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4BE3" w:rsidRPr="00BC4BE3" w:rsidRDefault="00BC4BE3" w:rsidP="00BC4BE3">
      <w:pPr>
        <w:pStyle w:val="31"/>
        <w:spacing w:line="360" w:lineRule="auto"/>
        <w:ind w:left="0"/>
        <w:jc w:val="center"/>
        <w:rPr>
          <w:rFonts w:ascii="Times New Roman" w:hAnsi="Times New Roman" w:cs="Times New Roman"/>
          <w:b/>
          <w:sz w:val="24"/>
          <w:szCs w:val="24"/>
        </w:rPr>
      </w:pPr>
      <w:r w:rsidRPr="00BC4BE3">
        <w:rPr>
          <w:rFonts w:ascii="Times New Roman" w:hAnsi="Times New Roman" w:cs="Times New Roman"/>
          <w:b/>
          <w:sz w:val="24"/>
          <w:szCs w:val="24"/>
        </w:rPr>
        <w:t>МИНИСТЕРСТВО ВЫСШ</w:t>
      </w:r>
      <w:r w:rsidRPr="00BC4BE3">
        <w:rPr>
          <w:rFonts w:ascii="Times New Roman" w:hAnsi="Times New Roman" w:cs="Times New Roman"/>
          <w:b/>
          <w:sz w:val="24"/>
          <w:szCs w:val="24"/>
          <w:lang w:val="uz-Cyrl-UZ"/>
        </w:rPr>
        <w:t xml:space="preserve">ЕГО И СРЕДНО </w:t>
      </w:r>
      <w:r w:rsidRPr="00BC4BE3">
        <w:rPr>
          <w:rFonts w:ascii="Times New Roman" w:hAnsi="Times New Roman" w:cs="Times New Roman"/>
          <w:b/>
          <w:sz w:val="24"/>
          <w:szCs w:val="24"/>
        </w:rPr>
        <w:t xml:space="preserve"> СПЕЦИАЛЬНОГО ОБРАЗОВАНИЯ РЕСПУБЛИКА УЗБЕКИСТАН </w:t>
      </w:r>
      <w:r w:rsidRPr="00BC4BE3">
        <w:rPr>
          <w:rFonts w:ascii="Times New Roman" w:hAnsi="Times New Roman" w:cs="Times New Roman"/>
          <w:b/>
          <w:sz w:val="24"/>
          <w:szCs w:val="24"/>
          <w:lang w:val="uz-Cyrl-UZ"/>
        </w:rPr>
        <w:t xml:space="preserve"> </w:t>
      </w:r>
    </w:p>
    <w:p w:rsidR="00BC4BE3" w:rsidRPr="00BC4BE3" w:rsidRDefault="00BC4BE3" w:rsidP="00BC4BE3">
      <w:pPr>
        <w:pStyle w:val="31"/>
        <w:spacing w:line="360" w:lineRule="auto"/>
        <w:ind w:left="0"/>
        <w:jc w:val="center"/>
        <w:rPr>
          <w:rFonts w:ascii="Times New Roman" w:hAnsi="Times New Roman" w:cs="Times New Roman"/>
          <w:b/>
          <w:sz w:val="24"/>
          <w:szCs w:val="24"/>
          <w:lang w:val="uz-Cyrl-UZ"/>
        </w:rPr>
      </w:pPr>
      <w:r w:rsidRPr="00BC4BE3">
        <w:rPr>
          <w:rFonts w:ascii="Times New Roman" w:hAnsi="Times New Roman" w:cs="Times New Roman"/>
          <w:b/>
          <w:sz w:val="24"/>
          <w:szCs w:val="24"/>
          <w:lang w:val="uz-Cyrl-UZ"/>
        </w:rPr>
        <w:t xml:space="preserve"> </w:t>
      </w:r>
    </w:p>
    <w:p w:rsidR="00BC4BE3" w:rsidRPr="00BC4BE3" w:rsidRDefault="00BC4BE3" w:rsidP="00BC4BE3">
      <w:pPr>
        <w:pStyle w:val="31"/>
        <w:spacing w:line="360" w:lineRule="auto"/>
        <w:ind w:left="0"/>
        <w:jc w:val="center"/>
        <w:rPr>
          <w:rFonts w:ascii="Times New Roman" w:hAnsi="Times New Roman" w:cs="Times New Roman"/>
          <w:b/>
          <w:sz w:val="24"/>
          <w:szCs w:val="24"/>
        </w:rPr>
      </w:pPr>
    </w:p>
    <w:p w:rsidR="00BC4BE3" w:rsidRPr="00BC4BE3" w:rsidRDefault="00BC4BE3" w:rsidP="00BC4BE3">
      <w:pPr>
        <w:pStyle w:val="31"/>
        <w:spacing w:line="360" w:lineRule="auto"/>
        <w:ind w:left="0"/>
        <w:jc w:val="center"/>
        <w:rPr>
          <w:rFonts w:ascii="Times New Roman" w:hAnsi="Times New Roman" w:cs="Times New Roman"/>
          <w:b/>
          <w:sz w:val="24"/>
          <w:szCs w:val="24"/>
        </w:rPr>
      </w:pPr>
      <w:r w:rsidRPr="00BC4BE3">
        <w:rPr>
          <w:rFonts w:ascii="Times New Roman" w:hAnsi="Times New Roman" w:cs="Times New Roman"/>
          <w:b/>
          <w:sz w:val="24"/>
          <w:szCs w:val="24"/>
        </w:rPr>
        <w:t>ГУЛИСТАНСКИЙ ГОСУДАРСТВЕННЫЙ УНИВЕРСИТЕТ</w:t>
      </w:r>
    </w:p>
    <w:p w:rsidR="00BC4BE3" w:rsidRPr="00BC4BE3" w:rsidRDefault="00BC4BE3" w:rsidP="00BC4BE3">
      <w:pPr>
        <w:pStyle w:val="31"/>
        <w:spacing w:line="360" w:lineRule="auto"/>
        <w:ind w:left="0"/>
        <w:jc w:val="center"/>
        <w:rPr>
          <w:rFonts w:ascii="Times New Roman" w:hAnsi="Times New Roman" w:cs="Times New Roman"/>
          <w:b/>
          <w:sz w:val="24"/>
          <w:szCs w:val="24"/>
        </w:rPr>
      </w:pPr>
    </w:p>
    <w:p w:rsidR="00BC4BE3" w:rsidRPr="00BC4BE3" w:rsidRDefault="00BC4BE3" w:rsidP="00BC4BE3">
      <w:pPr>
        <w:pStyle w:val="31"/>
        <w:spacing w:line="360" w:lineRule="auto"/>
        <w:ind w:left="0"/>
        <w:jc w:val="center"/>
        <w:rPr>
          <w:rFonts w:ascii="Times New Roman" w:hAnsi="Times New Roman" w:cs="Times New Roman"/>
          <w:b/>
          <w:sz w:val="24"/>
          <w:szCs w:val="24"/>
        </w:rPr>
      </w:pPr>
    </w:p>
    <w:p w:rsidR="00BC4BE3" w:rsidRPr="00BC4BE3" w:rsidRDefault="00BC4BE3" w:rsidP="00BC4BE3">
      <w:pPr>
        <w:pStyle w:val="31"/>
        <w:spacing w:line="360" w:lineRule="auto"/>
        <w:ind w:left="0"/>
        <w:jc w:val="center"/>
        <w:rPr>
          <w:rFonts w:ascii="Times New Roman" w:hAnsi="Times New Roman" w:cs="Times New Roman"/>
          <w:b/>
          <w:sz w:val="24"/>
          <w:szCs w:val="24"/>
        </w:rPr>
      </w:pPr>
      <w:r w:rsidRPr="00BC4BE3">
        <w:rPr>
          <w:rFonts w:ascii="Times New Roman" w:hAnsi="Times New Roman" w:cs="Times New Roman"/>
          <w:b/>
          <w:sz w:val="24"/>
          <w:szCs w:val="24"/>
        </w:rPr>
        <w:t>«</w:t>
      </w:r>
      <w:r w:rsidRPr="00BC4BE3">
        <w:rPr>
          <w:rFonts w:ascii="Times New Roman" w:hAnsi="Times New Roman" w:cs="Times New Roman"/>
          <w:b/>
          <w:sz w:val="24"/>
          <w:szCs w:val="24"/>
          <w:lang w:val="uz-Cyrl-UZ"/>
        </w:rPr>
        <w:t>МЕТОДИКА ПР</w:t>
      </w:r>
      <w:r w:rsidR="009519D5">
        <w:rPr>
          <w:rFonts w:ascii="Times New Roman" w:hAnsi="Times New Roman" w:cs="Times New Roman"/>
          <w:b/>
          <w:sz w:val="24"/>
          <w:szCs w:val="24"/>
          <w:lang w:val="uz-Cyrl-UZ"/>
        </w:rPr>
        <w:t>ЕПОДОВАНИЕ</w:t>
      </w:r>
      <w:r w:rsidRPr="00BC4BE3">
        <w:rPr>
          <w:rFonts w:ascii="Times New Roman" w:hAnsi="Times New Roman" w:cs="Times New Roman"/>
          <w:b/>
          <w:sz w:val="24"/>
          <w:szCs w:val="24"/>
          <w:lang w:val="uz-Cyrl-UZ"/>
        </w:rPr>
        <w:t xml:space="preserve"> СПОРТИВН</w:t>
      </w:r>
      <w:r w:rsidRPr="00BC4BE3">
        <w:rPr>
          <w:rFonts w:ascii="Times New Roman" w:hAnsi="Times New Roman" w:cs="Times New Roman"/>
          <w:b/>
          <w:sz w:val="24"/>
          <w:szCs w:val="24"/>
        </w:rPr>
        <w:t>ЫХ</w:t>
      </w:r>
      <w:r w:rsidRPr="00BC4BE3">
        <w:rPr>
          <w:rFonts w:ascii="Times New Roman" w:hAnsi="Times New Roman" w:cs="Times New Roman"/>
          <w:b/>
          <w:sz w:val="24"/>
          <w:szCs w:val="24"/>
          <w:lang w:val="uz-Cyrl-UZ"/>
        </w:rPr>
        <w:t xml:space="preserve"> И ПОДВИЖН</w:t>
      </w:r>
      <w:r w:rsidRPr="00BC4BE3">
        <w:rPr>
          <w:rFonts w:ascii="Times New Roman" w:hAnsi="Times New Roman" w:cs="Times New Roman"/>
          <w:b/>
          <w:sz w:val="24"/>
          <w:szCs w:val="24"/>
        </w:rPr>
        <w:t>ЫХ ИГР»</w:t>
      </w:r>
    </w:p>
    <w:p w:rsidR="00BC4BE3" w:rsidRPr="00BC4BE3" w:rsidRDefault="00BC4BE3" w:rsidP="00BC4BE3">
      <w:pPr>
        <w:pStyle w:val="31"/>
        <w:spacing w:line="360" w:lineRule="auto"/>
        <w:ind w:left="0"/>
        <w:jc w:val="center"/>
        <w:rPr>
          <w:rFonts w:ascii="Times New Roman" w:hAnsi="Times New Roman" w:cs="Times New Roman"/>
          <w:b/>
          <w:sz w:val="32"/>
          <w:szCs w:val="32"/>
          <w:lang w:val="uz-Cyrl-UZ"/>
        </w:rPr>
      </w:pPr>
    </w:p>
    <w:p w:rsidR="00BC4BE3" w:rsidRPr="00BC4BE3" w:rsidRDefault="00BC4BE3" w:rsidP="00BC4BE3">
      <w:pPr>
        <w:pStyle w:val="31"/>
        <w:spacing w:line="360" w:lineRule="auto"/>
        <w:ind w:left="0"/>
        <w:jc w:val="center"/>
        <w:rPr>
          <w:rFonts w:ascii="Times New Roman" w:hAnsi="Times New Roman" w:cs="Times New Roman"/>
          <w:szCs w:val="28"/>
        </w:rPr>
      </w:pPr>
      <w:r w:rsidRPr="00BC4BE3">
        <w:rPr>
          <w:rFonts w:ascii="Times New Roman" w:hAnsi="Times New Roman" w:cs="Times New Roman"/>
          <w:noProof/>
          <w:szCs w:val="28"/>
        </w:rPr>
        <w:drawing>
          <wp:inline distT="0" distB="0" distL="0" distR="0">
            <wp:extent cx="3783330" cy="3600450"/>
            <wp:effectExtent l="19050" t="0" r="7620" b="0"/>
            <wp:docPr id="75" name="Рисунок 29" descr="C:\Users\Хусан\Desktop\2020-21 Ук.й\Фото по БАСКЕТ\images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Хусан\Desktop\2020-21 Ук.й\Фото по БАСКЕТ\images (13).jpg"/>
                    <pic:cNvPicPr>
                      <a:picLocks noChangeAspect="1" noChangeArrowheads="1"/>
                    </pic:cNvPicPr>
                  </pic:nvPicPr>
                  <pic:blipFill>
                    <a:blip r:embed="rId8"/>
                    <a:srcRect/>
                    <a:stretch>
                      <a:fillRect/>
                    </a:stretch>
                  </pic:blipFill>
                  <pic:spPr bwMode="auto">
                    <a:xfrm>
                      <a:off x="0" y="0"/>
                      <a:ext cx="3788174" cy="3605060"/>
                    </a:xfrm>
                    <a:prstGeom prst="rect">
                      <a:avLst/>
                    </a:prstGeom>
                    <a:noFill/>
                    <a:ln w="9525">
                      <a:noFill/>
                      <a:miter lim="800000"/>
                      <a:headEnd/>
                      <a:tailEnd/>
                    </a:ln>
                  </pic:spPr>
                </pic:pic>
              </a:graphicData>
            </a:graphic>
          </wp:inline>
        </w:drawing>
      </w:r>
    </w:p>
    <w:p w:rsidR="00BC4BE3" w:rsidRPr="00BC4BE3" w:rsidRDefault="00BC4BE3" w:rsidP="00BC4BE3">
      <w:pPr>
        <w:pStyle w:val="31"/>
        <w:spacing w:line="360" w:lineRule="auto"/>
        <w:ind w:left="0"/>
        <w:jc w:val="center"/>
        <w:rPr>
          <w:rFonts w:ascii="Times New Roman" w:hAnsi="Times New Roman" w:cs="Times New Roman"/>
          <w:b/>
          <w:szCs w:val="28"/>
        </w:rPr>
      </w:pPr>
    </w:p>
    <w:p w:rsidR="00BC4BE3" w:rsidRPr="00BC4BE3" w:rsidRDefault="00BC4BE3" w:rsidP="00BC4BE3">
      <w:pPr>
        <w:pStyle w:val="31"/>
        <w:spacing w:line="360" w:lineRule="auto"/>
        <w:ind w:left="0"/>
        <w:jc w:val="center"/>
        <w:rPr>
          <w:rFonts w:ascii="Times New Roman" w:hAnsi="Times New Roman" w:cs="Times New Roman"/>
          <w:b/>
          <w:sz w:val="24"/>
          <w:szCs w:val="24"/>
        </w:rPr>
      </w:pPr>
      <w:r w:rsidRPr="00BC4BE3">
        <w:rPr>
          <w:rFonts w:ascii="Times New Roman" w:hAnsi="Times New Roman" w:cs="Times New Roman"/>
          <w:b/>
          <w:sz w:val="24"/>
          <w:szCs w:val="24"/>
        </w:rPr>
        <w:t xml:space="preserve">Учебно-методический комплекс  </w:t>
      </w:r>
    </w:p>
    <w:p w:rsidR="00BC4BE3" w:rsidRPr="00BC4BE3" w:rsidRDefault="00BC4BE3" w:rsidP="00BC4BE3">
      <w:pPr>
        <w:jc w:val="both"/>
        <w:rPr>
          <w:rFonts w:ascii="Times New Roman" w:hAnsi="Times New Roman" w:cs="Times New Roman"/>
          <w:sz w:val="28"/>
          <w:szCs w:val="28"/>
        </w:rPr>
      </w:pPr>
    </w:p>
    <w:p w:rsidR="00BC4BE3" w:rsidRPr="00BC4BE3" w:rsidRDefault="00BC4BE3" w:rsidP="00BC4BE3">
      <w:pPr>
        <w:jc w:val="both"/>
        <w:rPr>
          <w:rFonts w:ascii="Times New Roman" w:hAnsi="Times New Roman" w:cs="Times New Roman"/>
          <w:sz w:val="28"/>
          <w:szCs w:val="28"/>
          <w:lang w:val="uz-Cyrl-UZ"/>
        </w:rPr>
      </w:pPr>
    </w:p>
    <w:p w:rsidR="00BC4BE3" w:rsidRPr="00BC4BE3" w:rsidRDefault="00BC4BE3" w:rsidP="00BC4BE3">
      <w:pPr>
        <w:jc w:val="both"/>
        <w:rPr>
          <w:rFonts w:ascii="Times New Roman" w:hAnsi="Times New Roman" w:cs="Times New Roman"/>
          <w:sz w:val="28"/>
          <w:szCs w:val="28"/>
          <w:lang w:val="uz-Cyrl-UZ"/>
        </w:rPr>
      </w:pPr>
    </w:p>
    <w:p w:rsidR="00BC4BE3" w:rsidRPr="00BC4BE3" w:rsidRDefault="00BC4BE3" w:rsidP="00BC4BE3">
      <w:pPr>
        <w:jc w:val="center"/>
        <w:rPr>
          <w:rFonts w:ascii="Times New Roman" w:hAnsi="Times New Roman" w:cs="Times New Roman"/>
          <w:b/>
          <w:lang w:val="uz-Cyrl-UZ"/>
        </w:rPr>
      </w:pPr>
      <w:r w:rsidRPr="00BC4BE3">
        <w:rPr>
          <w:rFonts w:ascii="Times New Roman" w:hAnsi="Times New Roman" w:cs="Times New Roman"/>
          <w:b/>
        </w:rPr>
        <w:t>ГУЛИСТАН</w:t>
      </w:r>
      <w:r w:rsidRPr="00BC4BE3">
        <w:rPr>
          <w:rFonts w:ascii="Times New Roman" w:hAnsi="Times New Roman" w:cs="Times New Roman"/>
          <w:b/>
          <w:lang w:val="uz-Cyrl-UZ"/>
        </w:rPr>
        <w:t xml:space="preserve"> </w:t>
      </w:r>
      <w:r w:rsidRPr="00BC4BE3">
        <w:rPr>
          <w:rFonts w:ascii="Times New Roman" w:hAnsi="Times New Roman" w:cs="Times New Roman"/>
          <w:b/>
        </w:rPr>
        <w:t>–</w:t>
      </w:r>
      <w:r w:rsidRPr="00BC4BE3">
        <w:rPr>
          <w:rFonts w:ascii="Times New Roman" w:hAnsi="Times New Roman" w:cs="Times New Roman"/>
          <w:b/>
          <w:lang w:val="uz-Cyrl-UZ"/>
        </w:rPr>
        <w:t xml:space="preserve"> </w:t>
      </w:r>
      <w:r w:rsidRPr="00BC4BE3">
        <w:rPr>
          <w:rFonts w:ascii="Times New Roman" w:hAnsi="Times New Roman" w:cs="Times New Roman"/>
          <w:b/>
        </w:rPr>
        <w:t>20</w:t>
      </w:r>
      <w:r w:rsidRPr="00BC4BE3">
        <w:rPr>
          <w:rFonts w:ascii="Times New Roman" w:hAnsi="Times New Roman" w:cs="Times New Roman"/>
          <w:b/>
          <w:lang w:val="uz-Cyrl-UZ"/>
        </w:rPr>
        <w:t>20</w:t>
      </w:r>
    </w:p>
    <w:p w:rsidR="00BC4BE3" w:rsidRPr="00BC4BE3" w:rsidRDefault="00DF3E81" w:rsidP="00BC4BE3">
      <w:pPr>
        <w:pStyle w:val="afd"/>
        <w:jc w:val="both"/>
        <w:rPr>
          <w:rFonts w:ascii="Times New Roman" w:hAnsi="Times New Roman"/>
          <w:b w:val="0"/>
          <w:sz w:val="28"/>
          <w:szCs w:val="28"/>
          <w:lang w:val="uz-Cyrl-UZ"/>
        </w:rPr>
      </w:pPr>
      <w:r>
        <w:rPr>
          <w:rFonts w:ascii="Times New Roman" w:hAnsi="Times New Roman"/>
          <w:sz w:val="28"/>
          <w:szCs w:val="28"/>
          <w:lang w:val="uz-Cyrl-UZ"/>
        </w:rPr>
        <w:lastRenderedPageBreak/>
        <w:t xml:space="preserve">        </w:t>
      </w:r>
      <w:bookmarkStart w:id="0" w:name="_GoBack"/>
      <w:bookmarkEnd w:id="0"/>
      <w:r w:rsidR="00BC4BE3" w:rsidRPr="00BC4BE3">
        <w:rPr>
          <w:rFonts w:ascii="Times New Roman" w:hAnsi="Times New Roman"/>
          <w:sz w:val="28"/>
          <w:szCs w:val="28"/>
          <w:lang w:val="uz-Cyrl-UZ"/>
        </w:rPr>
        <w:t xml:space="preserve">Маматкулов А.А. </w:t>
      </w:r>
      <w:r w:rsidR="00BC4BE3" w:rsidRPr="00BC4BE3">
        <w:rPr>
          <w:rFonts w:ascii="Times New Roman" w:hAnsi="Times New Roman"/>
          <w:b w:val="0"/>
          <w:sz w:val="28"/>
          <w:szCs w:val="28"/>
          <w:lang w:val="uz-Cyrl-UZ"/>
        </w:rPr>
        <w:t xml:space="preserve">Учебно-методический комплекс по предмету «Методика </w:t>
      </w:r>
      <w:r w:rsidR="009519D5">
        <w:rPr>
          <w:rFonts w:ascii="Times New Roman" w:hAnsi="Times New Roman"/>
          <w:b w:val="0"/>
          <w:sz w:val="28"/>
          <w:szCs w:val="28"/>
          <w:lang w:val="uz-Cyrl-UZ"/>
        </w:rPr>
        <w:t>преподование</w:t>
      </w:r>
      <w:r w:rsidR="00BC4BE3" w:rsidRPr="00BC4BE3">
        <w:rPr>
          <w:rFonts w:ascii="Times New Roman" w:hAnsi="Times New Roman"/>
          <w:b w:val="0"/>
          <w:sz w:val="28"/>
          <w:szCs w:val="28"/>
          <w:lang w:val="uz-Cyrl-UZ"/>
        </w:rPr>
        <w:t xml:space="preserve"> спортивных и подвижн</w:t>
      </w:r>
      <w:r w:rsidR="00BC4BE3" w:rsidRPr="00BC4BE3">
        <w:rPr>
          <w:rFonts w:ascii="Times New Roman" w:hAnsi="Times New Roman"/>
          <w:b w:val="0"/>
          <w:sz w:val="28"/>
          <w:szCs w:val="28"/>
        </w:rPr>
        <w:t>ы</w:t>
      </w:r>
      <w:r w:rsidR="00BC4BE3" w:rsidRPr="00BC4BE3">
        <w:rPr>
          <w:rFonts w:ascii="Times New Roman" w:hAnsi="Times New Roman"/>
          <w:b w:val="0"/>
          <w:sz w:val="28"/>
          <w:szCs w:val="28"/>
          <w:lang w:val="uz-Cyrl-UZ"/>
        </w:rPr>
        <w:t>х игр».</w:t>
      </w:r>
      <w:r w:rsidR="003744EC">
        <w:rPr>
          <w:rFonts w:ascii="Times New Roman" w:hAnsi="Times New Roman"/>
          <w:b w:val="0"/>
          <w:sz w:val="28"/>
          <w:szCs w:val="28"/>
          <w:lang w:val="uz-Cyrl-UZ"/>
        </w:rPr>
        <w:t xml:space="preserve"> 3-курс, 5-семестер. </w:t>
      </w:r>
      <w:r w:rsidR="00BC4BE3" w:rsidRPr="00BC4BE3">
        <w:rPr>
          <w:rFonts w:ascii="Times New Roman" w:hAnsi="Times New Roman"/>
          <w:b w:val="0"/>
          <w:sz w:val="28"/>
          <w:szCs w:val="28"/>
          <w:lang w:val="uz-Cyrl-UZ"/>
        </w:rPr>
        <w:t xml:space="preserve"> Гулистон, 2020. с.</w:t>
      </w:r>
    </w:p>
    <w:p w:rsidR="00BC4BE3" w:rsidRPr="00BC4BE3" w:rsidRDefault="00BC4BE3" w:rsidP="00BC4BE3">
      <w:pPr>
        <w:pStyle w:val="afd"/>
        <w:rPr>
          <w:rFonts w:ascii="Times New Roman" w:hAnsi="Times New Roman"/>
          <w:sz w:val="28"/>
          <w:szCs w:val="28"/>
          <w:lang w:val="uz-Cyrl-UZ"/>
        </w:rPr>
      </w:pPr>
      <w:r w:rsidRPr="00BC4BE3">
        <w:rPr>
          <w:rFonts w:ascii="Times New Roman" w:hAnsi="Times New Roman"/>
          <w:sz w:val="28"/>
          <w:szCs w:val="28"/>
          <w:lang w:val="uz-Cyrl-UZ"/>
        </w:rPr>
        <w:t xml:space="preserve">            </w:t>
      </w:r>
    </w:p>
    <w:p w:rsidR="00BC4BE3" w:rsidRPr="00BC4BE3" w:rsidRDefault="00BC4BE3" w:rsidP="00BC4BE3">
      <w:pPr>
        <w:pStyle w:val="afd"/>
        <w:jc w:val="both"/>
        <w:rPr>
          <w:rFonts w:ascii="Times New Roman" w:hAnsi="Times New Roman"/>
          <w:b w:val="0"/>
          <w:sz w:val="28"/>
          <w:szCs w:val="28"/>
          <w:lang w:val="uz-Cyrl-UZ"/>
        </w:rPr>
      </w:pPr>
      <w:r w:rsidRPr="00BC4BE3">
        <w:rPr>
          <w:rFonts w:ascii="Times New Roman" w:hAnsi="Times New Roman"/>
          <w:sz w:val="28"/>
          <w:szCs w:val="28"/>
          <w:lang w:val="uz-Cyrl-UZ"/>
        </w:rPr>
        <w:t xml:space="preserve">          </w:t>
      </w:r>
      <w:r w:rsidRPr="00BC4BE3">
        <w:rPr>
          <w:rFonts w:ascii="Times New Roman" w:hAnsi="Times New Roman"/>
          <w:b w:val="0"/>
          <w:sz w:val="28"/>
          <w:szCs w:val="28"/>
          <w:lang w:val="uz-Cyrl-UZ"/>
        </w:rPr>
        <w:t>Учебно-методический комплекс предназначен для студентов дневной формы обучения по специальности «Физическая культура».</w:t>
      </w:r>
    </w:p>
    <w:p w:rsidR="00BC4BE3" w:rsidRPr="00BC4BE3" w:rsidRDefault="00BC4BE3" w:rsidP="00BC4BE3">
      <w:pPr>
        <w:pStyle w:val="afd"/>
        <w:jc w:val="both"/>
        <w:rPr>
          <w:rFonts w:ascii="Times New Roman" w:hAnsi="Times New Roman"/>
          <w:b w:val="0"/>
          <w:sz w:val="28"/>
          <w:szCs w:val="28"/>
          <w:lang w:val="uz-Cyrl-UZ"/>
        </w:rPr>
      </w:pPr>
      <w:r w:rsidRPr="00BC4BE3">
        <w:rPr>
          <w:rFonts w:ascii="Times New Roman" w:hAnsi="Times New Roman"/>
          <w:b w:val="0"/>
          <w:sz w:val="28"/>
          <w:szCs w:val="28"/>
          <w:lang w:val="uz-Cyrl-UZ"/>
        </w:rPr>
        <w:t xml:space="preserve">         В этом комплексе есть тексты лекций на основе современных педагогических технологий, порядок практических занятий, самостоятельные рабочие задания и контрольные вопросы.</w:t>
      </w:r>
    </w:p>
    <w:p w:rsidR="00BC4BE3" w:rsidRPr="00BC4BE3" w:rsidRDefault="00BC4BE3" w:rsidP="00BC4BE3">
      <w:pPr>
        <w:pStyle w:val="afd"/>
        <w:rPr>
          <w:rFonts w:ascii="Times New Roman" w:hAnsi="Times New Roman"/>
          <w:sz w:val="28"/>
          <w:szCs w:val="28"/>
          <w:lang w:val="uz-Cyrl-UZ"/>
        </w:rPr>
      </w:pPr>
      <w:r w:rsidRPr="00BC4BE3">
        <w:rPr>
          <w:rFonts w:ascii="Times New Roman" w:hAnsi="Times New Roman"/>
          <w:sz w:val="28"/>
          <w:szCs w:val="28"/>
          <w:lang w:val="uz-Cyrl-UZ"/>
        </w:rPr>
        <w:t xml:space="preserve">           </w:t>
      </w: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jc w:val="both"/>
        <w:rPr>
          <w:rFonts w:ascii="Times New Roman" w:hAnsi="Times New Roman"/>
          <w:b w:val="0"/>
          <w:sz w:val="28"/>
          <w:szCs w:val="28"/>
          <w:lang w:val="uz-Cyrl-UZ"/>
        </w:rPr>
      </w:pPr>
      <w:r w:rsidRPr="00BC4BE3">
        <w:rPr>
          <w:rFonts w:ascii="Times New Roman" w:hAnsi="Times New Roman"/>
          <w:b w:val="0"/>
          <w:sz w:val="28"/>
          <w:szCs w:val="28"/>
          <w:lang w:val="uz-Cyrl-UZ"/>
        </w:rPr>
        <w:t xml:space="preserve">         Учебно-методический комплекс рекомендован к публикации Советом по координации деятельности учебно-методических объединений высшего и среднего специального профессионального образования при Министерстве высшего и среднего специального образования (протокол № 1 от 10 октября 2020 г.).</w:t>
      </w: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jc w:val="both"/>
        <w:rPr>
          <w:rFonts w:ascii="Times New Roman" w:hAnsi="Times New Roman"/>
          <w:b w:val="0"/>
          <w:sz w:val="28"/>
          <w:szCs w:val="28"/>
          <w:lang w:val="uz-Cyrl-UZ"/>
        </w:rPr>
      </w:pPr>
      <w:r w:rsidRPr="00BC4BE3">
        <w:rPr>
          <w:rFonts w:ascii="Times New Roman" w:hAnsi="Times New Roman"/>
          <w:sz w:val="28"/>
          <w:szCs w:val="28"/>
          <w:lang w:val="uz-Cyrl-UZ"/>
        </w:rPr>
        <w:t xml:space="preserve">             Главный редактор: к.п.н.</w:t>
      </w:r>
      <w:r w:rsidRPr="00BC4BE3">
        <w:rPr>
          <w:rFonts w:ascii="Times New Roman" w:hAnsi="Times New Roman"/>
          <w:b w:val="0"/>
          <w:sz w:val="28"/>
          <w:szCs w:val="28"/>
          <w:lang w:val="uz-Cyrl-UZ"/>
        </w:rPr>
        <w:t xml:space="preserve">                               Сарибоев Ш.Т.</w:t>
      </w:r>
    </w:p>
    <w:p w:rsidR="00BC4BE3" w:rsidRPr="00BC4BE3" w:rsidRDefault="00BC4BE3" w:rsidP="00BC4BE3">
      <w:pPr>
        <w:pStyle w:val="afd"/>
        <w:jc w:val="both"/>
        <w:rPr>
          <w:rFonts w:ascii="Times New Roman" w:hAnsi="Times New Roman"/>
          <w:sz w:val="28"/>
          <w:szCs w:val="28"/>
          <w:lang w:val="uz-Cyrl-UZ"/>
        </w:rPr>
      </w:pPr>
      <w:r w:rsidRPr="00BC4BE3">
        <w:rPr>
          <w:rFonts w:ascii="Times New Roman" w:hAnsi="Times New Roman"/>
          <w:b w:val="0"/>
          <w:sz w:val="28"/>
          <w:szCs w:val="28"/>
          <w:lang w:val="uz-Cyrl-UZ"/>
        </w:rPr>
        <w:t xml:space="preserve">                                                                                               </w:t>
      </w:r>
    </w:p>
    <w:p w:rsidR="00BC4BE3" w:rsidRPr="00BC4BE3" w:rsidRDefault="00BC4BE3" w:rsidP="00BC4BE3">
      <w:pPr>
        <w:pStyle w:val="afd"/>
        <w:jc w:val="both"/>
        <w:rPr>
          <w:rFonts w:ascii="Times New Roman" w:hAnsi="Times New Roman"/>
          <w:sz w:val="28"/>
          <w:szCs w:val="28"/>
          <w:lang w:val="uz-Cyrl-UZ"/>
        </w:rPr>
      </w:pPr>
      <w:r w:rsidRPr="00BC4BE3">
        <w:rPr>
          <w:rFonts w:ascii="Times New Roman" w:hAnsi="Times New Roman"/>
          <w:sz w:val="28"/>
          <w:szCs w:val="28"/>
          <w:lang w:val="uz-Cyrl-UZ"/>
        </w:rPr>
        <w:t xml:space="preserve">              Рецензент: к.п.н.                                             </w:t>
      </w:r>
      <w:r w:rsidRPr="00BC4BE3">
        <w:rPr>
          <w:rFonts w:ascii="Times New Roman" w:hAnsi="Times New Roman"/>
          <w:b w:val="0"/>
          <w:sz w:val="28"/>
          <w:szCs w:val="28"/>
          <w:lang w:val="uz-Cyrl-UZ"/>
        </w:rPr>
        <w:t>Комилов Ж.К.</w:t>
      </w:r>
    </w:p>
    <w:p w:rsidR="00BC4BE3" w:rsidRPr="00BC4BE3" w:rsidRDefault="00BC4BE3" w:rsidP="00BC4BE3">
      <w:pPr>
        <w:pStyle w:val="afd"/>
        <w:jc w:val="both"/>
        <w:rPr>
          <w:rFonts w:ascii="Times New Roman" w:hAnsi="Times New Roman"/>
          <w:sz w:val="28"/>
          <w:szCs w:val="28"/>
          <w:lang w:val="uz-Cyrl-UZ"/>
        </w:rPr>
      </w:pPr>
      <w:r w:rsidRPr="00BC4BE3">
        <w:rPr>
          <w:rFonts w:ascii="Times New Roman" w:hAnsi="Times New Roman"/>
          <w:sz w:val="28"/>
          <w:szCs w:val="28"/>
          <w:lang w:val="uz-Cyrl-UZ"/>
        </w:rPr>
        <w:t xml:space="preserve">              </w:t>
      </w:r>
    </w:p>
    <w:p w:rsidR="00BC4BE3" w:rsidRPr="00BC4BE3" w:rsidRDefault="00BC4BE3" w:rsidP="00BC4BE3">
      <w:pPr>
        <w:pStyle w:val="afd"/>
        <w:jc w:val="both"/>
        <w:rPr>
          <w:rFonts w:ascii="Times New Roman" w:hAnsi="Times New Roman"/>
          <w:sz w:val="28"/>
          <w:szCs w:val="28"/>
          <w:lang w:val="uz-Cyrl-UZ"/>
        </w:rPr>
      </w:pP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pStyle w:val="afd"/>
        <w:rPr>
          <w:rFonts w:ascii="Times New Roman" w:hAnsi="Times New Roman"/>
          <w:sz w:val="28"/>
          <w:szCs w:val="28"/>
        </w:rPr>
      </w:pPr>
      <w:r w:rsidRPr="00BC4BE3">
        <w:rPr>
          <w:rFonts w:ascii="Times New Roman" w:hAnsi="Times New Roman"/>
          <w:sz w:val="28"/>
          <w:szCs w:val="28"/>
          <w:lang w:val="uz-Cyrl-UZ"/>
        </w:rPr>
        <w:t xml:space="preserve"> © Университет</w:t>
      </w:r>
    </w:p>
    <w:p w:rsidR="00BC4BE3" w:rsidRPr="00BC4BE3" w:rsidRDefault="00BC4BE3" w:rsidP="00BC4BE3">
      <w:pPr>
        <w:pStyle w:val="afd"/>
        <w:rPr>
          <w:rFonts w:ascii="Times New Roman" w:hAnsi="Times New Roman"/>
          <w:sz w:val="28"/>
          <w:szCs w:val="28"/>
          <w:lang w:val="uz-Cyrl-UZ"/>
        </w:rPr>
      </w:pPr>
    </w:p>
    <w:p w:rsidR="00BC4BE3" w:rsidRPr="00BC4BE3" w:rsidRDefault="00BC4BE3" w:rsidP="00BC4BE3">
      <w:pPr>
        <w:tabs>
          <w:tab w:val="left" w:pos="5529"/>
        </w:tabs>
        <w:jc w:val="center"/>
        <w:rPr>
          <w:rFonts w:ascii="Times New Roman" w:hAnsi="Times New Roman" w:cs="Times New Roman"/>
          <w:b/>
          <w:bCs/>
          <w:sz w:val="24"/>
          <w:szCs w:val="24"/>
          <w:lang w:val="uz-Cyrl-UZ"/>
        </w:rPr>
      </w:pPr>
      <w:r w:rsidRPr="00BC4BE3">
        <w:rPr>
          <w:rFonts w:ascii="Times New Roman" w:hAnsi="Times New Roman" w:cs="Times New Roman"/>
          <w:b/>
          <w:bCs/>
          <w:sz w:val="24"/>
          <w:szCs w:val="24"/>
          <w:lang w:val="uz-Cyrl-UZ"/>
        </w:rPr>
        <w:lastRenderedPageBreak/>
        <w:t xml:space="preserve">СОДЕРЖАНИЕ  </w:t>
      </w:r>
    </w:p>
    <w:p w:rsidR="00BC4BE3" w:rsidRPr="00BC4BE3" w:rsidRDefault="00BC4BE3" w:rsidP="00BC4BE3">
      <w:pPr>
        <w:tabs>
          <w:tab w:val="left" w:pos="5529"/>
        </w:tabs>
        <w:jc w:val="center"/>
        <w:rPr>
          <w:rFonts w:ascii="Times New Roman" w:hAnsi="Times New Roman" w:cs="Times New Roman"/>
          <w:b/>
          <w:bCs/>
          <w:sz w:val="24"/>
          <w:szCs w:val="24"/>
          <w:lang w:val="uz-Cyrl-UZ"/>
        </w:rPr>
      </w:pPr>
    </w:p>
    <w:p w:rsidR="00BC4BE3" w:rsidRPr="00BC4BE3" w:rsidRDefault="00BC4BE3" w:rsidP="00BC4BE3">
      <w:pPr>
        <w:tabs>
          <w:tab w:val="left" w:pos="5529"/>
        </w:tabs>
        <w:spacing w:line="360" w:lineRule="auto"/>
        <w:rPr>
          <w:rFonts w:ascii="Times New Roman" w:hAnsi="Times New Roman" w:cs="Times New Roman"/>
          <w:b/>
          <w:bCs/>
          <w:sz w:val="24"/>
          <w:szCs w:val="24"/>
          <w:lang w:val="uz-Cyrl-UZ"/>
        </w:rPr>
      </w:pPr>
      <w:r w:rsidRPr="00BC4BE3">
        <w:rPr>
          <w:rFonts w:ascii="Times New Roman" w:hAnsi="Times New Roman" w:cs="Times New Roman"/>
          <w:b/>
          <w:bCs/>
          <w:sz w:val="24"/>
          <w:szCs w:val="24"/>
          <w:lang w:val="uz-Cyrl-UZ"/>
        </w:rPr>
        <w:t xml:space="preserve">             1. Введение ............................................... ............................................................... </w:t>
      </w:r>
    </w:p>
    <w:p w:rsidR="00BC4BE3" w:rsidRPr="00BC4BE3" w:rsidRDefault="00BC4BE3" w:rsidP="00BC4BE3">
      <w:pPr>
        <w:tabs>
          <w:tab w:val="left" w:pos="5529"/>
        </w:tabs>
        <w:spacing w:line="360" w:lineRule="auto"/>
        <w:rPr>
          <w:rFonts w:ascii="Times New Roman" w:hAnsi="Times New Roman" w:cs="Times New Roman"/>
          <w:b/>
          <w:bCs/>
          <w:sz w:val="24"/>
          <w:szCs w:val="24"/>
          <w:lang w:val="uz-Cyrl-UZ"/>
        </w:rPr>
      </w:pPr>
      <w:r w:rsidRPr="00BC4BE3">
        <w:rPr>
          <w:rFonts w:ascii="Times New Roman" w:hAnsi="Times New Roman" w:cs="Times New Roman"/>
          <w:b/>
          <w:bCs/>
          <w:sz w:val="24"/>
          <w:szCs w:val="24"/>
          <w:lang w:val="uz-Cyrl-UZ"/>
        </w:rPr>
        <w:t xml:space="preserve">             2. Теоретические материалы (курс лекций) ...................................................... </w:t>
      </w:r>
    </w:p>
    <w:p w:rsidR="00BC4BE3" w:rsidRPr="00BC4BE3" w:rsidRDefault="00BC4BE3" w:rsidP="00BC4BE3">
      <w:pPr>
        <w:tabs>
          <w:tab w:val="left" w:pos="5529"/>
        </w:tabs>
        <w:spacing w:line="360" w:lineRule="auto"/>
        <w:rPr>
          <w:rFonts w:ascii="Times New Roman" w:hAnsi="Times New Roman" w:cs="Times New Roman"/>
          <w:b/>
          <w:bCs/>
          <w:sz w:val="24"/>
          <w:szCs w:val="24"/>
          <w:lang w:val="uz-Cyrl-UZ"/>
        </w:rPr>
      </w:pPr>
      <w:r w:rsidRPr="00BC4BE3">
        <w:rPr>
          <w:rFonts w:ascii="Times New Roman" w:hAnsi="Times New Roman" w:cs="Times New Roman"/>
          <w:b/>
          <w:bCs/>
          <w:sz w:val="24"/>
          <w:szCs w:val="24"/>
          <w:lang w:val="uz-Cyrl-UZ"/>
        </w:rPr>
        <w:t xml:space="preserve">             3. Семинары.............................................. ................................................................ </w:t>
      </w:r>
    </w:p>
    <w:p w:rsidR="00BC4BE3" w:rsidRPr="00BC4BE3" w:rsidRDefault="00BC4BE3" w:rsidP="00BC4BE3">
      <w:pPr>
        <w:tabs>
          <w:tab w:val="left" w:pos="5529"/>
        </w:tabs>
        <w:spacing w:line="360" w:lineRule="auto"/>
        <w:rPr>
          <w:rFonts w:ascii="Times New Roman" w:hAnsi="Times New Roman" w:cs="Times New Roman"/>
          <w:b/>
          <w:bCs/>
          <w:sz w:val="24"/>
          <w:szCs w:val="24"/>
          <w:lang w:val="uz-Cyrl-UZ"/>
        </w:rPr>
      </w:pPr>
      <w:r w:rsidRPr="00BC4BE3">
        <w:rPr>
          <w:rFonts w:ascii="Times New Roman" w:hAnsi="Times New Roman" w:cs="Times New Roman"/>
          <w:b/>
          <w:bCs/>
          <w:sz w:val="24"/>
          <w:szCs w:val="24"/>
          <w:lang w:val="uz-Cyrl-UZ"/>
        </w:rPr>
        <w:t xml:space="preserve">             4.  Методические указания по проведению практических работ .................. </w:t>
      </w:r>
    </w:p>
    <w:p w:rsidR="00BC4BE3" w:rsidRPr="00BC4BE3" w:rsidRDefault="00BC4BE3" w:rsidP="00BC4BE3">
      <w:pPr>
        <w:tabs>
          <w:tab w:val="left" w:pos="5529"/>
        </w:tabs>
        <w:spacing w:line="360" w:lineRule="auto"/>
        <w:rPr>
          <w:rFonts w:ascii="Times New Roman" w:hAnsi="Times New Roman" w:cs="Times New Roman"/>
          <w:sz w:val="24"/>
          <w:szCs w:val="24"/>
          <w:lang w:val="uz-Cyrl-UZ"/>
        </w:rPr>
      </w:pPr>
      <w:r w:rsidRPr="00BC4BE3">
        <w:rPr>
          <w:rFonts w:ascii="Times New Roman" w:hAnsi="Times New Roman" w:cs="Times New Roman"/>
          <w:b/>
          <w:bCs/>
          <w:sz w:val="24"/>
          <w:szCs w:val="24"/>
          <w:lang w:val="uz-Cyrl-UZ"/>
        </w:rPr>
        <w:t xml:space="preserve">             5. Приложения …........…………………………………………………….… ....... </w:t>
      </w:r>
    </w:p>
    <w:p w:rsidR="00BC4BE3" w:rsidRPr="00BC4BE3" w:rsidRDefault="00BC4BE3" w:rsidP="00BC4BE3">
      <w:pPr>
        <w:tabs>
          <w:tab w:val="left" w:pos="5529"/>
        </w:tabs>
        <w:spacing w:line="360" w:lineRule="auto"/>
        <w:jc w:val="center"/>
        <w:rPr>
          <w:rFonts w:ascii="Times New Roman" w:hAnsi="Times New Roman" w:cs="Times New Roman"/>
          <w:b/>
          <w:bCs/>
          <w:sz w:val="24"/>
          <w:szCs w:val="24"/>
          <w:lang w:val="uz-Cyrl-UZ"/>
        </w:rPr>
      </w:pPr>
    </w:p>
    <w:p w:rsidR="00BC4BE3" w:rsidRPr="00BC4BE3" w:rsidRDefault="00BC4BE3" w:rsidP="00BC4BE3">
      <w:pPr>
        <w:tabs>
          <w:tab w:val="left" w:pos="5529"/>
        </w:tabs>
        <w:spacing w:line="360" w:lineRule="auto"/>
        <w:jc w:val="center"/>
        <w:rPr>
          <w:rFonts w:ascii="Times New Roman" w:hAnsi="Times New Roman" w:cs="Times New Roman"/>
          <w:b/>
          <w:bCs/>
          <w:sz w:val="24"/>
          <w:szCs w:val="24"/>
          <w:lang w:val="uz-Cyrl-UZ"/>
        </w:rPr>
      </w:pPr>
    </w:p>
    <w:p w:rsidR="00BC4BE3" w:rsidRPr="00BC4BE3" w:rsidRDefault="00BC4BE3" w:rsidP="00BC4BE3">
      <w:pPr>
        <w:tabs>
          <w:tab w:val="left" w:pos="5529"/>
        </w:tabs>
        <w:jc w:val="center"/>
        <w:rPr>
          <w:rFonts w:ascii="Times New Roman" w:hAnsi="Times New Roman" w:cs="Times New Roman"/>
          <w:b/>
          <w:bCs/>
          <w:sz w:val="24"/>
          <w:szCs w:val="24"/>
          <w:lang w:val="uz-Cyrl-UZ"/>
        </w:rPr>
      </w:pPr>
    </w:p>
    <w:p w:rsidR="00BC4BE3" w:rsidRPr="00BC4BE3" w:rsidRDefault="00BC4BE3" w:rsidP="00BC4BE3">
      <w:pPr>
        <w:tabs>
          <w:tab w:val="left" w:pos="5529"/>
        </w:tabs>
        <w:jc w:val="center"/>
        <w:rPr>
          <w:rFonts w:ascii="Times New Roman" w:hAnsi="Times New Roman" w:cs="Times New Roman"/>
          <w:b/>
          <w:bCs/>
          <w:sz w:val="24"/>
          <w:szCs w:val="24"/>
          <w:lang w:val="uz-Cyrl-UZ"/>
        </w:rPr>
      </w:pPr>
    </w:p>
    <w:p w:rsidR="00BC4BE3" w:rsidRPr="00BC4BE3" w:rsidRDefault="00BC4BE3" w:rsidP="00BC4BE3">
      <w:pPr>
        <w:tabs>
          <w:tab w:val="left" w:pos="5529"/>
        </w:tabs>
        <w:jc w:val="center"/>
        <w:rPr>
          <w:rFonts w:ascii="Times New Roman" w:hAnsi="Times New Roman" w:cs="Times New Roman"/>
          <w:b/>
          <w:bCs/>
          <w:sz w:val="24"/>
          <w:szCs w:val="24"/>
          <w:lang w:val="uz-Cyrl-UZ"/>
        </w:rPr>
      </w:pPr>
    </w:p>
    <w:p w:rsidR="00BC4BE3" w:rsidRPr="00BC4BE3" w:rsidRDefault="00BC4BE3" w:rsidP="00BC4BE3">
      <w:pPr>
        <w:tabs>
          <w:tab w:val="left" w:pos="5529"/>
        </w:tabs>
        <w:jc w:val="center"/>
        <w:rPr>
          <w:rFonts w:ascii="Times New Roman" w:hAnsi="Times New Roman" w:cs="Times New Roman"/>
          <w:b/>
          <w:bCs/>
          <w:sz w:val="24"/>
          <w:szCs w:val="24"/>
          <w:lang w:val="uz-Cyrl-UZ"/>
        </w:rPr>
      </w:pPr>
    </w:p>
    <w:p w:rsidR="00BC4BE3" w:rsidRPr="00BC4BE3" w:rsidRDefault="00BC4BE3" w:rsidP="00BC4BE3">
      <w:pPr>
        <w:tabs>
          <w:tab w:val="left" w:pos="5529"/>
        </w:tabs>
        <w:jc w:val="center"/>
        <w:rPr>
          <w:rFonts w:ascii="Times New Roman" w:hAnsi="Times New Roman" w:cs="Times New Roman"/>
          <w:b/>
          <w:bCs/>
          <w:sz w:val="24"/>
          <w:szCs w:val="24"/>
          <w:lang w:val="uz-Cyrl-UZ"/>
        </w:rPr>
      </w:pPr>
    </w:p>
    <w:p w:rsidR="00BC4BE3" w:rsidRPr="00BC4BE3" w:rsidRDefault="00BC4BE3" w:rsidP="00BC4BE3">
      <w:pPr>
        <w:tabs>
          <w:tab w:val="left" w:pos="5529"/>
        </w:tabs>
        <w:jc w:val="center"/>
        <w:rPr>
          <w:rFonts w:ascii="Times New Roman" w:hAnsi="Times New Roman" w:cs="Times New Roman"/>
          <w:b/>
          <w:bCs/>
          <w:sz w:val="24"/>
          <w:szCs w:val="24"/>
          <w:lang w:val="uz-Cyrl-UZ"/>
        </w:rPr>
      </w:pPr>
    </w:p>
    <w:p w:rsidR="00BC4BE3" w:rsidRPr="00BC4BE3" w:rsidRDefault="00BC4BE3" w:rsidP="00BC4BE3">
      <w:pPr>
        <w:tabs>
          <w:tab w:val="left" w:pos="5529"/>
        </w:tabs>
        <w:jc w:val="center"/>
        <w:rPr>
          <w:rFonts w:ascii="Times New Roman" w:hAnsi="Times New Roman" w:cs="Times New Roman"/>
          <w:b/>
          <w:bCs/>
          <w:sz w:val="24"/>
          <w:szCs w:val="24"/>
          <w:lang w:val="uz-Cyrl-UZ"/>
        </w:rPr>
      </w:pPr>
    </w:p>
    <w:p w:rsidR="00BC4BE3" w:rsidRPr="00BC4BE3" w:rsidRDefault="00BC4BE3" w:rsidP="00BC4BE3">
      <w:pPr>
        <w:tabs>
          <w:tab w:val="left" w:pos="5529"/>
        </w:tabs>
        <w:jc w:val="center"/>
        <w:rPr>
          <w:rFonts w:ascii="Times New Roman" w:hAnsi="Times New Roman" w:cs="Times New Roman"/>
          <w:b/>
          <w:bCs/>
          <w:sz w:val="24"/>
          <w:szCs w:val="24"/>
          <w:lang w:val="uz-Cyrl-UZ"/>
        </w:rPr>
      </w:pPr>
    </w:p>
    <w:p w:rsidR="00BC4BE3" w:rsidRPr="00BC4BE3" w:rsidRDefault="00BC4BE3" w:rsidP="00BC4BE3">
      <w:pPr>
        <w:tabs>
          <w:tab w:val="left" w:pos="5529"/>
        </w:tabs>
        <w:jc w:val="center"/>
        <w:rPr>
          <w:rFonts w:ascii="Times New Roman" w:hAnsi="Times New Roman" w:cs="Times New Roman"/>
          <w:b/>
          <w:bCs/>
          <w:sz w:val="24"/>
          <w:szCs w:val="24"/>
          <w:lang w:val="uz-Cyrl-UZ"/>
        </w:rPr>
      </w:pPr>
    </w:p>
    <w:p w:rsidR="00BC4BE3" w:rsidRPr="00BC4BE3" w:rsidRDefault="00BC4BE3" w:rsidP="00BC4BE3">
      <w:pPr>
        <w:tabs>
          <w:tab w:val="left" w:pos="5529"/>
        </w:tabs>
        <w:jc w:val="center"/>
        <w:rPr>
          <w:rFonts w:ascii="Times New Roman" w:hAnsi="Times New Roman" w:cs="Times New Roman"/>
          <w:b/>
          <w:bCs/>
          <w:sz w:val="24"/>
          <w:szCs w:val="24"/>
          <w:lang w:val="uz-Cyrl-UZ"/>
        </w:rPr>
      </w:pPr>
    </w:p>
    <w:p w:rsidR="00BC4BE3" w:rsidRPr="00BC4BE3" w:rsidRDefault="00BC4BE3" w:rsidP="00BC4BE3">
      <w:pPr>
        <w:tabs>
          <w:tab w:val="left" w:pos="5529"/>
        </w:tabs>
        <w:jc w:val="center"/>
        <w:rPr>
          <w:rFonts w:ascii="Times New Roman" w:hAnsi="Times New Roman" w:cs="Times New Roman"/>
          <w:b/>
          <w:bCs/>
          <w:sz w:val="24"/>
          <w:szCs w:val="24"/>
          <w:lang w:val="uz-Cyrl-UZ"/>
        </w:rPr>
      </w:pPr>
    </w:p>
    <w:p w:rsidR="00BC4BE3" w:rsidRPr="00BC4BE3" w:rsidRDefault="00BC4BE3" w:rsidP="00BC4BE3">
      <w:pPr>
        <w:tabs>
          <w:tab w:val="left" w:pos="5529"/>
        </w:tabs>
        <w:jc w:val="center"/>
        <w:rPr>
          <w:rFonts w:ascii="Times New Roman" w:hAnsi="Times New Roman" w:cs="Times New Roman"/>
          <w:b/>
          <w:bCs/>
          <w:sz w:val="24"/>
          <w:szCs w:val="24"/>
          <w:lang w:val="uz-Cyrl-UZ"/>
        </w:rPr>
      </w:pPr>
    </w:p>
    <w:p w:rsidR="00BC4BE3" w:rsidRPr="00BC4BE3" w:rsidRDefault="00BC4BE3" w:rsidP="00BC4BE3">
      <w:pPr>
        <w:tabs>
          <w:tab w:val="left" w:pos="5529"/>
        </w:tabs>
        <w:jc w:val="center"/>
        <w:rPr>
          <w:rFonts w:ascii="Times New Roman" w:hAnsi="Times New Roman" w:cs="Times New Roman"/>
          <w:b/>
          <w:bCs/>
          <w:sz w:val="24"/>
          <w:szCs w:val="24"/>
          <w:lang w:val="uz-Cyrl-UZ"/>
        </w:rPr>
      </w:pPr>
    </w:p>
    <w:p w:rsidR="00BC4BE3" w:rsidRPr="00BC4BE3" w:rsidRDefault="00BC4BE3" w:rsidP="00BC4BE3">
      <w:pPr>
        <w:tabs>
          <w:tab w:val="left" w:pos="5529"/>
        </w:tabs>
        <w:jc w:val="center"/>
        <w:rPr>
          <w:rFonts w:ascii="Times New Roman" w:hAnsi="Times New Roman" w:cs="Times New Roman"/>
          <w:b/>
          <w:bCs/>
          <w:sz w:val="24"/>
          <w:szCs w:val="24"/>
          <w:lang w:val="uz-Cyrl-UZ"/>
        </w:rPr>
      </w:pPr>
    </w:p>
    <w:p w:rsidR="00BC4BE3" w:rsidRPr="00917EFB" w:rsidRDefault="00BC4BE3" w:rsidP="00BC4BE3">
      <w:pPr>
        <w:tabs>
          <w:tab w:val="left" w:pos="5529"/>
        </w:tabs>
        <w:jc w:val="center"/>
        <w:rPr>
          <w:b/>
          <w:bCs/>
          <w:sz w:val="24"/>
          <w:szCs w:val="24"/>
          <w:lang w:val="uz-Cyrl-UZ"/>
        </w:rPr>
      </w:pPr>
    </w:p>
    <w:p w:rsidR="00BC4BE3" w:rsidRPr="00917EFB" w:rsidRDefault="00BC4BE3" w:rsidP="00BC4BE3">
      <w:pPr>
        <w:tabs>
          <w:tab w:val="left" w:pos="5529"/>
        </w:tabs>
        <w:jc w:val="center"/>
        <w:rPr>
          <w:b/>
          <w:bCs/>
          <w:sz w:val="24"/>
          <w:szCs w:val="24"/>
          <w:lang w:val="uz-Cyrl-UZ"/>
        </w:rPr>
      </w:pPr>
    </w:p>
    <w:p w:rsidR="00BC4BE3" w:rsidRPr="00917EFB" w:rsidRDefault="00BC4BE3" w:rsidP="00BC4BE3">
      <w:pPr>
        <w:tabs>
          <w:tab w:val="left" w:pos="5529"/>
        </w:tabs>
        <w:jc w:val="center"/>
        <w:rPr>
          <w:b/>
          <w:bCs/>
          <w:sz w:val="24"/>
          <w:szCs w:val="24"/>
          <w:lang w:val="uz-Cyrl-UZ"/>
        </w:rPr>
      </w:pPr>
    </w:p>
    <w:p w:rsidR="00A76B81" w:rsidRPr="00470FD0" w:rsidRDefault="00A76B81" w:rsidP="00373014">
      <w:pPr>
        <w:spacing w:after="0"/>
        <w:rPr>
          <w:rFonts w:ascii="Times New Roman" w:hAnsi="Times New Roman" w:cs="Times New Roman"/>
          <w:sz w:val="24"/>
          <w:szCs w:val="24"/>
          <w:lang w:val="uz-Cyrl-UZ"/>
        </w:rPr>
      </w:pPr>
    </w:p>
    <w:p w:rsidR="00DD4B10" w:rsidRPr="000628FE" w:rsidRDefault="00A73386" w:rsidP="00DD4B10">
      <w:pPr>
        <w:rPr>
          <w:rFonts w:ascii="Times New Roman" w:hAnsi="Times New Roman" w:cs="Times New Roman"/>
          <w:b/>
          <w:bCs/>
          <w:sz w:val="24"/>
          <w:szCs w:val="24"/>
        </w:rPr>
      </w:pPr>
      <w:r>
        <w:rPr>
          <w:rFonts w:ascii="Times New Roman" w:hAnsi="Times New Roman" w:cs="Times New Roman"/>
          <w:b/>
          <w:bCs/>
          <w:noProof/>
          <w:sz w:val="24"/>
          <w:szCs w:val="24"/>
          <w:lang w:val="en-US" w:eastAsia="en-US"/>
        </w:rPr>
        <w:pict>
          <v:shapetype id="_x0000_t108" coordsize="21600,21600" o:spt="108" adj="5400,16200,2700" path="wr@9@34@8@35,0@24@0@23@9,0@8@11@0@22@19@22@9@34@8@35@19@23@3@24l@7@36@3@4at@9@31@8@32@3@4@18@30@9@1@8@33@18@28@17@28@9@31@8@32@17@30,0@4l@5@36xear@9@1@8@33@17@28@0@29nfl@17@30ewr@9@1@8@33@18@28@19@29nfl@18@30em@0@23nfl@0@29em@19@23nfl@19@29e">
            <v:formulas>
              <v:f eqn="val #0"/>
              <v:f eqn="val #1"/>
              <v:f eqn="val #2"/>
              <v:f eqn="val width"/>
              <v:f eqn="val height"/>
              <v:f eqn="prod width 1 8"/>
              <v:f eqn="prod width 1 2"/>
              <v:f eqn="prod width 7 8"/>
              <v:f eqn="prod width 3 2"/>
              <v:f eqn="sum 0 0 @6"/>
              <v:f eqn="prod #2 30573 4096"/>
              <v:f eqn="prod @10 2 1"/>
              <v:f eqn="sum @10 height #2"/>
              <v:f eqn="sum @10 #1 0"/>
              <v:f eqn="prod #1 1 2"/>
              <v:f eqn="sum @10 @14 0"/>
              <v:f eqn="sum @12 0 #1"/>
              <v:f eqn="sum #0 @5 0"/>
              <v:f eqn="sum width 0 @17"/>
              <v:f eqn="sum width 0 #0"/>
              <v:f eqn="sum @6 0 #0"/>
              <v:f eqn="ellipse @20 width @10"/>
              <v:f eqn="sum @10 0 @21"/>
              <v:f eqn="sum @22 @16 @10"/>
              <v:f eqn="sum #2 @16 @10"/>
              <v:f eqn="prod @10 2391 32768"/>
              <v:f eqn="sum @6 0 @17"/>
              <v:f eqn="ellipse @26 width @10"/>
              <v:f eqn="sum @10 #1 @27"/>
              <v:f eqn="sum @22 #1 0"/>
              <v:f eqn="sum @12 0 @27"/>
              <v:f eqn="sum height 0 #2"/>
              <v:f eqn="sum @10 @12 0"/>
              <v:f eqn="sum @32 @10 @16"/>
              <v:f eqn="sum @31 @10 @13"/>
              <v:f eqn="sum @32 @10 @13"/>
              <v:f eqn="sum @25 @12 @15"/>
              <v:f eqn="sum @16 0 @15"/>
              <v:f eqn="prod @37 2 3"/>
              <v:f eqn="sum @1 @38 0"/>
              <v:f eqn="sum #2 @38 0"/>
              <v:f eqn="max @40 675"/>
              <v:f eqn="prod width 3 8"/>
              <v:f eqn="sum @42 0 4"/>
            </v:formulas>
            <v:path o:extrusionok="f" o:connecttype="custom" o:connectlocs="@6,0;@5,@36;@6,@1;@7,@36" o:connectangles="270,180,90,0" textboxrect="@0,@22,@19,@1"/>
            <v:handles>
              <v:h position="#0,topLeft" xrange="@5,@43"/>
              <v:h position="center,#1" yrange="@39,@31"/>
              <v:h position="topLeft,#2" yrange="@41,@24"/>
            </v:handles>
            <o:complex v:ext="view"/>
          </v:shapetype>
          <v:shape id="_x0000_s1026" type="#_x0000_t108" style="position:absolute;margin-left:65.1pt;margin-top:-36.4pt;width:357.95pt;height:44.8pt;z-index:251660288" fillcolor="#c2d69b" strokecolor="#9bbb59" strokeweight="1pt">
            <v:fill color2="#9bbb59" focus="50%" type="gradient"/>
            <v:shadow on="t" type="perspective" color="#4e6128" offset="1pt" offset2="-3pt"/>
            <v:textbox style="mso-next-textbox:#_x0000_s1026">
              <w:txbxContent>
                <w:p w:rsidR="006F584A" w:rsidRPr="00823846" w:rsidRDefault="006F584A" w:rsidP="005948D3">
                  <w:pPr>
                    <w:jc w:val="center"/>
                    <w:rPr>
                      <w:b/>
                      <w:i/>
                      <w:sz w:val="32"/>
                      <w:szCs w:val="32"/>
                    </w:rPr>
                  </w:pPr>
                  <w:r>
                    <w:rPr>
                      <w:b/>
                      <w:i/>
                      <w:sz w:val="32"/>
                      <w:szCs w:val="32"/>
                    </w:rPr>
                    <w:t>ВЕДЕНИЯ</w:t>
                  </w:r>
                </w:p>
              </w:txbxContent>
            </v:textbox>
          </v:shape>
        </w:pict>
      </w:r>
    </w:p>
    <w:p w:rsidR="005948D3" w:rsidRPr="00470FD0" w:rsidRDefault="006D298B" w:rsidP="006D298B">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z-Cyrl-UZ"/>
        </w:rPr>
        <w:t xml:space="preserve">         </w:t>
      </w:r>
      <w:r w:rsidR="005948D3" w:rsidRPr="00470FD0">
        <w:rPr>
          <w:rFonts w:ascii="Times New Roman" w:hAnsi="Times New Roman" w:cs="Times New Roman"/>
          <w:sz w:val="24"/>
          <w:szCs w:val="24"/>
        </w:rPr>
        <w:t>Реформы в социально-экономической жизни страны ставят новые задачи перед системой образования. Главным требованием сегодня является радикальное улучшение и развитие системы обучения персонала. Одним из приоритетов государственной политики является воспитание молодого поколения, которое активно участвует в жизни общества, а также обучает их всесторонне зрелым и высокообразованным.</w:t>
      </w:r>
    </w:p>
    <w:p w:rsidR="005948D3" w:rsidRPr="00470FD0" w:rsidRDefault="006D298B" w:rsidP="006D298B">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z-Cyrl-UZ"/>
        </w:rPr>
        <w:t xml:space="preserve">        </w:t>
      </w:r>
      <w:r w:rsidR="005948D3" w:rsidRPr="00470FD0">
        <w:rPr>
          <w:rFonts w:ascii="Times New Roman" w:hAnsi="Times New Roman" w:cs="Times New Roman"/>
          <w:sz w:val="24"/>
          <w:szCs w:val="24"/>
        </w:rPr>
        <w:t>Необходимо выполнить требования государственного образовательного стандарта с помощью любого руководства, разработанного для реализации идеи национальной независимости. В частности, главная цель обеспечения интеграции системы образования. Реформа системы образования, требование Национальной программы подготовки кадров, является самой важной проблемой для подготовки современных специалистов. Будущее здоровья населения, физическое и духовное развитие студентов и воспитание здорового поколения являются одними из важнейших факторов построения великой нации.</w:t>
      </w:r>
    </w:p>
    <w:p w:rsidR="00736F48" w:rsidRDefault="006D298B" w:rsidP="006D298B">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z-Cyrl-UZ"/>
        </w:rPr>
        <w:t xml:space="preserve">       </w:t>
      </w:r>
      <w:r w:rsidR="005948D3" w:rsidRPr="00470FD0">
        <w:rPr>
          <w:rFonts w:ascii="Times New Roman" w:hAnsi="Times New Roman" w:cs="Times New Roman"/>
          <w:sz w:val="24"/>
          <w:szCs w:val="24"/>
        </w:rPr>
        <w:t>Основная часть нашей системы образования - физическое воспитание, спорт и национальные игры. «</w:t>
      </w:r>
      <w:r w:rsidRPr="006D298B">
        <w:rPr>
          <w:rFonts w:ascii="Times New Roman" w:hAnsi="Times New Roman" w:cs="Times New Roman"/>
          <w:sz w:val="24"/>
          <w:szCs w:val="24"/>
          <w:lang w:val="uz-Cyrl-UZ"/>
        </w:rPr>
        <w:t>Методика обучения спортивных и подвижн</w:t>
      </w:r>
      <w:r w:rsidRPr="006D298B">
        <w:rPr>
          <w:rFonts w:ascii="Times New Roman" w:hAnsi="Times New Roman" w:cs="Times New Roman"/>
          <w:sz w:val="24"/>
          <w:szCs w:val="24"/>
        </w:rPr>
        <w:t>ы</w:t>
      </w:r>
      <w:r w:rsidRPr="006D298B">
        <w:rPr>
          <w:rFonts w:ascii="Times New Roman" w:hAnsi="Times New Roman" w:cs="Times New Roman"/>
          <w:sz w:val="24"/>
          <w:szCs w:val="24"/>
          <w:lang w:val="uz-Cyrl-UZ"/>
        </w:rPr>
        <w:t>х игр</w:t>
      </w:r>
      <w:r w:rsidR="005948D3" w:rsidRPr="00470FD0">
        <w:rPr>
          <w:rFonts w:ascii="Times New Roman" w:hAnsi="Times New Roman" w:cs="Times New Roman"/>
          <w:sz w:val="24"/>
          <w:szCs w:val="24"/>
        </w:rPr>
        <w:t>» преподаются в соответствии с учебной программой высших учебных заведений, которые готовят бакалавров в направлениях физического воспитания. Набор этих комплексов основан на требованиях, установленных в Указе Президента Республики Узбекистан, направленных на повышение эффективности подготовки кадров и кадров, а главная цель - обеспечить здоровые</w:t>
      </w:r>
      <w:r w:rsidR="00736F48">
        <w:rPr>
          <w:rFonts w:ascii="Times New Roman" w:hAnsi="Times New Roman" w:cs="Times New Roman"/>
          <w:sz w:val="24"/>
          <w:szCs w:val="24"/>
        </w:rPr>
        <w:t xml:space="preserve"> и энергичные кадры государству</w:t>
      </w:r>
      <w:r w:rsidR="00F42B40">
        <w:rPr>
          <w:rFonts w:ascii="Times New Roman" w:hAnsi="Times New Roman" w:cs="Times New Roman"/>
          <w:sz w:val="24"/>
          <w:szCs w:val="24"/>
        </w:rPr>
        <w:t>.</w:t>
      </w:r>
    </w:p>
    <w:p w:rsidR="005948D3" w:rsidRPr="00736F48" w:rsidRDefault="006D298B" w:rsidP="006D298B">
      <w:pPr>
        <w:spacing w:after="0" w:line="240" w:lineRule="auto"/>
        <w:jc w:val="both"/>
        <w:rPr>
          <w:rFonts w:ascii="Times New Roman" w:hAnsi="Times New Roman" w:cs="Times New Roman"/>
          <w:sz w:val="24"/>
          <w:szCs w:val="24"/>
        </w:rPr>
      </w:pPr>
      <w:r>
        <w:rPr>
          <w:rFonts w:ascii="Times New Roman" w:hAnsi="Times New Roman" w:cs="Times New Roman"/>
          <w:sz w:val="24"/>
          <w:szCs w:val="24"/>
          <w:lang w:val="uz-Cyrl-UZ"/>
        </w:rPr>
        <w:t xml:space="preserve">         </w:t>
      </w:r>
      <w:r w:rsidR="005948D3" w:rsidRPr="006D298B">
        <w:rPr>
          <w:rFonts w:ascii="Times New Roman" w:hAnsi="Times New Roman" w:cs="Times New Roman"/>
          <w:b/>
          <w:sz w:val="24"/>
          <w:szCs w:val="24"/>
        </w:rPr>
        <w:t xml:space="preserve">Цель комплекса </w:t>
      </w:r>
      <w:r w:rsidR="005948D3" w:rsidRPr="00470FD0">
        <w:rPr>
          <w:rFonts w:ascii="Times New Roman" w:hAnsi="Times New Roman" w:cs="Times New Roman"/>
          <w:sz w:val="24"/>
          <w:szCs w:val="24"/>
        </w:rPr>
        <w:t>- ос</w:t>
      </w:r>
      <w:r w:rsidR="003B3C8F" w:rsidRPr="00470FD0">
        <w:rPr>
          <w:rFonts w:ascii="Times New Roman" w:hAnsi="Times New Roman" w:cs="Times New Roman"/>
          <w:sz w:val="24"/>
          <w:szCs w:val="24"/>
        </w:rPr>
        <w:t>т</w:t>
      </w:r>
      <w:r w:rsidR="005948D3" w:rsidRPr="00470FD0">
        <w:rPr>
          <w:rFonts w:ascii="Times New Roman" w:hAnsi="Times New Roman" w:cs="Times New Roman"/>
          <w:sz w:val="24"/>
          <w:szCs w:val="24"/>
        </w:rPr>
        <w:t>настить студентов з</w:t>
      </w:r>
      <w:r w:rsidR="003B3C8F" w:rsidRPr="00470FD0">
        <w:rPr>
          <w:rFonts w:ascii="Times New Roman" w:hAnsi="Times New Roman" w:cs="Times New Roman"/>
          <w:sz w:val="24"/>
          <w:szCs w:val="24"/>
        </w:rPr>
        <w:t>ани</w:t>
      </w:r>
      <w:r w:rsidR="005948D3" w:rsidRPr="00470FD0">
        <w:rPr>
          <w:rFonts w:ascii="Times New Roman" w:hAnsi="Times New Roman" w:cs="Times New Roman"/>
          <w:sz w:val="24"/>
          <w:szCs w:val="24"/>
        </w:rPr>
        <w:t xml:space="preserve">ями </w:t>
      </w:r>
      <w:proofErr w:type="gramStart"/>
      <w:r w:rsidR="005948D3" w:rsidRPr="00470FD0">
        <w:rPr>
          <w:rFonts w:ascii="Times New Roman" w:hAnsi="Times New Roman" w:cs="Times New Roman"/>
          <w:sz w:val="24"/>
          <w:szCs w:val="24"/>
        </w:rPr>
        <w:t>о</w:t>
      </w:r>
      <w:proofErr w:type="gramEnd"/>
      <w:r w:rsidR="005948D3" w:rsidRPr="00470FD0">
        <w:rPr>
          <w:rFonts w:ascii="Times New Roman" w:hAnsi="Times New Roman" w:cs="Times New Roman"/>
          <w:sz w:val="24"/>
          <w:szCs w:val="24"/>
        </w:rPr>
        <w:t xml:space="preserve"> </w:t>
      </w:r>
      <w:proofErr w:type="gramStart"/>
      <w:r w:rsidR="003B3C8F" w:rsidRPr="00470FD0">
        <w:rPr>
          <w:rFonts w:ascii="Times New Roman" w:hAnsi="Times New Roman" w:cs="Times New Roman"/>
          <w:sz w:val="24"/>
          <w:szCs w:val="24"/>
        </w:rPr>
        <w:t>футбола</w:t>
      </w:r>
      <w:proofErr w:type="gramEnd"/>
      <w:r w:rsidR="003B3C8F" w:rsidRPr="00470FD0">
        <w:rPr>
          <w:rFonts w:ascii="Times New Roman" w:hAnsi="Times New Roman" w:cs="Times New Roman"/>
          <w:sz w:val="24"/>
          <w:szCs w:val="24"/>
        </w:rPr>
        <w:t>, волейбола, баскетбола, гандбола,</w:t>
      </w:r>
      <w:r>
        <w:rPr>
          <w:rFonts w:ascii="Times New Roman" w:hAnsi="Times New Roman" w:cs="Times New Roman"/>
          <w:sz w:val="24"/>
          <w:szCs w:val="24"/>
          <w:lang w:val="uz-Cyrl-UZ"/>
        </w:rPr>
        <w:t xml:space="preserve"> </w:t>
      </w:r>
      <w:r w:rsidR="005948D3" w:rsidRPr="00470FD0">
        <w:rPr>
          <w:rFonts w:ascii="Times New Roman" w:hAnsi="Times New Roman" w:cs="Times New Roman"/>
          <w:sz w:val="24"/>
          <w:szCs w:val="24"/>
        </w:rPr>
        <w:t>развивать их физические качества, ознакомиться с правилами современных турниров и арбитражем через «</w:t>
      </w:r>
      <w:r w:rsidRPr="006D298B">
        <w:rPr>
          <w:rFonts w:ascii="Times New Roman" w:hAnsi="Times New Roman" w:cs="Times New Roman"/>
          <w:sz w:val="24"/>
          <w:szCs w:val="24"/>
          <w:lang w:val="uz-Cyrl-UZ"/>
        </w:rPr>
        <w:t>Методика обучения спортивных и подвижн</w:t>
      </w:r>
      <w:r w:rsidRPr="006D298B">
        <w:rPr>
          <w:rFonts w:ascii="Times New Roman" w:hAnsi="Times New Roman" w:cs="Times New Roman"/>
          <w:sz w:val="24"/>
          <w:szCs w:val="24"/>
        </w:rPr>
        <w:t>ы</w:t>
      </w:r>
      <w:r w:rsidRPr="006D298B">
        <w:rPr>
          <w:rFonts w:ascii="Times New Roman" w:hAnsi="Times New Roman" w:cs="Times New Roman"/>
          <w:sz w:val="24"/>
          <w:szCs w:val="24"/>
          <w:lang w:val="uz-Cyrl-UZ"/>
        </w:rPr>
        <w:t>х игр</w:t>
      </w:r>
      <w:r w:rsidR="005948D3" w:rsidRPr="00470FD0">
        <w:rPr>
          <w:rFonts w:ascii="Times New Roman" w:hAnsi="Times New Roman" w:cs="Times New Roman"/>
          <w:sz w:val="24"/>
          <w:szCs w:val="24"/>
        </w:rPr>
        <w:t>». В то же время задачи, методы, виды обучения, физическая подготовка, техническая и тактическая подготовка по спорту и обучению; методология обучения спорту.</w:t>
      </w:r>
    </w:p>
    <w:p w:rsidR="005948D3" w:rsidRPr="00470FD0" w:rsidRDefault="002509B8" w:rsidP="002509B8">
      <w:pPr>
        <w:spacing w:after="0" w:line="240" w:lineRule="auto"/>
        <w:jc w:val="both"/>
        <w:rPr>
          <w:rFonts w:ascii="Times New Roman" w:hAnsi="Times New Roman" w:cs="Times New Roman"/>
          <w:sz w:val="24"/>
          <w:szCs w:val="24"/>
        </w:rPr>
      </w:pPr>
      <w:r>
        <w:rPr>
          <w:rFonts w:ascii="Times New Roman" w:hAnsi="Times New Roman" w:cs="Times New Roman"/>
          <w:b/>
          <w:sz w:val="24"/>
          <w:szCs w:val="24"/>
          <w:lang w:val="uz-Cyrl-UZ"/>
        </w:rPr>
        <w:t xml:space="preserve">         </w:t>
      </w:r>
      <w:r w:rsidR="005948D3" w:rsidRPr="00470FD0">
        <w:rPr>
          <w:rFonts w:ascii="Times New Roman" w:hAnsi="Times New Roman" w:cs="Times New Roman"/>
          <w:b/>
          <w:sz w:val="24"/>
          <w:szCs w:val="24"/>
        </w:rPr>
        <w:t>5112000- «Физическая культура»</w:t>
      </w:r>
      <w:r w:rsidR="005948D3" w:rsidRPr="00470FD0">
        <w:rPr>
          <w:rFonts w:ascii="Times New Roman" w:hAnsi="Times New Roman" w:cs="Times New Roman"/>
          <w:sz w:val="24"/>
          <w:szCs w:val="24"/>
        </w:rPr>
        <w:t xml:space="preserve"> является важным элементом в области физического воспитания и обучения, и важно, чтобы учащиеся приобретали теоретические и практические знания, навыки и квалификацию в области «</w:t>
      </w:r>
      <w:r w:rsidR="006D298B" w:rsidRPr="006D298B">
        <w:rPr>
          <w:rFonts w:ascii="Times New Roman" w:hAnsi="Times New Roman" w:cs="Times New Roman"/>
          <w:sz w:val="24"/>
          <w:szCs w:val="24"/>
          <w:lang w:val="uz-Cyrl-UZ"/>
        </w:rPr>
        <w:t>Методика обучения спортивных и подвижн</w:t>
      </w:r>
      <w:r w:rsidR="006D298B" w:rsidRPr="006D298B">
        <w:rPr>
          <w:rFonts w:ascii="Times New Roman" w:hAnsi="Times New Roman" w:cs="Times New Roman"/>
          <w:sz w:val="24"/>
          <w:szCs w:val="24"/>
        </w:rPr>
        <w:t>ы</w:t>
      </w:r>
      <w:r w:rsidR="006D298B" w:rsidRPr="006D298B">
        <w:rPr>
          <w:rFonts w:ascii="Times New Roman" w:hAnsi="Times New Roman" w:cs="Times New Roman"/>
          <w:sz w:val="24"/>
          <w:szCs w:val="24"/>
          <w:lang w:val="uz-Cyrl-UZ"/>
        </w:rPr>
        <w:t>х игр</w:t>
      </w:r>
      <w:r w:rsidR="005948D3" w:rsidRPr="00470FD0">
        <w:rPr>
          <w:rFonts w:ascii="Times New Roman" w:hAnsi="Times New Roman" w:cs="Times New Roman"/>
          <w:sz w:val="24"/>
          <w:szCs w:val="24"/>
        </w:rPr>
        <w:t>»</w:t>
      </w:r>
      <w:proofErr w:type="gramStart"/>
      <w:r w:rsidR="005948D3" w:rsidRPr="00470FD0">
        <w:rPr>
          <w:rFonts w:ascii="Times New Roman" w:hAnsi="Times New Roman" w:cs="Times New Roman"/>
          <w:sz w:val="24"/>
          <w:szCs w:val="24"/>
        </w:rPr>
        <w:t>.и</w:t>
      </w:r>
      <w:proofErr w:type="gramEnd"/>
      <w:r w:rsidR="005948D3" w:rsidRPr="00470FD0">
        <w:rPr>
          <w:rFonts w:ascii="Times New Roman" w:hAnsi="Times New Roman" w:cs="Times New Roman"/>
          <w:sz w:val="24"/>
          <w:szCs w:val="24"/>
        </w:rPr>
        <w:t xml:space="preserve"> понять суть предмета, элементы спорта, элементы техники, правила, правила конкуренции. Изучение истории спорта в этой дисциплине играет важную роль в развитии «игр для спорта и мобильности и методов обучения»,</w:t>
      </w:r>
    </w:p>
    <w:p w:rsidR="005948D3" w:rsidRPr="00470FD0" w:rsidRDefault="006D298B" w:rsidP="002509B8">
      <w:pPr>
        <w:spacing w:after="0" w:line="240" w:lineRule="auto"/>
        <w:jc w:val="both"/>
        <w:rPr>
          <w:rFonts w:ascii="Times New Roman" w:hAnsi="Times New Roman" w:cs="Times New Roman"/>
          <w:sz w:val="24"/>
          <w:szCs w:val="24"/>
        </w:rPr>
      </w:pPr>
      <w:r>
        <w:rPr>
          <w:rFonts w:ascii="Times New Roman" w:hAnsi="Times New Roman" w:cs="Times New Roman"/>
          <w:b/>
          <w:sz w:val="24"/>
          <w:szCs w:val="24"/>
          <w:lang w:val="uz-Cyrl-UZ"/>
        </w:rPr>
        <w:t xml:space="preserve">        </w:t>
      </w:r>
      <w:r w:rsidR="005948D3" w:rsidRPr="00470FD0">
        <w:rPr>
          <w:rFonts w:ascii="Times New Roman" w:hAnsi="Times New Roman" w:cs="Times New Roman"/>
          <w:b/>
          <w:sz w:val="24"/>
          <w:szCs w:val="24"/>
        </w:rPr>
        <w:t>Цель курса</w:t>
      </w:r>
      <w:r w:rsidR="005948D3" w:rsidRPr="00470FD0">
        <w:rPr>
          <w:rFonts w:ascii="Times New Roman" w:hAnsi="Times New Roman" w:cs="Times New Roman"/>
          <w:sz w:val="24"/>
          <w:szCs w:val="24"/>
        </w:rPr>
        <w:t xml:space="preserve"> - научить студентов организовывать и проводить спортивные игры в классах физической культуры на спортивных объектах, а также преподавать им методы обучения спорту и мобильности, знакомить их с тактикой и техникой нападения и защиты футбола, волейбола, баскетбола, гандбола</w:t>
      </w:r>
      <w:r w:rsidR="003B3C8F" w:rsidRPr="00470FD0">
        <w:rPr>
          <w:rFonts w:ascii="Times New Roman" w:hAnsi="Times New Roman" w:cs="Times New Roman"/>
          <w:sz w:val="24"/>
          <w:szCs w:val="24"/>
        </w:rPr>
        <w:t>.</w:t>
      </w:r>
      <w:r w:rsidR="002509B8">
        <w:rPr>
          <w:rFonts w:ascii="Times New Roman" w:hAnsi="Times New Roman" w:cs="Times New Roman"/>
          <w:sz w:val="24"/>
          <w:szCs w:val="24"/>
          <w:lang w:val="uz-Cyrl-UZ"/>
        </w:rPr>
        <w:t xml:space="preserve"> </w:t>
      </w:r>
      <w:r w:rsidR="005948D3" w:rsidRPr="00470FD0">
        <w:rPr>
          <w:rFonts w:ascii="Times New Roman" w:hAnsi="Times New Roman" w:cs="Times New Roman"/>
          <w:sz w:val="24"/>
          <w:szCs w:val="24"/>
        </w:rPr>
        <w:t>Практические приложения с различными методами образование, обучение навыкам арбитража, обучение методам и правилам проведения соревнований, воспитание детей в духе патриотизма и формирование знаний, навыков и способностей к воспитанию гармонично развитого поколения. Лекции и семинары обеспечивают теоретические знания с использованием эффективных методов обучения, а в практических упражнениях формируются практические занятия лекциями и семинарами, умениями и навыками.</w:t>
      </w:r>
    </w:p>
    <w:p w:rsidR="005948D3" w:rsidRPr="006D298B" w:rsidRDefault="006D298B" w:rsidP="002509B8">
      <w:pPr>
        <w:shd w:val="clear" w:color="auto" w:fill="FFFFFF"/>
        <w:spacing w:after="0" w:line="240" w:lineRule="auto"/>
        <w:jc w:val="both"/>
        <w:rPr>
          <w:rFonts w:ascii="Times New Roman" w:hAnsi="Times New Roman" w:cs="Times New Roman"/>
          <w:bCs/>
          <w:iCs/>
          <w:sz w:val="24"/>
          <w:szCs w:val="24"/>
          <w:lang w:val="uz-Cyrl-UZ"/>
        </w:rPr>
      </w:pPr>
      <w:r>
        <w:rPr>
          <w:rFonts w:ascii="Times New Roman" w:hAnsi="Times New Roman" w:cs="Times New Roman"/>
          <w:b/>
          <w:sz w:val="24"/>
          <w:szCs w:val="24"/>
          <w:lang w:val="uz-Cyrl-UZ"/>
        </w:rPr>
        <w:t xml:space="preserve">        </w:t>
      </w:r>
      <w:proofErr w:type="gramStart"/>
      <w:r w:rsidR="005948D3" w:rsidRPr="00470FD0">
        <w:rPr>
          <w:rFonts w:ascii="Times New Roman" w:hAnsi="Times New Roman" w:cs="Times New Roman"/>
          <w:b/>
          <w:sz w:val="24"/>
          <w:szCs w:val="24"/>
        </w:rPr>
        <w:t>Основные цели курса</w:t>
      </w:r>
      <w:r w:rsidR="005948D3" w:rsidRPr="00470FD0">
        <w:rPr>
          <w:rFonts w:ascii="Times New Roman" w:hAnsi="Times New Roman" w:cs="Times New Roman"/>
          <w:sz w:val="24"/>
          <w:szCs w:val="24"/>
        </w:rPr>
        <w:t xml:space="preserve"> - научить студентов навыкам </w:t>
      </w:r>
      <w:r w:rsidR="002509B8" w:rsidRPr="00470FD0">
        <w:rPr>
          <w:rFonts w:ascii="Times New Roman" w:hAnsi="Times New Roman" w:cs="Times New Roman"/>
          <w:sz w:val="24"/>
          <w:szCs w:val="24"/>
        </w:rPr>
        <w:t>«</w:t>
      </w:r>
      <w:r w:rsidR="002509B8" w:rsidRPr="006D298B">
        <w:rPr>
          <w:rFonts w:ascii="Times New Roman" w:hAnsi="Times New Roman" w:cs="Times New Roman"/>
          <w:sz w:val="24"/>
          <w:szCs w:val="24"/>
          <w:lang w:val="uz-Cyrl-UZ"/>
        </w:rPr>
        <w:t>Методика обучения спортивных и подвижн</w:t>
      </w:r>
      <w:r w:rsidR="002509B8" w:rsidRPr="006D298B">
        <w:rPr>
          <w:rFonts w:ascii="Times New Roman" w:hAnsi="Times New Roman" w:cs="Times New Roman"/>
          <w:sz w:val="24"/>
          <w:szCs w:val="24"/>
        </w:rPr>
        <w:t>ы</w:t>
      </w:r>
      <w:r w:rsidR="002509B8" w:rsidRPr="006D298B">
        <w:rPr>
          <w:rFonts w:ascii="Times New Roman" w:hAnsi="Times New Roman" w:cs="Times New Roman"/>
          <w:sz w:val="24"/>
          <w:szCs w:val="24"/>
          <w:lang w:val="uz-Cyrl-UZ"/>
        </w:rPr>
        <w:t>х игр</w:t>
      </w:r>
      <w:r w:rsidR="002509B8" w:rsidRPr="00470FD0">
        <w:rPr>
          <w:rFonts w:ascii="Times New Roman" w:hAnsi="Times New Roman" w:cs="Times New Roman"/>
          <w:sz w:val="24"/>
          <w:szCs w:val="24"/>
        </w:rPr>
        <w:t>»</w:t>
      </w:r>
      <w:r w:rsidR="003B3C8F" w:rsidRPr="00470FD0">
        <w:rPr>
          <w:rFonts w:ascii="Times New Roman" w:hAnsi="Times New Roman" w:cs="Times New Roman"/>
          <w:sz w:val="24"/>
          <w:szCs w:val="24"/>
        </w:rPr>
        <w:t xml:space="preserve"> </w:t>
      </w:r>
      <w:r w:rsidR="005948D3" w:rsidRPr="00470FD0">
        <w:rPr>
          <w:rFonts w:ascii="Times New Roman" w:hAnsi="Times New Roman" w:cs="Times New Roman"/>
          <w:sz w:val="24"/>
          <w:szCs w:val="24"/>
        </w:rPr>
        <w:t>их обучения, организовать и проанализировать игру для будущих профессионалов, выбрать подходящую для детей игру для детей, предоставить исчерпывающую информацию о видах спортивных мероприятий в студентах</w:t>
      </w:r>
      <w:r w:rsidR="003B3C8F" w:rsidRPr="00470FD0">
        <w:rPr>
          <w:rFonts w:ascii="Times New Roman" w:hAnsi="Times New Roman" w:cs="Times New Roman"/>
          <w:sz w:val="24"/>
          <w:szCs w:val="24"/>
        </w:rPr>
        <w:t xml:space="preserve"> футбола, волейбола, баске</w:t>
      </w:r>
      <w:r w:rsidR="002509B8">
        <w:rPr>
          <w:rFonts w:ascii="Times New Roman" w:hAnsi="Times New Roman" w:cs="Times New Roman"/>
          <w:sz w:val="24"/>
          <w:szCs w:val="24"/>
        </w:rPr>
        <w:t>тбола, гандбола</w:t>
      </w:r>
      <w:r w:rsidR="002509B8">
        <w:rPr>
          <w:rFonts w:ascii="Times New Roman" w:hAnsi="Times New Roman" w:cs="Times New Roman"/>
          <w:sz w:val="24"/>
          <w:szCs w:val="24"/>
          <w:lang w:val="uz-Cyrl-UZ"/>
        </w:rPr>
        <w:t xml:space="preserve">  </w:t>
      </w:r>
      <w:r w:rsidR="003B3C8F" w:rsidRPr="00470FD0">
        <w:rPr>
          <w:rFonts w:ascii="Times New Roman" w:hAnsi="Times New Roman" w:cs="Times New Roman"/>
          <w:sz w:val="24"/>
          <w:szCs w:val="24"/>
        </w:rPr>
        <w:t xml:space="preserve"> </w:t>
      </w:r>
      <w:r w:rsidR="005948D3" w:rsidRPr="00470FD0">
        <w:rPr>
          <w:rFonts w:ascii="Times New Roman" w:hAnsi="Times New Roman" w:cs="Times New Roman"/>
          <w:sz w:val="24"/>
          <w:szCs w:val="24"/>
        </w:rPr>
        <w:t>и методы управления мячом, методы атаки и защиты ввести тактику игры, ввести практику с кончиками пальцев, сформулировать навыки арбитража</w:t>
      </w:r>
      <w:proofErr w:type="gramEnd"/>
      <w:r w:rsidR="005948D3" w:rsidRPr="00470FD0">
        <w:rPr>
          <w:rFonts w:ascii="Times New Roman" w:hAnsi="Times New Roman" w:cs="Times New Roman"/>
          <w:sz w:val="24"/>
          <w:szCs w:val="24"/>
        </w:rPr>
        <w:t>, обучить методам и суждениям, обучить и улучшить физические качества</w:t>
      </w:r>
      <w:r>
        <w:rPr>
          <w:rFonts w:ascii="Times New Roman" w:hAnsi="Times New Roman" w:cs="Times New Roman"/>
          <w:sz w:val="24"/>
          <w:szCs w:val="24"/>
          <w:lang w:val="uz-Cyrl-UZ"/>
        </w:rPr>
        <w:t>.</w:t>
      </w:r>
    </w:p>
    <w:p w:rsidR="005948D3" w:rsidRPr="00470FD0" w:rsidRDefault="005948D3" w:rsidP="002509B8">
      <w:pPr>
        <w:spacing w:after="0" w:line="240" w:lineRule="auto"/>
        <w:jc w:val="both"/>
        <w:rPr>
          <w:rFonts w:ascii="Times New Roman" w:hAnsi="Times New Roman" w:cs="Times New Roman"/>
          <w:b/>
          <w:bCs/>
          <w:sz w:val="24"/>
          <w:szCs w:val="24"/>
          <w:lang w:val="uz-Cyrl-UZ"/>
        </w:rPr>
      </w:pPr>
    </w:p>
    <w:p w:rsidR="00470FD0" w:rsidRDefault="00C44173" w:rsidP="002509B8">
      <w:pPr>
        <w:spacing w:after="0"/>
        <w:ind w:left="-900" w:firstLine="900"/>
        <w:jc w:val="center"/>
        <w:rPr>
          <w:rFonts w:ascii="Times New Roman" w:hAnsi="Times New Roman" w:cs="Times New Roman"/>
          <w:b/>
          <w:caps/>
          <w:sz w:val="24"/>
          <w:szCs w:val="24"/>
          <w:lang w:val="uz-Cyrl-UZ"/>
        </w:rPr>
      </w:pPr>
      <w:r w:rsidRPr="00470FD0">
        <w:rPr>
          <w:rFonts w:ascii="Times New Roman" w:hAnsi="Times New Roman" w:cs="Times New Roman"/>
          <w:b/>
          <w:caps/>
          <w:sz w:val="24"/>
          <w:szCs w:val="24"/>
          <w:lang w:val="uz-Cyrl-UZ"/>
        </w:rPr>
        <w:lastRenderedPageBreak/>
        <w:t>КУРС ЛЕКЦИИ</w:t>
      </w:r>
    </w:p>
    <w:p w:rsidR="002509B8" w:rsidRDefault="002509B8" w:rsidP="002509B8">
      <w:pPr>
        <w:spacing w:after="0"/>
        <w:ind w:left="-900" w:firstLine="900"/>
        <w:jc w:val="center"/>
        <w:rPr>
          <w:rFonts w:ascii="Times New Roman" w:hAnsi="Times New Roman" w:cs="Times New Roman"/>
          <w:b/>
          <w:caps/>
          <w:sz w:val="24"/>
          <w:szCs w:val="24"/>
          <w:lang w:val="uz-Cyrl-UZ"/>
        </w:rPr>
      </w:pPr>
    </w:p>
    <w:p w:rsidR="000628FE" w:rsidRPr="003100F2" w:rsidRDefault="002509B8" w:rsidP="000628FE">
      <w:pPr>
        <w:autoSpaceDE w:val="0"/>
        <w:autoSpaceDN w:val="0"/>
        <w:adjustRightInd w:val="0"/>
        <w:rPr>
          <w:rFonts w:ascii="Palatino Linotype" w:hAnsi="Palatino Linotype"/>
          <w:b/>
          <w:bCs/>
          <w:color w:val="000000"/>
        </w:rPr>
      </w:pPr>
      <w:r>
        <w:rPr>
          <w:rFonts w:ascii="Times New Roman" w:hAnsi="Times New Roman" w:cs="Times New Roman"/>
          <w:b/>
          <w:caps/>
          <w:sz w:val="24"/>
          <w:szCs w:val="24"/>
          <w:lang w:val="uz-Cyrl-UZ"/>
        </w:rPr>
        <w:t xml:space="preserve">                     </w:t>
      </w:r>
      <w:r>
        <w:rPr>
          <w:rFonts w:ascii="Palatino Linotype" w:hAnsi="Palatino Linotype"/>
          <w:b/>
          <w:bCs/>
          <w:caps/>
          <w:color w:val="000000"/>
        </w:rPr>
        <w:t>тема</w:t>
      </w:r>
      <w:r w:rsidR="000628FE">
        <w:rPr>
          <w:rFonts w:ascii="Palatino Linotype" w:hAnsi="Palatino Linotype"/>
          <w:b/>
          <w:bCs/>
          <w:caps/>
          <w:color w:val="000000"/>
        </w:rPr>
        <w:t xml:space="preserve"> № </w:t>
      </w:r>
      <w:r w:rsidR="000628FE">
        <w:rPr>
          <w:rFonts w:ascii="Palatino Linotype" w:hAnsi="Palatino Linotype"/>
          <w:b/>
          <w:bCs/>
          <w:caps/>
          <w:color w:val="000000"/>
          <w:lang w:val="uz-Cyrl-UZ"/>
        </w:rPr>
        <w:t>1</w:t>
      </w:r>
      <w:r w:rsidR="000628FE">
        <w:rPr>
          <w:rFonts w:ascii="Palatino Linotype" w:hAnsi="Palatino Linotype"/>
          <w:b/>
          <w:bCs/>
          <w:caps/>
          <w:color w:val="000000"/>
        </w:rPr>
        <w:t xml:space="preserve">. </w:t>
      </w:r>
      <w:r w:rsidR="000628FE" w:rsidRPr="003100F2">
        <w:rPr>
          <w:rFonts w:ascii="Palatino Linotype" w:hAnsi="Palatino Linotype"/>
          <w:b/>
          <w:bCs/>
          <w:caps/>
          <w:color w:val="000000"/>
        </w:rPr>
        <w:t>Возникновение и развитие игры</w:t>
      </w:r>
      <w:r w:rsidR="000628FE">
        <w:rPr>
          <w:rFonts w:ascii="Palatino Linotype" w:hAnsi="Palatino Linotype"/>
          <w:b/>
          <w:bCs/>
          <w:caps/>
          <w:color w:val="000000"/>
        </w:rPr>
        <w:t xml:space="preserve"> ФУТБОЛА</w:t>
      </w:r>
    </w:p>
    <w:p w:rsidR="000628FE" w:rsidRPr="002509B8" w:rsidRDefault="000628FE" w:rsidP="002509B8">
      <w:pPr>
        <w:widowControl w:val="0"/>
        <w:spacing w:line="240" w:lineRule="auto"/>
        <w:jc w:val="center"/>
        <w:rPr>
          <w:rFonts w:ascii="Times New Roman" w:hAnsi="Times New Roman"/>
          <w:b/>
          <w:color w:val="000000"/>
          <w:sz w:val="24"/>
          <w:szCs w:val="24"/>
          <w:lang w:val="uz-Cyrl-UZ"/>
        </w:rPr>
      </w:pPr>
      <w:r w:rsidRPr="002509B8">
        <w:rPr>
          <w:rFonts w:ascii="Times New Roman" w:hAnsi="Times New Roman"/>
          <w:b/>
          <w:color w:val="000000"/>
          <w:sz w:val="24"/>
          <w:szCs w:val="24"/>
        </w:rPr>
        <w:t>План</w:t>
      </w:r>
      <w:r w:rsidRPr="002509B8">
        <w:rPr>
          <w:rFonts w:ascii="Times New Roman" w:hAnsi="Times New Roman"/>
          <w:b/>
          <w:color w:val="000000"/>
          <w:sz w:val="24"/>
          <w:szCs w:val="24"/>
          <w:lang w:val="uz-Cyrl-UZ"/>
        </w:rPr>
        <w:t>:</w:t>
      </w:r>
    </w:p>
    <w:p w:rsidR="000628FE" w:rsidRPr="002509B8" w:rsidRDefault="000628FE" w:rsidP="002509B8">
      <w:pPr>
        <w:pStyle w:val="21"/>
        <w:jc w:val="left"/>
        <w:rPr>
          <w:rFonts w:ascii="Times New Roman" w:hAnsi="Times New Roman"/>
          <w:sz w:val="24"/>
          <w:szCs w:val="24"/>
          <w:lang w:val="uz-Cyrl-UZ"/>
        </w:rPr>
      </w:pPr>
      <w:r w:rsidRPr="002509B8">
        <w:rPr>
          <w:rFonts w:ascii="Times New Roman" w:hAnsi="Times New Roman"/>
          <w:sz w:val="24"/>
          <w:szCs w:val="24"/>
          <w:lang w:val="uz-Cyrl-UZ"/>
        </w:rPr>
        <w:t>1.</w:t>
      </w:r>
      <w:r w:rsidRPr="002509B8">
        <w:rPr>
          <w:rFonts w:ascii="Times New Roman" w:hAnsi="Times New Roman"/>
          <w:sz w:val="24"/>
          <w:szCs w:val="24"/>
        </w:rPr>
        <w:t>Общая характеристика футбола</w:t>
      </w:r>
    </w:p>
    <w:p w:rsidR="000628FE" w:rsidRPr="002509B8" w:rsidRDefault="000628FE" w:rsidP="002509B8">
      <w:pPr>
        <w:pStyle w:val="21"/>
        <w:jc w:val="left"/>
        <w:rPr>
          <w:rFonts w:ascii="Times New Roman" w:hAnsi="Times New Roman"/>
          <w:sz w:val="24"/>
          <w:szCs w:val="24"/>
          <w:lang w:val="uz-Cyrl-UZ"/>
        </w:rPr>
      </w:pPr>
      <w:r w:rsidRPr="002509B8">
        <w:rPr>
          <w:rFonts w:ascii="Times New Roman" w:hAnsi="Times New Roman"/>
          <w:sz w:val="24"/>
          <w:szCs w:val="24"/>
          <w:lang w:val="uz-Cyrl-UZ"/>
        </w:rPr>
        <w:t>2.</w:t>
      </w:r>
      <w:r w:rsidRPr="002509B8">
        <w:rPr>
          <w:rFonts w:ascii="Times New Roman" w:hAnsi="Times New Roman"/>
          <w:sz w:val="24"/>
          <w:szCs w:val="24"/>
        </w:rPr>
        <w:t>Возникновение и развития футбола</w:t>
      </w:r>
    </w:p>
    <w:p w:rsidR="000628FE" w:rsidRPr="002509B8" w:rsidRDefault="000628FE" w:rsidP="002509B8">
      <w:pPr>
        <w:pStyle w:val="21"/>
        <w:jc w:val="left"/>
        <w:rPr>
          <w:rFonts w:ascii="Times New Roman" w:hAnsi="Times New Roman"/>
          <w:sz w:val="24"/>
          <w:szCs w:val="24"/>
          <w:lang w:val="uz-Cyrl-UZ"/>
        </w:rPr>
      </w:pPr>
      <w:r w:rsidRPr="002509B8">
        <w:rPr>
          <w:rFonts w:ascii="Times New Roman" w:hAnsi="Times New Roman"/>
          <w:sz w:val="24"/>
          <w:szCs w:val="24"/>
          <w:lang w:val="uz-Cyrl-UZ"/>
        </w:rPr>
        <w:t>3.</w:t>
      </w:r>
      <w:r w:rsidR="002509B8">
        <w:rPr>
          <w:rFonts w:ascii="Times New Roman" w:hAnsi="Times New Roman"/>
          <w:sz w:val="24"/>
          <w:szCs w:val="24"/>
        </w:rPr>
        <w:t>Организационная структуры</w:t>
      </w:r>
      <w:r w:rsidRPr="002509B8">
        <w:rPr>
          <w:rFonts w:ascii="Times New Roman" w:hAnsi="Times New Roman"/>
          <w:sz w:val="24"/>
          <w:szCs w:val="24"/>
        </w:rPr>
        <w:t xml:space="preserve"> управления футболом</w:t>
      </w:r>
    </w:p>
    <w:p w:rsidR="000628FE" w:rsidRPr="002509B8" w:rsidRDefault="000628FE" w:rsidP="002509B8">
      <w:pPr>
        <w:spacing w:line="240" w:lineRule="auto"/>
        <w:rPr>
          <w:rFonts w:ascii="Times New Roman" w:hAnsi="Times New Roman"/>
          <w:b/>
          <w:bCs/>
          <w:sz w:val="24"/>
          <w:szCs w:val="24"/>
          <w:lang w:val="uz-Cyrl-UZ"/>
        </w:rPr>
      </w:pPr>
      <w:r w:rsidRPr="002509B8">
        <w:rPr>
          <w:rFonts w:ascii="Times New Roman" w:hAnsi="Times New Roman"/>
          <w:b/>
          <w:bCs/>
          <w:sz w:val="24"/>
          <w:szCs w:val="24"/>
          <w:lang w:val="uz-Cyrl-UZ"/>
        </w:rPr>
        <w:t>4.</w:t>
      </w:r>
      <w:r w:rsidRPr="002509B8">
        <w:rPr>
          <w:rFonts w:ascii="Times New Roman" w:hAnsi="Times New Roman"/>
          <w:b/>
          <w:bCs/>
          <w:sz w:val="24"/>
          <w:szCs w:val="24"/>
        </w:rPr>
        <w:t>Развитие футбола в Узбекистане</w:t>
      </w:r>
    </w:p>
    <w:p w:rsidR="000628FE" w:rsidRPr="005400ED" w:rsidRDefault="002509B8" w:rsidP="000628FE">
      <w:pPr>
        <w:pStyle w:val="21"/>
        <w:jc w:val="both"/>
        <w:rPr>
          <w:rFonts w:ascii="Times New Roman" w:hAnsi="Times New Roman"/>
          <w:sz w:val="24"/>
          <w:szCs w:val="24"/>
          <w:lang w:val="uz-Cyrl-UZ"/>
        </w:rPr>
      </w:pPr>
      <w:r>
        <w:rPr>
          <w:rFonts w:ascii="Times New Roman" w:hAnsi="Times New Roman"/>
          <w:sz w:val="24"/>
          <w:szCs w:val="24"/>
          <w:lang w:val="uz-Cyrl-UZ"/>
        </w:rPr>
        <w:t xml:space="preserve">         </w:t>
      </w:r>
      <w:r w:rsidR="000628FE" w:rsidRPr="005400ED">
        <w:rPr>
          <w:rFonts w:ascii="Times New Roman" w:hAnsi="Times New Roman"/>
          <w:sz w:val="24"/>
          <w:szCs w:val="24"/>
          <w:lang w:val="uz-Cyrl-UZ"/>
        </w:rPr>
        <w:t>1.</w:t>
      </w:r>
      <w:r w:rsidR="000628FE" w:rsidRPr="005400ED">
        <w:rPr>
          <w:rFonts w:ascii="Times New Roman" w:hAnsi="Times New Roman"/>
          <w:sz w:val="24"/>
          <w:szCs w:val="24"/>
        </w:rPr>
        <w:t>Общая характеристика футбола</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b/>
          <w:bCs/>
          <w:color w:val="000000"/>
        </w:rPr>
        <w:t>Футбол</w:t>
      </w:r>
      <w:r w:rsidRPr="003100F2">
        <w:rPr>
          <w:rFonts w:ascii="Palatino Linotype" w:hAnsi="Palatino Linotype"/>
          <w:color w:val="000000"/>
        </w:rPr>
        <w:t xml:space="preserve"> – подлинно атлетическая игра. Она способствует развитию быстроты, ловкости, выносливости, силы и прыгучести. В игре футболист выполняет чрезвычайно высокую по нагрузке работу, что способствует повышению уровня функциональных возможностей человека, воспитывает морально-волевые качества.</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Узбекистане футбол как средство физического воспитания получил широкое распространение. Футболом занимаются в школах, в колледжах, в вузах, на предприятиях, в армии.</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xml:space="preserve">Игра протекает в сложной обстановке коллективной борьбы, в которой каждая команда прилагает все усилия и умения для достижения наилучших результатов. В основе игры лежит борьба двух команд, игроки которых объединены общей целью – победой. Во время футбольного матча каждый игрок имеет возможность проявить свои личные качества, но вместе с тем игра требует подчинения личных стремлений каждого футболиста общей цели. Футболист должен в совершенстве владеть всеми приемами техники, уметь целесообразно применять их в сложной игровой обстановке и действовать согласованно со всеми членами команды. </w:t>
      </w:r>
    </w:p>
    <w:p w:rsidR="000628FE" w:rsidRPr="005400ED" w:rsidRDefault="000628FE" w:rsidP="000628FE">
      <w:pPr>
        <w:autoSpaceDE w:val="0"/>
        <w:autoSpaceDN w:val="0"/>
        <w:adjustRightInd w:val="0"/>
        <w:spacing w:after="0" w:line="240" w:lineRule="auto"/>
        <w:ind w:firstLine="567"/>
        <w:jc w:val="both"/>
        <w:rPr>
          <w:rFonts w:ascii="Palatino Linotype" w:hAnsi="Palatino Linotype"/>
          <w:color w:val="000000"/>
          <w:sz w:val="24"/>
          <w:szCs w:val="24"/>
        </w:rPr>
      </w:pPr>
      <w:r w:rsidRPr="005400ED">
        <w:rPr>
          <w:rFonts w:ascii="Palatino Linotype" w:hAnsi="Palatino Linotype"/>
          <w:color w:val="000000"/>
          <w:sz w:val="24"/>
          <w:szCs w:val="24"/>
        </w:rPr>
        <w:t xml:space="preserve">Суверенному Узбекистану более десяти лет. За это время сменилось несколько поколений футболистов и тренеров. Сборные команды участвовали в международных соревнованиях различного </w:t>
      </w:r>
      <w:proofErr w:type="gramStart"/>
      <w:r w:rsidRPr="005400ED">
        <w:rPr>
          <w:rFonts w:ascii="Palatino Linotype" w:hAnsi="Palatino Linotype"/>
          <w:color w:val="000000"/>
          <w:sz w:val="24"/>
          <w:szCs w:val="24"/>
        </w:rPr>
        <w:t>уровня</w:t>
      </w:r>
      <w:proofErr w:type="gramEnd"/>
      <w:r w:rsidRPr="005400ED">
        <w:rPr>
          <w:rFonts w:ascii="Palatino Linotype" w:hAnsi="Palatino Linotype"/>
          <w:color w:val="000000"/>
          <w:sz w:val="24"/>
          <w:szCs w:val="24"/>
        </w:rPr>
        <w:t xml:space="preserve"> и имеют определенные достижения. Внутренний чемпионат страны ежегодно проходит организованно и стабильно. Много соревнований по мини-футболу проводится для детей и юношей. Особое внимание уделяется женскому футболу.</w:t>
      </w:r>
    </w:p>
    <w:p w:rsidR="000628FE" w:rsidRPr="005400ED" w:rsidRDefault="000628FE" w:rsidP="000628FE">
      <w:pPr>
        <w:autoSpaceDE w:val="0"/>
        <w:autoSpaceDN w:val="0"/>
        <w:adjustRightInd w:val="0"/>
        <w:spacing w:after="0" w:line="240" w:lineRule="auto"/>
        <w:ind w:firstLine="567"/>
        <w:jc w:val="both"/>
        <w:rPr>
          <w:rFonts w:ascii="Palatino Linotype" w:hAnsi="Palatino Linotype"/>
          <w:color w:val="000000"/>
          <w:sz w:val="24"/>
          <w:szCs w:val="24"/>
        </w:rPr>
      </w:pPr>
      <w:r w:rsidRPr="005400ED">
        <w:rPr>
          <w:rFonts w:ascii="Palatino Linotype" w:hAnsi="Palatino Linotype"/>
          <w:color w:val="000000"/>
          <w:sz w:val="24"/>
          <w:szCs w:val="24"/>
        </w:rPr>
        <w:t>В Узбекистане св</w:t>
      </w:r>
      <w:r w:rsidR="002509B8">
        <w:rPr>
          <w:rFonts w:ascii="Palatino Linotype" w:hAnsi="Palatino Linotype"/>
          <w:color w:val="000000"/>
          <w:sz w:val="24"/>
          <w:szCs w:val="24"/>
        </w:rPr>
        <w:t>ыше 70000 организованно занимаю</w:t>
      </w:r>
      <w:r w:rsidRPr="005400ED">
        <w:rPr>
          <w:rFonts w:ascii="Palatino Linotype" w:hAnsi="Palatino Linotype"/>
          <w:color w:val="000000"/>
          <w:sz w:val="24"/>
          <w:szCs w:val="24"/>
        </w:rPr>
        <w:t>щихся  футболом, имеется свыше 320 футбольных школ и школ-интернатов, создаются новые центры подготовки сборных команд; свыше 3000 тренеров имеют среднее и высшее физкультурное образование.</w:t>
      </w:r>
    </w:p>
    <w:p w:rsidR="00CF55A4" w:rsidRPr="002509B8" w:rsidRDefault="00CF55A4" w:rsidP="00CF55A4">
      <w:pPr>
        <w:pStyle w:val="21"/>
        <w:jc w:val="left"/>
        <w:rPr>
          <w:rFonts w:ascii="Times New Roman" w:hAnsi="Times New Roman"/>
          <w:sz w:val="24"/>
          <w:szCs w:val="24"/>
          <w:lang w:val="uz-Cyrl-UZ"/>
        </w:rPr>
      </w:pPr>
      <w:r>
        <w:rPr>
          <w:rFonts w:ascii="Times New Roman" w:hAnsi="Times New Roman"/>
          <w:sz w:val="24"/>
          <w:szCs w:val="24"/>
        </w:rPr>
        <w:t xml:space="preserve">         </w:t>
      </w:r>
      <w:r w:rsidRPr="002509B8">
        <w:rPr>
          <w:rFonts w:ascii="Times New Roman" w:hAnsi="Times New Roman"/>
          <w:sz w:val="24"/>
          <w:szCs w:val="24"/>
          <w:lang w:val="uz-Cyrl-UZ"/>
        </w:rPr>
        <w:t>2.</w:t>
      </w:r>
      <w:r w:rsidR="003744EC">
        <w:rPr>
          <w:rFonts w:ascii="Times New Roman" w:hAnsi="Times New Roman"/>
          <w:sz w:val="24"/>
          <w:szCs w:val="24"/>
          <w:lang w:val="uz-Cyrl-UZ"/>
        </w:rPr>
        <w:t xml:space="preserve"> </w:t>
      </w:r>
      <w:r w:rsidRPr="002509B8">
        <w:rPr>
          <w:rFonts w:ascii="Times New Roman" w:hAnsi="Times New Roman"/>
          <w:sz w:val="24"/>
          <w:szCs w:val="24"/>
        </w:rPr>
        <w:t>Возникновение и развития футбола</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период зарождения футбола за соблюдением правил игры следили капитаны команд. Судья на футбольном поле появился в 1880 году, а через год судья стал выходить на поле с двумя помощниками. Свисток введен в 1878 году, до этого судья останавливал и возобновлял игру голосом, либо руками.</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те годы правила не были едиными и обязательными для всех национальных футбольных ассоциаций. Каждая ассоциация по своему усмотрению вносила в них различные изменения. Это обстоятельство затрудняло проведение международных встреч и организацию международных соревнований.</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1882 году состоял</w:t>
      </w:r>
      <w:r w:rsidR="00CF55A4">
        <w:rPr>
          <w:rFonts w:ascii="Palatino Linotype" w:hAnsi="Palatino Linotype"/>
          <w:color w:val="000000"/>
        </w:rPr>
        <w:t>ось объединение четырех самосто</w:t>
      </w:r>
      <w:r w:rsidRPr="003100F2">
        <w:rPr>
          <w:rFonts w:ascii="Palatino Linotype" w:hAnsi="Palatino Linotype"/>
          <w:color w:val="000000"/>
        </w:rPr>
        <w:t xml:space="preserve">ятельных футбольных союзов: Англии, Шотландии, Уэльса и Ирландии. Были приняты единые правила и утвержден </w:t>
      </w:r>
      <w:r w:rsidRPr="003100F2">
        <w:rPr>
          <w:rFonts w:ascii="Palatino Linotype" w:hAnsi="Palatino Linotype"/>
          <w:color w:val="000000"/>
        </w:rPr>
        <w:lastRenderedPageBreak/>
        <w:t>Международный Совет, имеющий право производить те или иные изменения в правилах футбола.</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1871 году в Англии был утвержден розыгрыш Кубка страны. За этот кубок английские футбольные клубы ведут борьбу и в настоящее время.</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Первая футбольная встреча международного масштаба состоялась между командами Англии и Шотландии в 1873 году. Расстановка игроков в командах была иной, чем сейчас, хотя число игроков не превышало 11 человек. В команде Англии семь игроков было в нападении, один в полузащите, два защитника и вратарь. Шотландия в команду включала шесть нападающих, двух полузащитников, двух защитников и вратаря.</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80-х годах XIX века игра в футбол распространяется в странах континентальной Европы. В 1875 году футбол проникает в Голландию, затем, несколько позже, в Данию. С 1882 года в футбол начали играть в Швейцарии, с 1890 года в Чехии, с 1897 года в России.</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xml:space="preserve">В 1882 году было основано управление международных ассоциаций. Наконец, 21 мая 1904 года по инициативе Франции была организована Международная Футбольная Ассоциация – ФИФА, куда в настоящее время входит более 200 стран. Наряду </w:t>
      </w:r>
      <w:proofErr w:type="gramStart"/>
      <w:r w:rsidRPr="003100F2">
        <w:rPr>
          <w:rFonts w:ascii="Palatino Linotype" w:hAnsi="Palatino Linotype"/>
          <w:color w:val="000000"/>
        </w:rPr>
        <w:t>с</w:t>
      </w:r>
      <w:proofErr w:type="gramEnd"/>
      <w:r w:rsidRPr="003100F2">
        <w:rPr>
          <w:rFonts w:ascii="Palatino Linotype" w:hAnsi="Palatino Linotype"/>
          <w:color w:val="000000"/>
        </w:rPr>
        <w:t xml:space="preserve"> </w:t>
      </w:r>
      <w:proofErr w:type="gramStart"/>
      <w:r w:rsidRPr="003100F2">
        <w:rPr>
          <w:rFonts w:ascii="Palatino Linotype" w:hAnsi="Palatino Linotype"/>
          <w:color w:val="000000"/>
        </w:rPr>
        <w:t>ФИФА</w:t>
      </w:r>
      <w:proofErr w:type="gramEnd"/>
      <w:r w:rsidRPr="003100F2">
        <w:rPr>
          <w:rFonts w:ascii="Palatino Linotype" w:hAnsi="Palatino Linotype"/>
          <w:color w:val="000000"/>
        </w:rPr>
        <w:t xml:space="preserve"> с 1954 года существует Европейский футбольный союз – УЕФА. </w:t>
      </w:r>
      <w:proofErr w:type="gramStart"/>
      <w:r w:rsidRPr="003100F2">
        <w:rPr>
          <w:rFonts w:ascii="Palatino Linotype" w:hAnsi="Palatino Linotype"/>
          <w:color w:val="000000"/>
        </w:rPr>
        <w:t>Начиная с 1930 года каждые 4 года проводятся чемпионаты мира</w:t>
      </w:r>
      <w:proofErr w:type="gramEnd"/>
      <w:r w:rsidRPr="003100F2">
        <w:rPr>
          <w:rFonts w:ascii="Palatino Linotype" w:hAnsi="Palatino Linotype"/>
          <w:color w:val="000000"/>
        </w:rPr>
        <w:t xml:space="preserve"> по футболу, а с 1958 года – чемпионаты Европы, в которых участвуют национальные сборные команды. С 1900 года футбол стал олимпийским видом спорта, но официально он был включен в программу Олимпийских игр только в 1908 году.</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Азиатская Футбольная</w:t>
      </w:r>
      <w:r w:rsidR="00CF55A4">
        <w:rPr>
          <w:rFonts w:ascii="Palatino Linotype" w:hAnsi="Palatino Linotype"/>
          <w:color w:val="000000"/>
        </w:rPr>
        <w:t xml:space="preserve"> Конфедерация (АФК) была органи</w:t>
      </w:r>
      <w:r w:rsidRPr="003100F2">
        <w:rPr>
          <w:rFonts w:ascii="Palatino Linotype" w:hAnsi="Palatino Linotype"/>
          <w:color w:val="000000"/>
        </w:rPr>
        <w:t>зована в 1954 году и в настоящее время объединяет около 44 стран.</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xml:space="preserve">Федерация футбола Узбекистана с 1994 года входит </w:t>
      </w:r>
      <w:proofErr w:type="gramStart"/>
      <w:r w:rsidRPr="003100F2">
        <w:rPr>
          <w:rFonts w:ascii="Palatino Linotype" w:hAnsi="Palatino Linotype"/>
          <w:color w:val="000000"/>
        </w:rPr>
        <w:t>в</w:t>
      </w:r>
      <w:proofErr w:type="gramEnd"/>
      <w:r w:rsidRPr="003100F2">
        <w:rPr>
          <w:rFonts w:ascii="Palatino Linotype" w:hAnsi="Palatino Linotype"/>
          <w:color w:val="000000"/>
        </w:rPr>
        <w:t xml:space="preserve"> </w:t>
      </w:r>
      <w:proofErr w:type="gramStart"/>
      <w:r w:rsidRPr="003100F2">
        <w:rPr>
          <w:rFonts w:ascii="Palatino Linotype" w:hAnsi="Palatino Linotype"/>
          <w:color w:val="000000"/>
        </w:rPr>
        <w:t>ФИФА</w:t>
      </w:r>
      <w:proofErr w:type="gramEnd"/>
      <w:r w:rsidRPr="003100F2">
        <w:rPr>
          <w:rFonts w:ascii="Palatino Linotype" w:hAnsi="Palatino Linotype"/>
          <w:color w:val="000000"/>
        </w:rPr>
        <w:t xml:space="preserve"> и АФК и принимает участие во всех официальных соревнованиях, проводимых ФИФА и АФК.</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xml:space="preserve">Исследования наших специалистов (Г.Сергеев, И.Кошбахтиев, Р.Акрамов, Р.Нуримов, А.Талипджанов, Ш.Исеев, З.Нуримов) дали возможность получить данные о характере и объеме действий </w:t>
      </w:r>
      <w:proofErr w:type="gramStart"/>
      <w:r w:rsidRPr="003100F2">
        <w:rPr>
          <w:rFonts w:ascii="Palatino Linotype" w:hAnsi="Palatino Linotype"/>
          <w:color w:val="000000"/>
        </w:rPr>
        <w:t>игроков</w:t>
      </w:r>
      <w:proofErr w:type="gramEnd"/>
      <w:r w:rsidRPr="003100F2">
        <w:rPr>
          <w:rFonts w:ascii="Palatino Linotype" w:hAnsi="Palatino Linotype"/>
          <w:color w:val="000000"/>
        </w:rPr>
        <w:t xml:space="preserve"> как с мячом, так и без него.</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xml:space="preserve">Выяснено, что:  </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xml:space="preserve">– чистое игровое время составляет 60-65 </w:t>
      </w:r>
      <w:r w:rsidRPr="003100F2">
        <w:rPr>
          <w:rFonts w:ascii="Palatino Linotype" w:hAnsi="Palatino Linotype"/>
          <w:i/>
          <w:color w:val="000000"/>
        </w:rPr>
        <w:t>мин</w:t>
      </w:r>
      <w:r w:rsidRPr="003100F2">
        <w:rPr>
          <w:rFonts w:ascii="Palatino Linotype" w:hAnsi="Palatino Linotype"/>
          <w:color w:val="000000"/>
        </w:rPr>
        <w:t>;</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игрок за 90 минут матча пробегает до 12-</w:t>
      </w:r>
      <w:smartTag w:uri="urn:schemas-microsoft-com:office:smarttags" w:element="metricconverter">
        <w:smartTagPr>
          <w:attr w:name="ProductID" w:val="15 км"/>
        </w:smartTagPr>
        <w:r w:rsidRPr="003100F2">
          <w:rPr>
            <w:rFonts w:ascii="Palatino Linotype" w:hAnsi="Palatino Linotype"/>
            <w:color w:val="000000"/>
          </w:rPr>
          <w:t xml:space="preserve">15 </w:t>
        </w:r>
        <w:r w:rsidRPr="003100F2">
          <w:rPr>
            <w:rFonts w:ascii="Palatino Linotype" w:hAnsi="Palatino Linotype"/>
            <w:i/>
            <w:color w:val="000000"/>
          </w:rPr>
          <w:t>км</w:t>
        </w:r>
      </w:smartTag>
      <w:r w:rsidRPr="003100F2">
        <w:rPr>
          <w:rFonts w:ascii="Palatino Linotype" w:hAnsi="Palatino Linotype"/>
          <w:color w:val="000000"/>
        </w:rPr>
        <w:t>, из которых 1000-</w:t>
      </w:r>
      <w:smartTag w:uri="urn:schemas-microsoft-com:office:smarttags" w:element="metricconverter">
        <w:smartTagPr>
          <w:attr w:name="ProductID" w:val="2000 м"/>
        </w:smartTagPr>
        <w:r w:rsidRPr="003100F2">
          <w:rPr>
            <w:rFonts w:ascii="Palatino Linotype" w:hAnsi="Palatino Linotype"/>
            <w:color w:val="000000"/>
          </w:rPr>
          <w:t xml:space="preserve">2000 </w:t>
        </w:r>
        <w:r w:rsidRPr="003100F2">
          <w:rPr>
            <w:rFonts w:ascii="Palatino Linotype" w:hAnsi="Palatino Linotype"/>
            <w:i/>
            <w:color w:val="000000"/>
          </w:rPr>
          <w:t>м</w:t>
        </w:r>
      </w:smartTag>
      <w:r w:rsidRPr="003100F2">
        <w:rPr>
          <w:rFonts w:ascii="Palatino Linotype" w:hAnsi="Palatino Linotype"/>
          <w:color w:val="000000"/>
        </w:rPr>
        <w:t xml:space="preserve"> приходится на скоростные перемещения по полю;</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xml:space="preserve">– наибольшее число раз мячом владеют игроки средней линии (170 </w:t>
      </w:r>
      <w:r w:rsidRPr="003100F2">
        <w:rPr>
          <w:rFonts w:ascii="Palatino Linotype" w:hAnsi="Palatino Linotype"/>
          <w:i/>
          <w:color w:val="000000"/>
        </w:rPr>
        <w:t>с</w:t>
      </w:r>
      <w:r w:rsidRPr="003100F2">
        <w:rPr>
          <w:rFonts w:ascii="Palatino Linotype" w:hAnsi="Palatino Linotype"/>
          <w:color w:val="000000"/>
        </w:rPr>
        <w:t xml:space="preserve">), наименьшее – центральные защитники (130 </w:t>
      </w:r>
      <w:r w:rsidRPr="003100F2">
        <w:rPr>
          <w:rFonts w:ascii="Palatino Linotype" w:hAnsi="Palatino Linotype"/>
          <w:i/>
          <w:color w:val="000000"/>
        </w:rPr>
        <w:t>с</w:t>
      </w:r>
      <w:r w:rsidRPr="003100F2">
        <w:rPr>
          <w:rFonts w:ascii="Palatino Linotype" w:hAnsi="Palatino Linotype"/>
          <w:color w:val="000000"/>
        </w:rPr>
        <w:t>);</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успешно играющие команды выполняют за матч в среднем до 900 технических приемов, из которых 60% нацелены на атакующие действия;</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xml:space="preserve">– в современном футболе защитникам приходится выполнять основной объем работы в своей зоне до 850 </w:t>
      </w:r>
      <w:r w:rsidRPr="003100F2">
        <w:rPr>
          <w:rFonts w:ascii="Palatino Linotype" w:hAnsi="Palatino Linotype"/>
          <w:i/>
          <w:color w:val="000000"/>
        </w:rPr>
        <w:t>сек</w:t>
      </w:r>
      <w:r w:rsidRPr="003100F2">
        <w:rPr>
          <w:rFonts w:ascii="Palatino Linotype" w:hAnsi="Palatino Linotype"/>
          <w:color w:val="000000"/>
        </w:rPr>
        <w:t xml:space="preserve"> и в средней зоне поля, до 350 </w:t>
      </w:r>
      <w:r w:rsidRPr="003100F2">
        <w:rPr>
          <w:rFonts w:ascii="Palatino Linotype" w:hAnsi="Palatino Linotype"/>
          <w:i/>
          <w:color w:val="000000"/>
        </w:rPr>
        <w:t>сек</w:t>
      </w:r>
      <w:r w:rsidRPr="003100F2">
        <w:rPr>
          <w:rFonts w:ascii="Palatino Linotype" w:hAnsi="Palatino Linotype"/>
          <w:color w:val="000000"/>
        </w:rPr>
        <w:t>;</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количество ударов по воротам резко возрастает после передач с флангов (65% всех ударов).</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Современный футбол характеризуется высокой двигательной активностью игроков и большим разнообразием технико-тактических действий.</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тактике игры современный футбол характеризуется:</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быстрой организацией атаки по всей ширине и глубине поля. Быстрой организацией компактной обороны с участием игроков обороны, средней линии, при необходимости и с привлечением нападающих;</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xml:space="preserve">– удельным весом организованных действий игроков при плотной игре в обороне, средней линии и в атаке. Почти совершенна тактика индивидуального и группового </w:t>
      </w:r>
      <w:r>
        <w:rPr>
          <w:rFonts w:ascii="Palatino Linotype" w:hAnsi="Palatino Linotype"/>
          <w:color w:val="000000"/>
        </w:rPr>
        <w:t>пресс-</w:t>
      </w:r>
      <w:r w:rsidRPr="003100F2">
        <w:rPr>
          <w:rFonts w:ascii="Palatino Linotype" w:hAnsi="Palatino Linotype"/>
          <w:color w:val="000000"/>
        </w:rPr>
        <w:t>син</w:t>
      </w:r>
      <w:r w:rsidR="00CF55A4">
        <w:rPr>
          <w:rFonts w:ascii="Palatino Linotype" w:hAnsi="Palatino Linotype"/>
          <w:color w:val="000000"/>
        </w:rPr>
        <w:t>н</w:t>
      </w:r>
      <w:r w:rsidRPr="003100F2">
        <w:rPr>
          <w:rFonts w:ascii="Palatino Linotype" w:hAnsi="Palatino Linotype"/>
          <w:color w:val="000000"/>
        </w:rPr>
        <w:t>га противника, владеющего мячом, на разных участках поля;</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lastRenderedPageBreak/>
        <w:t>– усилением роли талантливых игроков – «звезд» в достижении конечного результата в матче;</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созданием «аритмии» игры, т.е. сочетания высокого темпа игры с паузами;</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усилением роли центральных н</w:t>
      </w:r>
      <w:r w:rsidR="00CF55A4">
        <w:rPr>
          <w:rFonts w:ascii="Palatino Linotype" w:hAnsi="Palatino Linotype"/>
          <w:color w:val="000000"/>
        </w:rPr>
        <w:t>ападающих в различных фазах ата</w:t>
      </w:r>
      <w:r w:rsidRPr="003100F2">
        <w:rPr>
          <w:rFonts w:ascii="Palatino Linotype" w:hAnsi="Palatino Linotype"/>
          <w:color w:val="000000"/>
        </w:rPr>
        <w:t>и (начальной, при ее продолжении и в завершающей стадии);</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усилением роли крайних полузащитников и защитников с максимальным использованием преимуществ фланговых атак;</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максимальным использованием выгод от сложившихся ситуаций при исполнении стандартных положений (штрафные, свободные, угловые).</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технике игры футбол характеризуется:</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обработкой мяча на ходу, в движении, на скорости;</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повышением скорости полета мяча при плотных передачах и с наибольшей точностью;</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скоростной техникой владения мячом на ограниченном пространстве футбольного поля с каскадом неожиданных финтов.</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физической подготовке:</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xml:space="preserve">– двигательной активностью игроков во время матча, состоящей из рывков от 45 до 78 раз, по времени – от 1 до 3 </w:t>
      </w:r>
      <w:r w:rsidRPr="003100F2">
        <w:rPr>
          <w:rFonts w:ascii="Palatino Linotype" w:hAnsi="Palatino Linotype"/>
          <w:i/>
          <w:color w:val="000000"/>
        </w:rPr>
        <w:t>мин</w:t>
      </w:r>
      <w:r w:rsidRPr="003100F2">
        <w:rPr>
          <w:rFonts w:ascii="Palatino Linotype" w:hAnsi="Palatino Linotype"/>
          <w:color w:val="000000"/>
        </w:rPr>
        <w:t xml:space="preserve"> (1000-</w:t>
      </w:r>
      <w:smartTag w:uri="urn:schemas-microsoft-com:office:smarttags" w:element="metricconverter">
        <w:smartTagPr>
          <w:attr w:name="ProductID" w:val="2000 метров"/>
        </w:smartTagPr>
        <w:r w:rsidRPr="003100F2">
          <w:rPr>
            <w:rFonts w:ascii="Palatino Linotype" w:hAnsi="Palatino Linotype"/>
            <w:color w:val="000000"/>
          </w:rPr>
          <w:t>2000 метров</w:t>
        </w:r>
      </w:smartTag>
      <w:r w:rsidRPr="003100F2">
        <w:rPr>
          <w:rFonts w:ascii="Palatino Linotype" w:hAnsi="Palatino Linotype"/>
          <w:color w:val="000000"/>
        </w:rPr>
        <w:t xml:space="preserve">);  из прыжков и борьбы за мяч от 11 до 42 раз; из ускорений на разные дистанции от 40 до 60 раз, по времени от 2 до 5 </w:t>
      </w:r>
      <w:r w:rsidRPr="003100F2">
        <w:rPr>
          <w:rFonts w:ascii="Palatino Linotype" w:hAnsi="Palatino Linotype"/>
          <w:i/>
          <w:color w:val="000000"/>
        </w:rPr>
        <w:t>мин</w:t>
      </w:r>
      <w:r w:rsidRPr="003100F2">
        <w:rPr>
          <w:rFonts w:ascii="Palatino Linotype" w:hAnsi="Palatino Linotype"/>
          <w:color w:val="000000"/>
        </w:rPr>
        <w:t xml:space="preserve">; из медленных пробежек от 224 до 367 раз, от 25 до 35 </w:t>
      </w:r>
      <w:r w:rsidRPr="003100F2">
        <w:rPr>
          <w:rFonts w:ascii="Palatino Linotype" w:hAnsi="Palatino Linotype"/>
          <w:i/>
          <w:color w:val="000000"/>
        </w:rPr>
        <w:t>мин</w:t>
      </w:r>
      <w:r w:rsidRPr="003100F2">
        <w:rPr>
          <w:rFonts w:ascii="Palatino Linotype" w:hAnsi="Palatino Linotype"/>
          <w:color w:val="000000"/>
        </w:rPr>
        <w:t xml:space="preserve">;  </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высоким уровнем скоростно-силовых качеств и скоростной выносливости;</w:t>
      </w:r>
      <w:r w:rsidRPr="003100F2">
        <w:rPr>
          <w:rFonts w:ascii="Palatino Linotype" w:hAnsi="Palatino Linotype"/>
          <w:color w:val="000000"/>
        </w:rPr>
        <w:tab/>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высоким уровнем упорства и жесткости, необходимой в единоборствах с соперником;</w:t>
      </w:r>
    </w:p>
    <w:p w:rsidR="000628FE" w:rsidRPr="003100F2" w:rsidRDefault="000628FE" w:rsidP="000628FE">
      <w:pPr>
        <w:spacing w:after="0" w:line="240" w:lineRule="auto"/>
        <w:ind w:firstLine="567"/>
        <w:jc w:val="both"/>
        <w:rPr>
          <w:rFonts w:ascii="Palatino Linotype" w:hAnsi="Palatino Linotype"/>
          <w:color w:val="000000"/>
        </w:rPr>
      </w:pPr>
      <w:r w:rsidRPr="003100F2">
        <w:rPr>
          <w:rFonts w:ascii="Palatino Linotype" w:hAnsi="Palatino Linotype"/>
          <w:color w:val="000000"/>
        </w:rPr>
        <w:t>– обеспечением постоянного повышения игрового потенциала команды. В последнее время заметно возросли скорость передвижения и быстрота действий футболистов в играх, повысилась интенсивность игровой деятельности, что значительно увеличило нагрузку на организм спортсменов.</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xml:space="preserve">В ходе каждой игры возможна работа различной мощности. Поэтому тренировка должна быть направлена на достижение у футболистов высокого уровня аэробной и анаэробной производительности.  </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xml:space="preserve">Довольно большие энергетические затраты (около 1500 </w:t>
      </w:r>
      <w:r w:rsidRPr="003100F2">
        <w:rPr>
          <w:rFonts w:ascii="Palatino Linotype" w:hAnsi="Palatino Linotype"/>
          <w:i/>
          <w:color w:val="000000"/>
        </w:rPr>
        <w:t>ккал</w:t>
      </w:r>
      <w:r w:rsidRPr="003100F2">
        <w:rPr>
          <w:rFonts w:ascii="Palatino Linotype" w:hAnsi="Palatino Linotype"/>
          <w:color w:val="000000"/>
        </w:rPr>
        <w:t>, высокая частота пульса – 180-190 и больше ударов в минуту, потеря веса до 2-</w:t>
      </w:r>
      <w:smartTag w:uri="urn:schemas-microsoft-com:office:smarttags" w:element="metricconverter">
        <w:smartTagPr>
          <w:attr w:name="ProductID" w:val="3 кг"/>
        </w:smartTagPr>
        <w:r w:rsidRPr="003100F2">
          <w:rPr>
            <w:rFonts w:ascii="Palatino Linotype" w:hAnsi="Palatino Linotype"/>
            <w:color w:val="000000"/>
          </w:rPr>
          <w:t xml:space="preserve">3 </w:t>
        </w:r>
        <w:r w:rsidRPr="003100F2">
          <w:rPr>
            <w:rFonts w:ascii="Palatino Linotype" w:hAnsi="Palatino Linotype"/>
            <w:i/>
            <w:color w:val="000000"/>
          </w:rPr>
          <w:t>кг</w:t>
        </w:r>
      </w:smartTag>
      <w:r w:rsidRPr="003100F2">
        <w:rPr>
          <w:rFonts w:ascii="Palatino Linotype" w:hAnsi="Palatino Linotype"/>
          <w:color w:val="000000"/>
        </w:rPr>
        <w:t>), говорят о повышенных требованиях к организму футболистов в ходе игры.</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Разнообразные движения и действия, выполняемые игроками на свежем воздухе в благоприятных гигиенических условиях, имеют большое оздоровительное значение. Они способствуют укреплению двигательного аппарата, улучше</w:t>
      </w:r>
      <w:r w:rsidR="00CF55A4">
        <w:rPr>
          <w:rFonts w:ascii="Palatino Linotype" w:hAnsi="Palatino Linotype"/>
          <w:color w:val="000000"/>
        </w:rPr>
        <w:t>н</w:t>
      </w:r>
      <w:r w:rsidRPr="003100F2">
        <w:rPr>
          <w:rFonts w:ascii="Palatino Linotype" w:hAnsi="Palatino Linotype"/>
          <w:color w:val="000000"/>
        </w:rPr>
        <w:t>ию общего обмена веществ, повышению деятельности всех органов и систем организма и являются средством активного отдыха для  людей.</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Положительное влияние оказывает футбол на центральную нервную систему. Большая быстрота выпол</w:t>
      </w:r>
      <w:r w:rsidR="00CF55A4">
        <w:rPr>
          <w:rFonts w:ascii="Palatino Linotype" w:hAnsi="Palatino Linotype"/>
          <w:color w:val="000000"/>
        </w:rPr>
        <w:t>ьн</w:t>
      </w:r>
      <w:r w:rsidRPr="003100F2">
        <w:rPr>
          <w:rFonts w:ascii="Palatino Linotype" w:hAnsi="Palatino Linotype"/>
          <w:color w:val="000000"/>
        </w:rPr>
        <w:t>ения движений и частая их смена, постоянное варьирование интенсивности мышечной деятельности, способствуют увели</w:t>
      </w:r>
      <w:r w:rsidR="00CF55A4">
        <w:rPr>
          <w:rFonts w:ascii="Palatino Linotype" w:hAnsi="Palatino Linotype"/>
          <w:color w:val="000000"/>
        </w:rPr>
        <w:t>ч</w:t>
      </w:r>
      <w:r w:rsidRPr="003100F2">
        <w:rPr>
          <w:rFonts w:ascii="Palatino Linotype" w:hAnsi="Palatino Linotype"/>
          <w:color w:val="000000"/>
        </w:rPr>
        <w:t>ению силы, подвижности и лабильности нервной системы.</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xml:space="preserve">У квалифицированных игроков латентный период двигательной реакции значительно укорочен: если у новичков он равен 217 </w:t>
      </w:r>
      <w:r w:rsidRPr="003100F2">
        <w:rPr>
          <w:rFonts w:ascii="Palatino Linotype" w:hAnsi="Palatino Linotype"/>
          <w:i/>
          <w:color w:val="000000"/>
        </w:rPr>
        <w:t>м/сек</w:t>
      </w:r>
      <w:r w:rsidRPr="003100F2">
        <w:rPr>
          <w:rFonts w:ascii="Palatino Linotype" w:hAnsi="Palatino Linotype"/>
          <w:color w:val="000000"/>
        </w:rPr>
        <w:t>, то у подготовленных футбо</w:t>
      </w:r>
      <w:r>
        <w:rPr>
          <w:rFonts w:ascii="Palatino Linotype" w:hAnsi="Palatino Linotype"/>
          <w:color w:val="000000"/>
        </w:rPr>
        <w:t>-</w:t>
      </w:r>
      <w:r w:rsidRPr="003100F2">
        <w:rPr>
          <w:rFonts w:ascii="Palatino Linotype" w:hAnsi="Palatino Linotype"/>
          <w:color w:val="000000"/>
        </w:rPr>
        <w:t xml:space="preserve">листов – 180 </w:t>
      </w:r>
      <w:r w:rsidRPr="003100F2">
        <w:rPr>
          <w:rFonts w:ascii="Palatino Linotype" w:hAnsi="Palatino Linotype"/>
          <w:i/>
          <w:color w:val="000000"/>
        </w:rPr>
        <w:t>м/сек</w:t>
      </w:r>
      <w:r w:rsidRPr="003100F2">
        <w:rPr>
          <w:rFonts w:ascii="Palatino Linotype" w:hAnsi="Palatino Linotype"/>
          <w:color w:val="000000"/>
        </w:rPr>
        <w:t>.</w:t>
      </w:r>
    </w:p>
    <w:p w:rsidR="000628FE"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xml:space="preserve">Занятия футболом положительно сказываются на развитии зрительного, вестибулярного, мышечного и других анализаторов. У юных футболистов наблюдается увеличение поля зрения, развивается глубинное зрение, что важно не только в игровой, но и в ежедневной трудовой деятельности. </w:t>
      </w:r>
    </w:p>
    <w:p w:rsidR="00CF55A4" w:rsidRPr="002509B8" w:rsidRDefault="006F584A" w:rsidP="00CF55A4">
      <w:pPr>
        <w:pStyle w:val="21"/>
        <w:jc w:val="left"/>
        <w:rPr>
          <w:rFonts w:ascii="Times New Roman" w:hAnsi="Times New Roman"/>
          <w:sz w:val="24"/>
          <w:szCs w:val="24"/>
          <w:lang w:val="uz-Cyrl-UZ"/>
        </w:rPr>
      </w:pPr>
      <w:r>
        <w:rPr>
          <w:rFonts w:ascii="Times New Roman" w:hAnsi="Times New Roman"/>
          <w:sz w:val="24"/>
          <w:szCs w:val="24"/>
          <w:lang w:val="uz-Cyrl-UZ"/>
        </w:rPr>
        <w:lastRenderedPageBreak/>
        <w:t xml:space="preserve">      </w:t>
      </w:r>
      <w:r w:rsidR="00CF55A4">
        <w:rPr>
          <w:rFonts w:ascii="Times New Roman" w:hAnsi="Times New Roman"/>
          <w:sz w:val="24"/>
          <w:szCs w:val="24"/>
          <w:lang w:val="uz-Cyrl-UZ"/>
        </w:rPr>
        <w:t xml:space="preserve">      </w:t>
      </w:r>
      <w:r>
        <w:rPr>
          <w:rFonts w:ascii="Times New Roman" w:hAnsi="Times New Roman"/>
          <w:sz w:val="24"/>
          <w:szCs w:val="24"/>
          <w:lang w:val="uz-Cyrl-UZ"/>
        </w:rPr>
        <w:t xml:space="preserve">   </w:t>
      </w:r>
      <w:r w:rsidR="00CF55A4">
        <w:rPr>
          <w:rFonts w:ascii="Times New Roman" w:hAnsi="Times New Roman"/>
          <w:sz w:val="24"/>
          <w:szCs w:val="24"/>
          <w:lang w:val="uz-Cyrl-UZ"/>
        </w:rPr>
        <w:t xml:space="preserve">   </w:t>
      </w:r>
      <w:r w:rsidR="00CF55A4" w:rsidRPr="002509B8">
        <w:rPr>
          <w:rFonts w:ascii="Times New Roman" w:hAnsi="Times New Roman"/>
          <w:sz w:val="24"/>
          <w:szCs w:val="24"/>
          <w:lang w:val="uz-Cyrl-UZ"/>
        </w:rPr>
        <w:t>3.</w:t>
      </w:r>
      <w:r w:rsidR="00CF55A4">
        <w:rPr>
          <w:rFonts w:ascii="Times New Roman" w:hAnsi="Times New Roman"/>
          <w:sz w:val="24"/>
          <w:szCs w:val="24"/>
        </w:rPr>
        <w:t>Организационная структуры</w:t>
      </w:r>
      <w:r w:rsidR="00CF55A4" w:rsidRPr="002509B8">
        <w:rPr>
          <w:rFonts w:ascii="Times New Roman" w:hAnsi="Times New Roman"/>
          <w:sz w:val="24"/>
          <w:szCs w:val="24"/>
        </w:rPr>
        <w:t xml:space="preserve"> управления футболом</w:t>
      </w:r>
    </w:p>
    <w:p w:rsidR="000628FE" w:rsidRPr="006F584A" w:rsidRDefault="006F584A" w:rsidP="000628FE">
      <w:pPr>
        <w:autoSpaceDE w:val="0"/>
        <w:autoSpaceDN w:val="0"/>
        <w:adjustRightInd w:val="0"/>
        <w:spacing w:after="0" w:line="240" w:lineRule="auto"/>
        <w:ind w:firstLine="567"/>
        <w:jc w:val="both"/>
        <w:rPr>
          <w:rFonts w:ascii="Palatino Linotype" w:hAnsi="Palatino Linotype"/>
          <w:color w:val="000000"/>
          <w:sz w:val="16"/>
          <w:szCs w:val="16"/>
          <w:lang w:val="uz-Cyrl-UZ"/>
        </w:rPr>
      </w:pPr>
      <w:r>
        <w:rPr>
          <w:rFonts w:ascii="Palatino Linotype" w:hAnsi="Palatino Linotype"/>
          <w:color w:val="000000"/>
          <w:sz w:val="16"/>
          <w:szCs w:val="16"/>
          <w:lang w:val="uz-Cyrl-UZ"/>
        </w:rPr>
        <w:t xml:space="preserve"> </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Федерация футбола Узбекистана (ФФУ) как общественно-государственная организация полностью отвечает за развитие футбола в стране. Главными задачами ФФУ являются популяризация и организационное обеспечение массового и детско-юношеского футбола в стране, повышение мастерства и профессионального уровня футболистов, тренеров, судей, организация и совершенствование системы соревнований, содействие развитию материально-технической базы.</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Федерация футбола Узбекистана разрабатывает текущие и перспективные планы развития футбола в стране, организует подготовку сборных команд Узбекистана.</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ФФУ объединяет 14 территориальных и областных федераций футбола, свыше 200 команд мастеров, футбольные клубы, спортивные школы, центры талантов и подготовки сборных команд, взаимодействует со спортивными комитетами республики и областей.</w:t>
      </w:r>
    </w:p>
    <w:p w:rsidR="000628FE" w:rsidRPr="003100F2" w:rsidRDefault="000628FE" w:rsidP="000628FE">
      <w:pPr>
        <w:spacing w:after="0" w:line="240" w:lineRule="auto"/>
        <w:ind w:firstLine="567"/>
        <w:jc w:val="both"/>
        <w:rPr>
          <w:rFonts w:ascii="Palatino Linotype" w:hAnsi="Palatino Linotype"/>
          <w:color w:val="000000"/>
        </w:rPr>
      </w:pPr>
      <w:r w:rsidRPr="003100F2">
        <w:rPr>
          <w:rFonts w:ascii="Palatino Linotype" w:hAnsi="Palatino Linotype"/>
          <w:color w:val="000000"/>
        </w:rPr>
        <w:t>Территориальные Федерации футбола организуют свою деятельность в соответствии с уставами, разработанными применительно к условиям своей работы с учетом устава ФФУ.</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Высшим органом ФФУ является Конференция, которая избирает сроком на четыре года президента. Рабочим органом является Исполнительный комитет. Для подготовки и рассмотрения вопроса развития футбола, обеспечения контроля за ходом выполнения принятых решений и подготовки предложений исполкому созданы комитеты (детско-юношеский, учебно-методический, судейский и др.).</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ФФУ осуществляет тесное сотрудничество с Международной Федерацией футбольных ассоциаций (ФИФА), которая создана 21 мая 1904 г. и объединяет в настоящее время более 200 национальных федераций. Регионально ФФУ входит в состав Азиатской Футбольной Конфедерации.</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Организационной о</w:t>
      </w:r>
      <w:r w:rsidR="00CF55A4">
        <w:rPr>
          <w:rFonts w:ascii="Palatino Linotype" w:hAnsi="Palatino Linotype"/>
          <w:color w:val="000000"/>
        </w:rPr>
        <w:t>сновой ФИФА являются 6 континен</w:t>
      </w:r>
      <w:r w:rsidRPr="003100F2">
        <w:rPr>
          <w:rFonts w:ascii="Palatino Linotype" w:hAnsi="Palatino Linotype"/>
          <w:color w:val="000000"/>
        </w:rPr>
        <w:t>тальных организаций: УЕФА – Европейский союз футбольных ассоциаций, КОНКАКАФ – Конфедерация футбола стран Северной и Центральной Америки и стран бассейна Карибского моря, КОНМЕВОЛ – Конфедерация футбола Южной Америки, КАФ – Африканская Конфедерации футбола, АФК – Азиатская футбольная конфедерация, КФО – Конфедерация футбола Океании.</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Верховным органом ФИФА является Конгресс. Текущей деятельностью ФИФА руководят Исполнительный комитет и специальные комитеты: чрезвычайный, финансовый, организационные по проведению Кубка Мира, олимпийского турнира, чемпионата среди юниоров, судейский, технический, дисциплинарный, медицинский и другие.</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Главные задачи ФИФА – контроль за развитием футбола в регионах и оказание материальной и методической помощи; принятие необходимых мер для предотвращения нарушений устава и положений, правил игры; недопущение дискриминации по расовым, политическим и религиозным мотивам.</w:t>
      </w:r>
    </w:p>
    <w:p w:rsidR="00CF55A4" w:rsidRPr="002509B8" w:rsidRDefault="000628FE" w:rsidP="00CF55A4">
      <w:pPr>
        <w:spacing w:line="240" w:lineRule="auto"/>
        <w:rPr>
          <w:rFonts w:ascii="Times New Roman" w:hAnsi="Times New Roman"/>
          <w:b/>
          <w:bCs/>
          <w:sz w:val="24"/>
          <w:szCs w:val="24"/>
          <w:lang w:val="uz-Cyrl-UZ"/>
        </w:rPr>
      </w:pPr>
      <w:r w:rsidRPr="003100F2">
        <w:rPr>
          <w:rFonts w:ascii="Palatino Linotype" w:hAnsi="Palatino Linotype"/>
          <w:color w:val="000000"/>
        </w:rPr>
        <w:tab/>
      </w:r>
      <w:r w:rsidR="006F584A">
        <w:rPr>
          <w:rFonts w:ascii="Palatino Linotype" w:hAnsi="Palatino Linotype"/>
          <w:color w:val="000000"/>
          <w:lang w:val="uz-Cyrl-UZ"/>
        </w:rPr>
        <w:t xml:space="preserve">                           </w:t>
      </w:r>
      <w:r w:rsidR="00CF55A4" w:rsidRPr="002509B8">
        <w:rPr>
          <w:rFonts w:ascii="Times New Roman" w:hAnsi="Times New Roman"/>
          <w:b/>
          <w:bCs/>
          <w:sz w:val="24"/>
          <w:szCs w:val="24"/>
          <w:lang w:val="uz-Cyrl-UZ"/>
        </w:rPr>
        <w:t>4.</w:t>
      </w:r>
      <w:r w:rsidR="00CF55A4" w:rsidRPr="002509B8">
        <w:rPr>
          <w:rFonts w:ascii="Times New Roman" w:hAnsi="Times New Roman"/>
          <w:b/>
          <w:bCs/>
          <w:sz w:val="24"/>
          <w:szCs w:val="24"/>
        </w:rPr>
        <w:t>Развитие футбола в Узбекистане</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Современный футбол в Узбекистане появился в начале прошлого столетия и сразу стал популярной игрой. Местами его развития были Фергана, Ташкент, Андижан, Коканд и Самарканд.</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Впервые же в футбол заиграли в городе Фергане. Именно здесь в конце 1911 года была организована первая футбольная команда.</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Число организованных футбольных команд в Фергане позволило в августе 1912 года объединиться в «Общество футболистов».</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xml:space="preserve">Несколько позже, чем в Фергане, заиграли в футбол в Ташкенте. Наибольшей популярностью среди ташкентских любителей футбола пользовались футболисты общества </w:t>
      </w:r>
      <w:r w:rsidRPr="003100F2">
        <w:rPr>
          <w:rFonts w:ascii="Palatino Linotype" w:hAnsi="Palatino Linotype"/>
          <w:color w:val="000000"/>
        </w:rPr>
        <w:lastRenderedPageBreak/>
        <w:t>ТОЛС (Ташкентское общество любителей спорта). Это общество было создано в 1912 году и за очень короткое время сделало много для развития футбола и других видов спорта.</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Во второй половине 1912 года начинается значительное распространение футбола в Узбекистана. Игрой в футбол начинают увлекаться в Коканде, Андижане, Самарканде.</w:t>
      </w:r>
    </w:p>
    <w:p w:rsidR="000628FE" w:rsidRPr="003100F2" w:rsidRDefault="000628FE" w:rsidP="000628FE">
      <w:pPr>
        <w:spacing w:after="0" w:line="240" w:lineRule="auto"/>
        <w:ind w:firstLine="567"/>
        <w:jc w:val="both"/>
        <w:rPr>
          <w:rFonts w:ascii="Palatino Linotype" w:hAnsi="Palatino Linotype"/>
          <w:color w:val="000000"/>
        </w:rPr>
      </w:pPr>
      <w:r w:rsidRPr="003100F2">
        <w:rPr>
          <w:rFonts w:ascii="Palatino Linotype" w:hAnsi="Palatino Linotype"/>
          <w:color w:val="000000"/>
        </w:rPr>
        <w:t>Наиболее интересный этап в эти годы, несомненно представляют встречи футболистов Ферганы, Ташкента, Андижана, Самарканда. Первыми футболистами, которые посетили Ташкент, были члены Самаркандского кружка футболистов (СКФ). 29 августа 1913 года они провели встречу с футболистами ТОЛС. Хорошо сыгранная команда Ташкента одержала победу: 5:0.</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июне 1913 года в Андижане был утвержден «Андижанский клуб футболистов».</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И, наконец, 25 мая 1914 года в Ташкенте состоялась центральная встреча двух сильнейших команд Узбекистана. Играли футболисты Ташкента и Ферганы. Ташкентцы выиграли матч со счетом 3:2.</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Подводя итоги начального этапа развития футбола в Узбекистане, необходимо отметить, что за короткое время, несмотря на отсутствие футбольных полей, тренировочных занятий, в Фергане, Ташкенте, Коканде, Андижане и Самарканде появились талантливые футболисты, сделавшие в дальнейшем многое для развития узбекского футбола.</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xml:space="preserve">В то же время следует отметить, что несмотря на успешное распространение футбола не только в Фергане, Ташкенте, Самарканде, но и в других городах Узбекистана, его развитие шло самотеком. Системы обучения команд не существовало, тренировки проводились от случая к случаю и носили примитивный характер. Ни в одном городе не были созданы футбольные лиги  и поэтому даже в Ташкенте, где насчитывалось больше десятка команд, не было проведено ни одного официального соревнования. </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Начиная с 1920 года, футбол быстро проникает в отдельные уголки республики, в кишлаки, махалли и становится популярной игрой. К футболу потянулась молодежь,  студенты, рабочие и дехкане.</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1921 год знаменателен тем, что впервые была проведена встреча футболистов Москвы и Ташкента. В 1925 году Советом физической культуры страны составляется календарь спортивно-массовых мероприятий. Организация футбола в Узбекистане приобретает более стройную систему.</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Так, первенство Ташкента проводится по трем классам, в которых приняли участие 28 команд.</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xml:space="preserve">В 1927 году была проведена 1-я Всеузбекская спартакиада, явившаяся важным этапом в подготовке узбекских спортсменов. </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финале спартакиады встретились постоянные соперники – команды Ташкента и Ферганы. В обоих составах выступали члены сборной команды Узбекистана. С большим трудом во втором тайме ташкентцы забили решающий мяч и выиграли со счетом 2:1.</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Наиболее серьезным</w:t>
      </w:r>
      <w:r w:rsidR="00CF55A4">
        <w:rPr>
          <w:rFonts w:ascii="Palatino Linotype" w:hAnsi="Palatino Linotype"/>
          <w:color w:val="000000"/>
        </w:rPr>
        <w:t xml:space="preserve"> экзаменом для футболистов Узбе</w:t>
      </w:r>
      <w:r w:rsidRPr="003100F2">
        <w:rPr>
          <w:rFonts w:ascii="Palatino Linotype" w:hAnsi="Palatino Linotype"/>
          <w:color w:val="000000"/>
        </w:rPr>
        <w:t>кистана явилось их участие в международной спартакиаде в 1928 году в г. Москве.</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Первенство спартакиады по футболу оспаривали 22 команды, в том числе сборные Англии, Германии, Австрии, Швейцарии и Финляндии, представленные рабочими клубами.</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Большой интерес у любителей футбола вызвала встреча команд Швейцарии и Узбекистана. В этой игре узбекские футболисты показали коллективную игру, красивые стремительные комбинации. И все же основное время закончилось со счетом 3:3. Для выявления победителя были даны дополнительные 30 минут. В последние 15 минут футболисты Узбекистана сумели сломить сопротивление швейцарцев и забить пять мячей. Со счетом 8:4 победу одержали футболисты Узбекистана.</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lastRenderedPageBreak/>
        <w:t>Через день в трудной игре узбекские футболисты уступили сборной команде России со счетом 1:2.</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последующие годы в Узбекистан для проведения товарищеских игр приезжает большое количество сильных футбольных коллективов из Норвегии, Германии, Финляндии, Москвы, Ленинграда, Самары, Украины, Закавказья.</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Например, в матче против сборной Норвегии, который состоялся 4 октября 1931 года  выступил сборный коллектив профсоюзов Узбекистана. Норвежцы продемонстрировали техничный футбол и победили со счетом 5:2. Спустя три дня против гостей из Скандинавии играла</w:t>
      </w:r>
      <w:r w:rsidR="00652A45">
        <w:rPr>
          <w:rFonts w:ascii="Palatino Linotype" w:hAnsi="Palatino Linotype"/>
          <w:color w:val="000000"/>
        </w:rPr>
        <w:t xml:space="preserve"> первая сборная Ташкента. Узбеки</w:t>
      </w:r>
      <w:r w:rsidRPr="003100F2">
        <w:rPr>
          <w:rFonts w:ascii="Palatino Linotype" w:hAnsi="Palatino Linotype"/>
          <w:color w:val="000000"/>
        </w:rPr>
        <w:t>станцы проведя игру в высоком темпе, одержали победу со счетом 4:2. В третьей встрече норвежских и узбекских футболистов зафиксирована ничья –  2:2.</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xml:space="preserve">В 1932 году Узбекистан посетили немецкие футболисты. Это была команда, составленная из лучших футболистов рабочих спортивных клубов. Большинство из них являлись участниками чемпионата Германии. </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Узбекские футболисты тщательно готовились к предстоящим встречам и в первом матче одержали трудную  победу со счетом 4:2.</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После первой встречи капитан немецкой команды Лор заявил: «Ташкентцы обладают прекрасными качествами дружного коллектива и  играли в высоком темпе, которому мы ничего не могли противопоставить. У футболистов Узбекистана имеются все возможности стать классной командой».</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повторной встрече немецкие футболисты были сильнее, продемонстрировав высокий уровень тактической подготовки, и победили со счетом 3:1.</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Игры с норвежскими, немецкими и финскими футболистами были первыми международными играми в Узбекистане. Они помогли обменяться опытом в области технической и тактической подготовки, познакомиться с различными системами игры.</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Ярким свидетельством роста физкультурного движения в республиках Средней Азии явился парад 36 тысяч физкультурников, проведенный в столице Узбекистана в честь открытия первой Среднеазиатской спартакиады в 1934 году.</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Соревнования по футболу проводились одновременно на трех стадионах, из которых самый крупный «Спартак» с трибунами на 10 тысяч зрителей был построен накануне открытия спартакиады.</w:t>
      </w:r>
    </w:p>
    <w:p w:rsidR="000628FE" w:rsidRPr="003100F2" w:rsidRDefault="000628FE" w:rsidP="000628FE">
      <w:pPr>
        <w:spacing w:after="0" w:line="240" w:lineRule="auto"/>
        <w:ind w:firstLine="567"/>
        <w:jc w:val="both"/>
        <w:rPr>
          <w:rFonts w:ascii="Palatino Linotype" w:hAnsi="Palatino Linotype"/>
          <w:color w:val="000000"/>
        </w:rPr>
      </w:pPr>
      <w:r w:rsidRPr="003100F2">
        <w:rPr>
          <w:rFonts w:ascii="Palatino Linotype" w:hAnsi="Palatino Linotype"/>
          <w:color w:val="000000"/>
        </w:rPr>
        <w:t>Это был первый розыгрыш по футболу на первенство республик Средней Азии. Футболисты Узбекистана выступили успешно, победив всех своих соперников: команду Туркмении – 3:1, Таджикистана – 5:0 и Киргизии – 10:1.</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1934 год явился годом дальнейшего роста футбольных команд. Только в Ташкенте в первенстве профсоюзов приняли участие 50 команд.</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начале 30-х годов все больше внимания уделяется детскому и юношескому футболу. В 1935 году в Ташкенте состоялся первый розыгрыш первенства Узбекистана по футболу среди юношей, в котором приняли участие сборные команды Ташкента, Самарканда, Ферганы и Андижана. Юные футболисты столицы стали победителями.</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1936 год был знаменателен тем, что футбольный сезон в городах рес</w:t>
      </w:r>
      <w:r w:rsidR="00652A45">
        <w:rPr>
          <w:rFonts w:ascii="Palatino Linotype" w:hAnsi="Palatino Linotype"/>
          <w:color w:val="000000"/>
        </w:rPr>
        <w:t>публики открылся весенними блиц</w:t>
      </w:r>
      <w:r w:rsidRPr="003100F2">
        <w:rPr>
          <w:rFonts w:ascii="Palatino Linotype" w:hAnsi="Palatino Linotype"/>
          <w:color w:val="000000"/>
        </w:rPr>
        <w:t>турнирами. В Ташкенте в параде турнира участвовало 324 футболиста. Дальнейшее развитие получил массовый футбол. Свои первенства роз</w:t>
      </w:r>
      <w:r w:rsidR="00652A45">
        <w:rPr>
          <w:rFonts w:ascii="Palatino Linotype" w:hAnsi="Palatino Linotype"/>
          <w:color w:val="000000"/>
        </w:rPr>
        <w:t>и</w:t>
      </w:r>
      <w:r w:rsidRPr="003100F2">
        <w:rPr>
          <w:rFonts w:ascii="Palatino Linotype" w:hAnsi="Palatino Linotype"/>
          <w:color w:val="000000"/>
        </w:rPr>
        <w:t>грывают все общеобразовательные школы, техникумы, вузы, регулярно проводятся внутризаводские соревнования.</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lastRenderedPageBreak/>
        <w:t>По решению городской футбольной секции в Ташкенте была открыта первая специализированная детско-юношеская школа по футболу. В ней совершенствовало свое мастерство большое количество наиболее одаренных юных футболистов.</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1936 году в первенстве Узбекистана принимали участие сборные команды 16 городов. Игры вызывали огромный интерес и собирали большое количество зрителей. В результате упорных и напряженных игр 1-2 места разделили сборные команды Коканда и Ташкента.</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Начиная с 1937 года в основу соревнований по футболу были положены не матчевые игры сборных команд городов, а соревнования клубных команд на первенство и Кубок Узбекистана. За минувшие с тех пор годы менялось большое число групп, лиг и участников соревнований, изменялись принципы их проведения и система зачета, но неизменной осталась борьба за звание чемпиона, в которой отшлифовывалось мастерство, определялись новые тактические пути.</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Крупным событием футбольного сезона 1937 года явился чемпионат стран бывшего союза – разыгрывался он в группах между 56 командами. От Узбекистана выступали динамовцы Ташкента. Они были первой узбекистанской командой, принявшей участие в чемпионате страны по футболу. Своей игрой ташкентцы доказали, что являются равными соперниками испытанным мастерам кожаного мяча. Они хорошо провели игры на своем поле, одержав победы над ереванским «Спартаком» 5:0, бакинским «Нефтяником» 3:2, днепропетровской «Сталью» 2:1 и горьковским «Торпедо» 1:0. Неплохо ташкентцы провели игры в Москве с «Крыльями Советов» – 2-2 и в Ленинграде с «Авангардом» – 1:1. Но из-за отсутствия опыта  не смогли занять высокого места: в итоге были лишь восьмыми (4 победы, 3 ничьи и 4 поражения).</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Узбекские футболисты успешно выступили в первенстве Центрального Совета ДСО «Спартак», ведущего спортобщества бывшего союза. В предварительных играх в Саратове они буквально разгромили своих одноклубников (11:1), затем победили казанский «Спартак». Эти победы дали ташкентцам право участвовать в финальных играх, которые проводились в городе Иванове. В нем участвовали спартаковцы Харькова, Краснодара, Ташкента и Иванова. Ташкентцы, показав хороший футбол (они победили харьковчан – 3:1, сыграли вничью с Краснодаром – 1:1 и проиграли хозяевам – 0:4), заняли третье призовое место.</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этот же год успешно выступила команда  «Локомотив» в турнире «Пяти дорог», который  проводился в Ташкенте. В нем приняли участие команды Куйбышевской, Оренбургской, Туркестано-Сибирской, Ашхабадской и Ташкентской железных дорог. Победив всех своих соперников, ташкентцы заняли первое место.</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Большим успехом ознаменовалось выступление динамовцев Ташкента в розыгрыше Кубка бывшего союза в 1939 году. 28 августа в Москве на стадионе «Динамо» узбекские футболисты в  1/4 финала играли с бакинским «Темпом». Матч прошел в очень острой и напряженной борьбе. Победили динамовцы Ташкента – 2:1 и вышли в полуфинал Кубка, где встретились с одной из сильнейших команд России –  «Сталинцем» («Зенит») и уступили с результатом 3:0. В финале московский «Спартак» одержал победу над ленинградцами со счетом 3:2.</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К футбольному сезону 1941 года, динамовцы Ташкента готовились очень серьезно. Согласно календарю игр чемпионата они принимали своих одноклубников из Алма-Аты. Но в трагический для всего мира – 22 июня 1941 года началась вторая мировая война, которая приостановила спортивную жизнь и в Узбекистане.</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Только в 1942 году был разыгран Кубок Узбекистана, в котором приняли участие две ташкентские команды и по одной из Ферганы и Самарканда.</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lastRenderedPageBreak/>
        <w:t>В сложных условиях военного времени в Алма-Ате в 1943 году была проведена Спартакиада стран Средней Азии и Казахстана. Футболисты нашей республики, показав техничный футбол, одержали победы над сборными командами Туркмении – 9:0, Таджикистана – 3:0, Киргизии – 5:0, и даже проигрыш казахам не помешал нашим футболистам занять первое место.</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начале 1950 года в Узбекистане было создано спортивное общество «Пахтакор». С ним связано создание в республике сильнейшей команды «Пахтакор», которая и поныне успешно выступает в чемпионате суверенного Узбекистана и в официальных международных соревнованиях.</w:t>
      </w:r>
    </w:p>
    <w:p w:rsidR="000628FE" w:rsidRPr="003100F2" w:rsidRDefault="000628FE" w:rsidP="000628FE">
      <w:pPr>
        <w:spacing w:after="0" w:line="240" w:lineRule="auto"/>
        <w:ind w:firstLine="567"/>
        <w:jc w:val="both"/>
        <w:rPr>
          <w:rFonts w:ascii="Palatino Linotype" w:hAnsi="Palatino Linotype"/>
          <w:color w:val="000000"/>
        </w:rPr>
      </w:pPr>
      <w:r w:rsidRPr="003100F2">
        <w:rPr>
          <w:rFonts w:ascii="Palatino Linotype" w:hAnsi="Palatino Linotype"/>
          <w:color w:val="000000"/>
        </w:rPr>
        <w:t xml:space="preserve">С 1960 по 1991 год (с перерывами) «Пахтакор» выступал в высшей лиге бывшего Союза. Это было время реформ и преобразований. Чемпионат проводился с предварительными играми в подгруппах. </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Основу команды, формируемой к выступлению в высшей лиге, составили два ташкентских клуба – «Пахтакор» и «Трудовые резервы». Все наиболее заметные успехи «Пахтакора» связаны с его выступлениями в группе сильнейших. Почетное шестое место в высшей лиге «Пахтакор» занимал дважды с интервалами в двадцать лет – в 1962 и 1982 годах. Самый крупный успех в розыгрышах Кубка Союза – выход в финал в 1968 году, где «Пахтакор» со счетом 0:1 проиграл московскому «Торпедо».</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1965 году по итогам чемпионата пахтакоровцы награждены призом газеты «Вечерняя Москва» за лучший результат встреч с московскими командами (ташкентцы выиграли у «Динамо» – 2:0, у ЦСКА – 2:0, у «Спартака» – 1:0 и у «Локомотива» – 2:0). За годы выступлений в чемпионатах  бывшего союза «Пахтакор» получал три командных приза: «За волю к победе» (1971), «Гроза авторитетов» (1978) и приз «Справедливой игры» (1983). Дважды футболисты «Пахтакора» становились лучшими бомбардирами чемпионата в высшей лиге – в 1968 году Б.Абдураимов совместно с Г.Гавашели из тбилисского «Динамо» (по 22 гола) и в 1982 году А.Якубик (23 гола). За первую сборную команду бывшего Союза играли пять пахтакоровцев: В.Федоров, Ю.Пшеничников, Г.Красницкий, М.Ан, А.Пятницкий. В числе тридцати трех лучших футболистов в разные годы назывались Ю.Пшеничников (1966, 1967), М.Ан (1974, 1978), Б.Абдураимов (1968), В.Хадзипанагис (1974), А.Якубик (1982) и А.Пятницкий (1991).</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те годы наибольший интерес любителей футбола Узбекистана вызвали игры пахтакоровцев с командой «Пирасикаба» (Бразилия) в 1964 году (1:0), с двадцати</w:t>
      </w:r>
      <w:r>
        <w:rPr>
          <w:rFonts w:ascii="Palatino Linotype" w:hAnsi="Palatino Linotype"/>
          <w:color w:val="000000"/>
        </w:rPr>
        <w:t>-</w:t>
      </w:r>
      <w:r w:rsidRPr="003100F2">
        <w:rPr>
          <w:rFonts w:ascii="Palatino Linotype" w:hAnsi="Palatino Linotype"/>
          <w:color w:val="000000"/>
        </w:rPr>
        <w:t xml:space="preserve">пятикратным чемпионом Уругвая – командой «Насьональ» (Монтевидео). Несмотря на отчаянное сопротивление уругвайцев «Пахтакор» одержал победу – 2:1. </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После авиционной катастрофы 1979 года, в которой погибли 17 талантливых игроков, в 1980 году «Пахтакор» вновь уже в новом составе предстал в высшей лиге чемпионата бывшего союза и одержал победы над динамовцами Тбилиси – 3:0, донецким «Шахтером» – 2:1, сыграл вничью с киевским «Динамо», и завоевал приз «Гроза авторитетов».</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Пахтакоровцы 60-90-х годов оставили яркий след в развитии футбола Узбекистана.</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этот период времени огромный вклад в подготовку и выступления «Пахтакора» в чемпионате бывшего союза внесли тренеры: М.</w:t>
      </w:r>
      <w:r>
        <w:rPr>
          <w:rFonts w:ascii="Palatino Linotype" w:hAnsi="Palatino Linotype"/>
          <w:color w:val="000000"/>
        </w:rPr>
        <w:t xml:space="preserve"> </w:t>
      </w:r>
      <w:r w:rsidRPr="003100F2">
        <w:rPr>
          <w:rFonts w:ascii="Palatino Linotype" w:hAnsi="Palatino Linotype"/>
          <w:color w:val="000000"/>
        </w:rPr>
        <w:t>Якушин, Б.</w:t>
      </w:r>
      <w:r>
        <w:rPr>
          <w:rFonts w:ascii="Palatino Linotype" w:hAnsi="Palatino Linotype"/>
          <w:color w:val="000000"/>
        </w:rPr>
        <w:t xml:space="preserve"> </w:t>
      </w:r>
      <w:r w:rsidRPr="003100F2">
        <w:rPr>
          <w:rFonts w:ascii="Palatino Linotype" w:hAnsi="Palatino Linotype"/>
          <w:color w:val="000000"/>
        </w:rPr>
        <w:t>Аркадьев, Г.</w:t>
      </w:r>
      <w:r>
        <w:rPr>
          <w:rFonts w:ascii="Palatino Linotype" w:hAnsi="Palatino Linotype"/>
          <w:color w:val="000000"/>
        </w:rPr>
        <w:t xml:space="preserve"> </w:t>
      </w:r>
      <w:r w:rsidRPr="003100F2">
        <w:rPr>
          <w:rFonts w:ascii="Palatino Linotype" w:hAnsi="Palatino Linotype"/>
          <w:color w:val="000000"/>
        </w:rPr>
        <w:t>Качалин, В.</w:t>
      </w:r>
      <w:r>
        <w:rPr>
          <w:rFonts w:ascii="Palatino Linotype" w:hAnsi="Palatino Linotype"/>
          <w:color w:val="000000"/>
        </w:rPr>
        <w:t xml:space="preserve"> </w:t>
      </w:r>
      <w:r w:rsidRPr="003100F2">
        <w:rPr>
          <w:rFonts w:ascii="Palatino Linotype" w:hAnsi="Palatino Linotype"/>
          <w:color w:val="000000"/>
        </w:rPr>
        <w:t>Соловьев, Б.</w:t>
      </w:r>
      <w:r>
        <w:rPr>
          <w:rFonts w:ascii="Palatino Linotype" w:hAnsi="Palatino Linotype"/>
          <w:color w:val="000000"/>
        </w:rPr>
        <w:t xml:space="preserve"> </w:t>
      </w:r>
      <w:r w:rsidRPr="003100F2">
        <w:rPr>
          <w:rFonts w:ascii="Palatino Linotype" w:hAnsi="Palatino Linotype"/>
          <w:color w:val="000000"/>
        </w:rPr>
        <w:t>Абдураимов, Х.</w:t>
      </w:r>
      <w:r>
        <w:rPr>
          <w:rFonts w:ascii="Palatino Linotype" w:hAnsi="Palatino Linotype"/>
          <w:color w:val="000000"/>
        </w:rPr>
        <w:t xml:space="preserve"> </w:t>
      </w:r>
      <w:r w:rsidRPr="003100F2">
        <w:rPr>
          <w:rFonts w:ascii="Palatino Linotype" w:hAnsi="Palatino Linotype"/>
          <w:color w:val="000000"/>
        </w:rPr>
        <w:t>Рахматуллаев и др. Большой вклад в подготовку резерва для сборных команд республики и команд мастеров внесли также тренеры: Г.</w:t>
      </w:r>
      <w:r>
        <w:rPr>
          <w:rFonts w:ascii="Palatino Linotype" w:hAnsi="Palatino Linotype"/>
          <w:color w:val="000000"/>
        </w:rPr>
        <w:t xml:space="preserve"> </w:t>
      </w:r>
      <w:r w:rsidRPr="003100F2">
        <w:rPr>
          <w:rFonts w:ascii="Palatino Linotype" w:hAnsi="Palatino Linotype"/>
          <w:color w:val="000000"/>
        </w:rPr>
        <w:t>Сорвин, Х.</w:t>
      </w:r>
      <w:r>
        <w:rPr>
          <w:rFonts w:ascii="Palatino Linotype" w:hAnsi="Palatino Linotype"/>
          <w:color w:val="000000"/>
        </w:rPr>
        <w:t xml:space="preserve"> </w:t>
      </w:r>
      <w:r w:rsidRPr="003100F2">
        <w:rPr>
          <w:rFonts w:ascii="Palatino Linotype" w:hAnsi="Palatino Linotype"/>
          <w:color w:val="000000"/>
        </w:rPr>
        <w:t>Мухитдинов, И.</w:t>
      </w:r>
      <w:r>
        <w:rPr>
          <w:rFonts w:ascii="Palatino Linotype" w:hAnsi="Palatino Linotype"/>
          <w:color w:val="000000"/>
        </w:rPr>
        <w:t xml:space="preserve"> </w:t>
      </w:r>
      <w:r w:rsidRPr="003100F2">
        <w:rPr>
          <w:rFonts w:ascii="Palatino Linotype" w:hAnsi="Palatino Linotype"/>
          <w:color w:val="000000"/>
        </w:rPr>
        <w:t>Зубарев, С.</w:t>
      </w:r>
      <w:r>
        <w:rPr>
          <w:rFonts w:ascii="Palatino Linotype" w:hAnsi="Palatino Linotype"/>
          <w:color w:val="000000"/>
        </w:rPr>
        <w:t xml:space="preserve"> </w:t>
      </w:r>
      <w:r w:rsidRPr="003100F2">
        <w:rPr>
          <w:rFonts w:ascii="Palatino Linotype" w:hAnsi="Palatino Linotype"/>
          <w:color w:val="000000"/>
        </w:rPr>
        <w:t>Будагов, Г.</w:t>
      </w:r>
      <w:r>
        <w:rPr>
          <w:rFonts w:ascii="Palatino Linotype" w:hAnsi="Palatino Linotype"/>
          <w:color w:val="000000"/>
        </w:rPr>
        <w:t xml:space="preserve"> </w:t>
      </w:r>
      <w:r w:rsidRPr="003100F2">
        <w:rPr>
          <w:rFonts w:ascii="Palatino Linotype" w:hAnsi="Palatino Linotype"/>
          <w:color w:val="000000"/>
        </w:rPr>
        <w:t>Ермаков, С.</w:t>
      </w:r>
      <w:r>
        <w:rPr>
          <w:rFonts w:ascii="Palatino Linotype" w:hAnsi="Palatino Linotype"/>
          <w:color w:val="000000"/>
        </w:rPr>
        <w:t xml:space="preserve"> </w:t>
      </w:r>
      <w:r w:rsidRPr="003100F2">
        <w:rPr>
          <w:rFonts w:ascii="Palatino Linotype" w:hAnsi="Palatino Linotype"/>
          <w:color w:val="000000"/>
        </w:rPr>
        <w:t>Арутюнов, Д.</w:t>
      </w:r>
      <w:r>
        <w:rPr>
          <w:rFonts w:ascii="Palatino Linotype" w:hAnsi="Palatino Linotype"/>
          <w:color w:val="000000"/>
        </w:rPr>
        <w:t xml:space="preserve"> </w:t>
      </w:r>
      <w:r w:rsidRPr="003100F2">
        <w:rPr>
          <w:rFonts w:ascii="Palatino Linotype" w:hAnsi="Palatino Linotype"/>
          <w:color w:val="000000"/>
        </w:rPr>
        <w:t>Казанцев, М.</w:t>
      </w:r>
      <w:r>
        <w:rPr>
          <w:rFonts w:ascii="Palatino Linotype" w:hAnsi="Palatino Linotype"/>
          <w:color w:val="000000"/>
        </w:rPr>
        <w:t xml:space="preserve"> </w:t>
      </w:r>
      <w:r w:rsidRPr="003100F2">
        <w:rPr>
          <w:rFonts w:ascii="Palatino Linotype" w:hAnsi="Palatino Linotype"/>
          <w:color w:val="000000"/>
        </w:rPr>
        <w:t>Акбаров, Е.</w:t>
      </w:r>
      <w:r>
        <w:rPr>
          <w:rFonts w:ascii="Palatino Linotype" w:hAnsi="Palatino Linotype"/>
          <w:color w:val="000000"/>
        </w:rPr>
        <w:t xml:space="preserve"> </w:t>
      </w:r>
      <w:r w:rsidRPr="003100F2">
        <w:rPr>
          <w:rFonts w:ascii="Palatino Linotype" w:hAnsi="Palatino Linotype"/>
          <w:color w:val="000000"/>
        </w:rPr>
        <w:t>Валицкий, А.</w:t>
      </w:r>
      <w:r>
        <w:rPr>
          <w:rFonts w:ascii="Palatino Linotype" w:hAnsi="Palatino Linotype"/>
          <w:color w:val="000000"/>
        </w:rPr>
        <w:t xml:space="preserve"> </w:t>
      </w:r>
      <w:r w:rsidRPr="003100F2">
        <w:rPr>
          <w:rFonts w:ascii="Palatino Linotype" w:hAnsi="Palatino Linotype"/>
          <w:color w:val="000000"/>
        </w:rPr>
        <w:t>Ташпулатов, В.</w:t>
      </w:r>
      <w:r>
        <w:rPr>
          <w:rFonts w:ascii="Palatino Linotype" w:hAnsi="Palatino Linotype"/>
          <w:color w:val="000000"/>
        </w:rPr>
        <w:t xml:space="preserve"> </w:t>
      </w:r>
      <w:r w:rsidRPr="003100F2">
        <w:rPr>
          <w:rFonts w:ascii="Palatino Linotype" w:hAnsi="Palatino Linotype"/>
          <w:color w:val="000000"/>
        </w:rPr>
        <w:t>Сапожников, И.</w:t>
      </w:r>
      <w:r>
        <w:rPr>
          <w:rFonts w:ascii="Palatino Linotype" w:hAnsi="Palatino Linotype"/>
          <w:color w:val="000000"/>
        </w:rPr>
        <w:t xml:space="preserve"> </w:t>
      </w:r>
      <w:r w:rsidRPr="003100F2">
        <w:rPr>
          <w:rFonts w:ascii="Palatino Linotype" w:hAnsi="Palatino Linotype"/>
          <w:color w:val="000000"/>
        </w:rPr>
        <w:t>Ташмухамедов, Л.</w:t>
      </w:r>
      <w:r>
        <w:rPr>
          <w:rFonts w:ascii="Palatino Linotype" w:hAnsi="Palatino Linotype"/>
          <w:color w:val="000000"/>
        </w:rPr>
        <w:t xml:space="preserve"> </w:t>
      </w:r>
      <w:r w:rsidRPr="003100F2">
        <w:rPr>
          <w:rFonts w:ascii="Palatino Linotype" w:hAnsi="Palatino Linotype"/>
          <w:color w:val="000000"/>
        </w:rPr>
        <w:t>Максудов, В.</w:t>
      </w:r>
      <w:r>
        <w:rPr>
          <w:rFonts w:ascii="Palatino Linotype" w:hAnsi="Palatino Linotype"/>
          <w:color w:val="000000"/>
        </w:rPr>
        <w:t xml:space="preserve"> </w:t>
      </w:r>
      <w:r w:rsidRPr="003100F2">
        <w:rPr>
          <w:rFonts w:ascii="Palatino Linotype" w:hAnsi="Palatino Linotype"/>
          <w:color w:val="000000"/>
        </w:rPr>
        <w:t>Ятченко, Я.</w:t>
      </w:r>
      <w:r>
        <w:rPr>
          <w:rFonts w:ascii="Palatino Linotype" w:hAnsi="Palatino Linotype"/>
          <w:color w:val="000000"/>
        </w:rPr>
        <w:t xml:space="preserve"> </w:t>
      </w:r>
      <w:r w:rsidRPr="003100F2">
        <w:rPr>
          <w:rFonts w:ascii="Palatino Linotype" w:hAnsi="Palatino Linotype"/>
          <w:color w:val="000000"/>
        </w:rPr>
        <w:t>Аранович, Б.</w:t>
      </w:r>
      <w:r>
        <w:rPr>
          <w:rFonts w:ascii="Palatino Linotype" w:hAnsi="Palatino Linotype"/>
          <w:color w:val="000000"/>
        </w:rPr>
        <w:t xml:space="preserve"> </w:t>
      </w:r>
      <w:r w:rsidRPr="003100F2">
        <w:rPr>
          <w:rFonts w:ascii="Palatino Linotype" w:hAnsi="Palatino Linotype"/>
          <w:color w:val="000000"/>
        </w:rPr>
        <w:t>Тимошенко, Б.</w:t>
      </w:r>
      <w:r>
        <w:rPr>
          <w:rFonts w:ascii="Palatino Linotype" w:hAnsi="Palatino Linotype"/>
          <w:color w:val="000000"/>
        </w:rPr>
        <w:t xml:space="preserve"> </w:t>
      </w:r>
      <w:r w:rsidRPr="003100F2">
        <w:rPr>
          <w:rFonts w:ascii="Palatino Linotype" w:hAnsi="Palatino Linotype"/>
          <w:color w:val="000000"/>
        </w:rPr>
        <w:t>Хасанов, Г.</w:t>
      </w:r>
      <w:r>
        <w:rPr>
          <w:rFonts w:ascii="Palatino Linotype" w:hAnsi="Palatino Linotype"/>
          <w:color w:val="000000"/>
        </w:rPr>
        <w:t xml:space="preserve"> </w:t>
      </w:r>
      <w:r w:rsidRPr="003100F2">
        <w:rPr>
          <w:rFonts w:ascii="Palatino Linotype" w:hAnsi="Palatino Linotype"/>
          <w:color w:val="000000"/>
        </w:rPr>
        <w:t>Тер-Абрамян, А.</w:t>
      </w:r>
      <w:r>
        <w:rPr>
          <w:rFonts w:ascii="Palatino Linotype" w:hAnsi="Palatino Linotype"/>
          <w:color w:val="000000"/>
        </w:rPr>
        <w:t xml:space="preserve"> </w:t>
      </w:r>
      <w:r w:rsidRPr="003100F2">
        <w:rPr>
          <w:rFonts w:ascii="Palatino Linotype" w:hAnsi="Palatino Linotype"/>
          <w:color w:val="000000"/>
        </w:rPr>
        <w:t>Мошеев и другие.</w:t>
      </w:r>
    </w:p>
    <w:p w:rsidR="000628FE"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lastRenderedPageBreak/>
        <w:t>Нельзя не отметить, что в эти же годы вырос большой отряд квалифицированных судей: В.</w:t>
      </w:r>
      <w:r>
        <w:rPr>
          <w:rFonts w:ascii="Palatino Linotype" w:hAnsi="Palatino Linotype"/>
          <w:color w:val="000000"/>
        </w:rPr>
        <w:t xml:space="preserve"> </w:t>
      </w:r>
      <w:r w:rsidRPr="003100F2">
        <w:rPr>
          <w:rFonts w:ascii="Palatino Linotype" w:hAnsi="Palatino Linotype"/>
          <w:color w:val="000000"/>
        </w:rPr>
        <w:t>Долженков, Б.</w:t>
      </w:r>
      <w:r>
        <w:rPr>
          <w:rFonts w:ascii="Palatino Linotype" w:hAnsi="Palatino Linotype"/>
          <w:color w:val="000000"/>
        </w:rPr>
        <w:t xml:space="preserve"> </w:t>
      </w:r>
      <w:r w:rsidRPr="003100F2">
        <w:rPr>
          <w:rFonts w:ascii="Palatino Linotype" w:hAnsi="Palatino Linotype"/>
          <w:color w:val="000000"/>
        </w:rPr>
        <w:t>Баклунов, С.</w:t>
      </w:r>
      <w:r>
        <w:rPr>
          <w:rFonts w:ascii="Palatino Linotype" w:hAnsi="Palatino Linotype"/>
          <w:color w:val="000000"/>
        </w:rPr>
        <w:t xml:space="preserve"> </w:t>
      </w:r>
      <w:r w:rsidRPr="003100F2">
        <w:rPr>
          <w:rFonts w:ascii="Palatino Linotype" w:hAnsi="Palatino Linotype"/>
          <w:color w:val="000000"/>
        </w:rPr>
        <w:t>Мурунов, Г.</w:t>
      </w:r>
      <w:r>
        <w:rPr>
          <w:rFonts w:ascii="Palatino Linotype" w:hAnsi="Palatino Linotype"/>
          <w:color w:val="000000"/>
        </w:rPr>
        <w:t xml:space="preserve"> </w:t>
      </w:r>
      <w:r w:rsidRPr="003100F2">
        <w:rPr>
          <w:rFonts w:ascii="Palatino Linotype" w:hAnsi="Palatino Linotype"/>
          <w:color w:val="000000"/>
        </w:rPr>
        <w:t>Багдасаров, Б.</w:t>
      </w:r>
      <w:r>
        <w:rPr>
          <w:rFonts w:ascii="Palatino Linotype" w:hAnsi="Palatino Linotype"/>
          <w:color w:val="000000"/>
        </w:rPr>
        <w:t xml:space="preserve"> </w:t>
      </w:r>
      <w:r w:rsidRPr="003100F2">
        <w:rPr>
          <w:rFonts w:ascii="Palatino Linotype" w:hAnsi="Palatino Linotype"/>
          <w:color w:val="000000"/>
        </w:rPr>
        <w:t>Белозеров, Г.</w:t>
      </w:r>
      <w:r>
        <w:rPr>
          <w:rFonts w:ascii="Palatino Linotype" w:hAnsi="Palatino Linotype"/>
          <w:color w:val="000000"/>
        </w:rPr>
        <w:t xml:space="preserve"> </w:t>
      </w:r>
      <w:r w:rsidRPr="003100F2">
        <w:rPr>
          <w:rFonts w:ascii="Palatino Linotype" w:hAnsi="Palatino Linotype"/>
          <w:color w:val="000000"/>
        </w:rPr>
        <w:t>Степанов, В.</w:t>
      </w:r>
      <w:r>
        <w:rPr>
          <w:rFonts w:ascii="Palatino Linotype" w:hAnsi="Palatino Linotype"/>
          <w:color w:val="000000"/>
        </w:rPr>
        <w:t xml:space="preserve"> </w:t>
      </w:r>
      <w:r w:rsidRPr="003100F2">
        <w:rPr>
          <w:rFonts w:ascii="Palatino Linotype" w:hAnsi="Palatino Linotype"/>
          <w:color w:val="000000"/>
        </w:rPr>
        <w:t>Вышинский, И.</w:t>
      </w:r>
      <w:r>
        <w:rPr>
          <w:rFonts w:ascii="Palatino Linotype" w:hAnsi="Palatino Linotype"/>
          <w:color w:val="000000"/>
        </w:rPr>
        <w:t xml:space="preserve"> </w:t>
      </w:r>
      <w:r w:rsidRPr="003100F2">
        <w:rPr>
          <w:rFonts w:ascii="Palatino Linotype" w:hAnsi="Palatino Linotype"/>
          <w:color w:val="000000"/>
        </w:rPr>
        <w:t>Вольшанский, О.</w:t>
      </w:r>
      <w:r>
        <w:rPr>
          <w:rFonts w:ascii="Palatino Linotype" w:hAnsi="Palatino Linotype"/>
          <w:color w:val="000000"/>
        </w:rPr>
        <w:t xml:space="preserve"> </w:t>
      </w:r>
      <w:r w:rsidRPr="003100F2">
        <w:rPr>
          <w:rFonts w:ascii="Palatino Linotype" w:hAnsi="Palatino Linotype"/>
          <w:color w:val="000000"/>
        </w:rPr>
        <w:t>Разевский, А.</w:t>
      </w:r>
      <w:r>
        <w:rPr>
          <w:rFonts w:ascii="Palatino Linotype" w:hAnsi="Palatino Linotype"/>
          <w:color w:val="000000"/>
        </w:rPr>
        <w:t xml:space="preserve"> </w:t>
      </w:r>
      <w:r w:rsidRPr="003100F2">
        <w:rPr>
          <w:rFonts w:ascii="Palatino Linotype" w:hAnsi="Palatino Linotype"/>
          <w:color w:val="000000"/>
        </w:rPr>
        <w:t>Салиджанов, Э.</w:t>
      </w:r>
      <w:r>
        <w:rPr>
          <w:rFonts w:ascii="Palatino Linotype" w:hAnsi="Palatino Linotype"/>
          <w:color w:val="000000"/>
        </w:rPr>
        <w:t xml:space="preserve"> </w:t>
      </w:r>
      <w:r w:rsidRPr="003100F2">
        <w:rPr>
          <w:rFonts w:ascii="Palatino Linotype" w:hAnsi="Palatino Linotype"/>
          <w:color w:val="000000"/>
        </w:rPr>
        <w:t>Бакунович, Ю.</w:t>
      </w:r>
      <w:r>
        <w:rPr>
          <w:rFonts w:ascii="Palatino Linotype" w:hAnsi="Palatino Linotype"/>
          <w:color w:val="000000"/>
        </w:rPr>
        <w:t xml:space="preserve"> </w:t>
      </w:r>
      <w:r w:rsidRPr="003100F2">
        <w:rPr>
          <w:rFonts w:ascii="Palatino Linotype" w:hAnsi="Palatino Linotype"/>
          <w:color w:val="000000"/>
        </w:rPr>
        <w:t>Буршанев, К.</w:t>
      </w:r>
      <w:r>
        <w:rPr>
          <w:rFonts w:ascii="Palatino Linotype" w:hAnsi="Palatino Linotype"/>
          <w:color w:val="000000"/>
        </w:rPr>
        <w:t xml:space="preserve"> </w:t>
      </w:r>
      <w:r w:rsidRPr="003100F2">
        <w:rPr>
          <w:rFonts w:ascii="Palatino Linotype" w:hAnsi="Palatino Linotype"/>
          <w:color w:val="000000"/>
        </w:rPr>
        <w:t>Ермаков, А.</w:t>
      </w:r>
      <w:r>
        <w:rPr>
          <w:rFonts w:ascii="Palatino Linotype" w:hAnsi="Palatino Linotype"/>
          <w:color w:val="000000"/>
        </w:rPr>
        <w:t xml:space="preserve"> </w:t>
      </w:r>
      <w:r w:rsidRPr="003100F2">
        <w:rPr>
          <w:rFonts w:ascii="Palatino Linotype" w:hAnsi="Palatino Linotype"/>
          <w:color w:val="000000"/>
        </w:rPr>
        <w:t>Блинков, Ф.</w:t>
      </w:r>
      <w:r>
        <w:rPr>
          <w:rFonts w:ascii="Palatino Linotype" w:hAnsi="Palatino Linotype"/>
          <w:color w:val="000000"/>
        </w:rPr>
        <w:t xml:space="preserve"> </w:t>
      </w:r>
      <w:r w:rsidRPr="003100F2">
        <w:rPr>
          <w:rFonts w:ascii="Palatino Linotype" w:hAnsi="Palatino Linotype"/>
          <w:color w:val="000000"/>
        </w:rPr>
        <w:t>Султанов и другие.</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Pr>
          <w:rFonts w:ascii="Palatino Linotype" w:hAnsi="Palatino Linotype"/>
          <w:color w:val="000000"/>
        </w:rPr>
        <w:t>Существенный вклад в развитие футбола в Узбекистане в плане подготовки тренерских кадров внес Узбекский Государственный институт физической культуры. Институт был открыт в 1955 году. Специализация футбол тогда входил в состав кафедры спортивных игр, но уже в 1966 году выделилась в самостоятельную кафедру футбола. За время существования кафедра стала кузницой по подготовке тренерских кадров по футболу. В последствие многие выпускники добились определенных успехов в тренерской работе и стали заслуженными тренерами Узбекистана: Б. Абдураимов, А. Азизходжаев, Р. Акрамов, Я. Аронович, В. Борисов, Х. Рахматуллаев, З. Курбанов, А. Талипджанов, В. Тихонов и многие другие. В настоящее время много выпускников кафедры футбола успешно работают в различных областях Узбекистана и за рубежом.</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1992 год был первым годом стартующего чемпионата суверенной Республики Узбекистан. Открылась новая страница в истории футбола нашей страны.</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нем приняли участие 17 команд в высшей лиге, 18 в первой и 42 команды во второй лигах.</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Жесткую конкуренцию в борьбе за звание чемпиона Узбекистана именитому «Пахтакору» составили команды Ферганской долины и прежде всего «Нефтчи» (Фергана), а также «Согдиана» (Джизак) и «Нурафшон» (Бухара).</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7 июня 1994 года Федерация футбола Узбекистана была принята в члены ФИФА, а в декабре этого же года – в члены Азиатской Футбольной Конфедерации.</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Большую роль в дальнейшем развитии футбола в стране сыграло постановление Кабинета Министров Республики Узбекистан от 18 марта 1993 г. «О мерах по дальнейшему развитию футбола в Республике Узбекистан».</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1994 году впервые посланцы молодого независимого государства были представлены на крупнейшем спортивном форуме азиатского континента на ХII Азиатских играх, проходивших в Японии.</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На пути к золотым медалям победителей  узбекские футболисты уверенно победили сборные команды Саудовской Аравии (4:1), Малайзии (5:0), Гонконга (1:0) и Таиланда (5:4). В четвертьфинале выиграли у сборной Туркмении – 3:0, в полуфинале в упорной  и очень сложной игре одержали победу над сильной командой Южной Кореи –  1:0 и, наконец, в финале уверенно победили со счетом 4:2 сборную команду Китая.</w:t>
      </w:r>
      <w:r>
        <w:rPr>
          <w:rFonts w:ascii="Palatino Linotype" w:hAnsi="Palatino Linotype"/>
          <w:color w:val="000000"/>
        </w:rPr>
        <w:t xml:space="preserve"> Тренерами команды являлись доцент Р. Акрамов и мастер спорта Б. Абдураимов. следует заметить, что семь игроков основного состава являлись студентами УзГИФК.</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этом же году футболисты ферганского «Нефтчи», также впервые принявшие участие в Кубке чемпионов Азии, заняли третье призовое место.</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Огромное значение для дальнейшего развития футбола в Узбекистане имело постановление Кабинета Министров Республики Узбекистан от 17 января 1996 года «О мерах по коренному совершенствованию организационных основ и принципов развития футбола в Узбекистане». В этом постановлении было указано на дальнейшее развитие футбола на клубной основе и открытие в 1996-1997 гг. в областных центрах юношеских школ-интернатов по футболу.</w:t>
      </w:r>
    </w:p>
    <w:p w:rsidR="000628FE" w:rsidRPr="003100F2" w:rsidRDefault="000628FE" w:rsidP="000628FE">
      <w:pPr>
        <w:spacing w:after="0" w:line="240" w:lineRule="auto"/>
        <w:ind w:firstLine="567"/>
        <w:jc w:val="both"/>
        <w:rPr>
          <w:rFonts w:ascii="Palatino Linotype" w:hAnsi="Palatino Linotype"/>
          <w:color w:val="000000"/>
        </w:rPr>
      </w:pPr>
      <w:r w:rsidRPr="003100F2">
        <w:rPr>
          <w:rFonts w:ascii="Palatino Linotype" w:hAnsi="Palatino Linotype"/>
          <w:color w:val="000000"/>
        </w:rPr>
        <w:t xml:space="preserve">В период с 1992 по 2005 гг. лидерами чемпионата явились ташкентский «Пахтакор» и ферганский «Нефтчи». Пахтакоровцы пять раз становились чемпионами Узбекистана (1992, 1998, 2002, 2003, 2004) и шесть раз выигрывали Кубок страны (1993, 1997, 2001, 2002, 2003, </w:t>
      </w:r>
      <w:r w:rsidRPr="003100F2">
        <w:rPr>
          <w:rFonts w:ascii="Palatino Linotype" w:hAnsi="Palatino Linotype"/>
          <w:color w:val="000000"/>
        </w:rPr>
        <w:lastRenderedPageBreak/>
        <w:t>2004). «Нефтчи» выигрывал чемпионат республики пять раз (1992-1995 и 2001) и дважды Кубок (1994 и 1996). Чемпионами Узбекистана также были «Навбахор» (1996), МХСК (1997) и «Дустлик» (Ташкентская область) (1999 и 2000). Облада</w:t>
      </w:r>
      <w:r>
        <w:rPr>
          <w:rFonts w:ascii="Palatino Linotype" w:hAnsi="Palatino Linotype"/>
          <w:color w:val="000000"/>
        </w:rPr>
        <w:t>-</w:t>
      </w:r>
      <w:r w:rsidRPr="003100F2">
        <w:rPr>
          <w:rFonts w:ascii="Palatino Linotype" w:hAnsi="Palatino Linotype"/>
          <w:color w:val="000000"/>
        </w:rPr>
        <w:t>телями Кубка Узбекистана были также «Навбахор» (1992, 1995, 1998) и «Дустлик» (2000).</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2002 году в Кубке чемпионов Азии участвовал «Насаф» (Карши). Одержав пять побед в отборочных турах, каршинцы вышли в полуфинал, где в игре за бронзовые медали уступили «Истиклолу» (Иран) со счетом 2:5 и заняли четвертое место.</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В 2003 году в Ташкенте в 1/4 финала лиги чемпионов пахтакоровцы с большим преимуществом побеждают чемпионов Туркмении «Нисса» – 3:0, Ирана «Пируза» – 1:0 и Ирака «Аль-Талиба» – 3:0. В полуфинале уступили по итогам двух матчей «Бек-Теро Сосана» из Таиланда.</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 xml:space="preserve">В 2002-2003 годах большого успеха добились футболисты сборной молодежной команды Узбекистана. Выиграв в Катаре у сборных команд Таиланда – 4:0, Катара – 5:4 и проиграв Южной Корее – 0:2, наши футболисты вышли в 1/4 финала, где уверенно победили Сирию – 4:0. Полуфинале узбекские футболисты встретились со сборной Японии. Напряженная, острая по накалу игра в основное время закончилась со счетом 1:1. В серии 11-метровых ударов точнее оказались японцы – 4:2. </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Заняв четвертое место молодежная сборная Узбе</w:t>
      </w:r>
      <w:r>
        <w:rPr>
          <w:rFonts w:ascii="Palatino Linotype" w:hAnsi="Palatino Linotype"/>
          <w:color w:val="000000"/>
        </w:rPr>
        <w:t>-</w:t>
      </w:r>
      <w:r w:rsidRPr="003100F2">
        <w:rPr>
          <w:rFonts w:ascii="Palatino Linotype" w:hAnsi="Palatino Linotype"/>
          <w:color w:val="000000"/>
        </w:rPr>
        <w:t>кистана завоевала право выступить среди 16 сильнейших команд мира.</w:t>
      </w:r>
    </w:p>
    <w:p w:rsidR="000628FE" w:rsidRPr="003100F2" w:rsidRDefault="000628FE" w:rsidP="000628FE">
      <w:pPr>
        <w:autoSpaceDE w:val="0"/>
        <w:autoSpaceDN w:val="0"/>
        <w:adjustRightInd w:val="0"/>
        <w:spacing w:after="0" w:line="240" w:lineRule="auto"/>
        <w:ind w:firstLine="567"/>
        <w:jc w:val="both"/>
        <w:rPr>
          <w:rFonts w:ascii="Palatino Linotype" w:hAnsi="Palatino Linotype"/>
          <w:color w:val="000000"/>
        </w:rPr>
      </w:pPr>
      <w:r w:rsidRPr="003100F2">
        <w:rPr>
          <w:rFonts w:ascii="Palatino Linotype" w:hAnsi="Palatino Linotype"/>
          <w:color w:val="000000"/>
        </w:rPr>
        <w:t>Чемпионат мира проходил в декабре 2003 года в ОАЭ. Футболисты Узбекистана играли красиво и организованно, но им не удалось пробиться в 1/8 финала. Однако игру сборной Узбекистана высоко оценили и специалисты, и болельщики. В трех матчах они на равных сражались со своими молодыми сверстниками, но все же уступили: сборной Мали (чемпион Африки) – 2:3, сборной Аргентины (действующий чемпион мира) – 1:2 и сборной Испании (чемпион Европы) – 0:1.</w:t>
      </w:r>
    </w:p>
    <w:p w:rsidR="002E61B8" w:rsidRPr="002E61B8" w:rsidRDefault="002E61B8" w:rsidP="00652A45">
      <w:pPr>
        <w:jc w:val="center"/>
        <w:rPr>
          <w:rFonts w:ascii="Times New Roman" w:hAnsi="Times New Roman" w:cs="Times New Roman"/>
          <w:b/>
          <w:sz w:val="24"/>
          <w:szCs w:val="24"/>
          <w:lang w:val="uz-Cyrl-UZ"/>
        </w:rPr>
      </w:pPr>
      <w:r w:rsidRPr="002E61B8">
        <w:rPr>
          <w:rFonts w:ascii="Times New Roman" w:hAnsi="Times New Roman" w:cs="Times New Roman"/>
          <w:b/>
          <w:sz w:val="24"/>
          <w:szCs w:val="24"/>
          <w:lang w:val="uz-Cyrl-UZ"/>
        </w:rPr>
        <w:t>Контрольные вопросы:</w:t>
      </w:r>
    </w:p>
    <w:p w:rsidR="002E61B8" w:rsidRPr="002E61B8" w:rsidRDefault="002E61B8" w:rsidP="002E61B8">
      <w:pPr>
        <w:rPr>
          <w:rFonts w:ascii="Times New Roman" w:hAnsi="Times New Roman" w:cs="Times New Roman"/>
          <w:b/>
          <w:sz w:val="24"/>
          <w:szCs w:val="24"/>
          <w:lang w:val="uz-Cyrl-UZ"/>
        </w:rPr>
      </w:pPr>
      <w:r w:rsidRPr="002E61B8">
        <w:rPr>
          <w:rFonts w:ascii="Times New Roman" w:hAnsi="Times New Roman" w:cs="Times New Roman"/>
          <w:b/>
          <w:sz w:val="24"/>
          <w:szCs w:val="24"/>
          <w:lang w:val="uz-Cyrl-UZ"/>
        </w:rPr>
        <w:t>1. Когда и где происходит футбольный матч?</w:t>
      </w:r>
    </w:p>
    <w:p w:rsidR="00274905" w:rsidRDefault="002E61B8" w:rsidP="002E61B8">
      <w:pPr>
        <w:rPr>
          <w:rFonts w:ascii="Times New Roman" w:hAnsi="Times New Roman" w:cs="Times New Roman"/>
          <w:b/>
          <w:sz w:val="24"/>
          <w:szCs w:val="24"/>
          <w:lang w:val="uz-Cyrl-UZ"/>
        </w:rPr>
      </w:pPr>
      <w:r w:rsidRPr="002E61B8">
        <w:rPr>
          <w:rFonts w:ascii="Times New Roman" w:hAnsi="Times New Roman" w:cs="Times New Roman"/>
          <w:b/>
          <w:sz w:val="24"/>
          <w:szCs w:val="24"/>
          <w:lang w:val="uz-Cyrl-UZ"/>
        </w:rPr>
        <w:t>2. Когда было опубликовано первое правило?</w:t>
      </w:r>
    </w:p>
    <w:p w:rsidR="003744EC" w:rsidRPr="002E61B8" w:rsidRDefault="003744EC" w:rsidP="002E61B8">
      <w:pPr>
        <w:rPr>
          <w:rFonts w:ascii="Times New Roman" w:hAnsi="Times New Roman" w:cs="Times New Roman"/>
          <w:b/>
          <w:sz w:val="24"/>
          <w:szCs w:val="24"/>
          <w:lang w:val="uz-Cyrl-UZ"/>
        </w:rPr>
      </w:pPr>
    </w:p>
    <w:p w:rsidR="000628FE" w:rsidRPr="00652A45" w:rsidRDefault="000628FE" w:rsidP="000628F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93" w:lineRule="atLeast"/>
        <w:rPr>
          <w:rFonts w:ascii="Times New Roman" w:hAnsi="Times New Roman" w:cs="Times New Roman"/>
          <w:b/>
          <w:sz w:val="28"/>
          <w:szCs w:val="28"/>
        </w:rPr>
      </w:pPr>
      <w:r w:rsidRPr="00652A45">
        <w:rPr>
          <w:rFonts w:ascii="Times New Roman" w:hAnsi="Times New Roman" w:cs="Times New Roman"/>
          <w:sz w:val="28"/>
          <w:szCs w:val="28"/>
          <w:lang w:val="uz-Cyrl-UZ"/>
        </w:rPr>
        <w:t xml:space="preserve">Тема № 2. </w:t>
      </w:r>
      <w:r w:rsidRPr="00652A45">
        <w:rPr>
          <w:rFonts w:ascii="Times New Roman" w:hAnsi="Times New Roman" w:cs="Times New Roman"/>
          <w:b/>
          <w:sz w:val="28"/>
          <w:szCs w:val="28"/>
          <w:lang w:val="en-US"/>
        </w:rPr>
        <w:t>O</w:t>
      </w:r>
      <w:r w:rsidRPr="00652A45">
        <w:rPr>
          <w:rFonts w:ascii="Times New Roman" w:hAnsi="Times New Roman" w:cs="Times New Roman"/>
          <w:b/>
          <w:sz w:val="28"/>
          <w:szCs w:val="28"/>
        </w:rPr>
        <w:t>писание техники и тактики футбольного матча</w:t>
      </w:r>
    </w:p>
    <w:p w:rsidR="000628FE" w:rsidRPr="00652A45" w:rsidRDefault="000628FE" w:rsidP="000628F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93" w:lineRule="atLeast"/>
        <w:rPr>
          <w:rFonts w:ascii="Times New Roman" w:hAnsi="Times New Roman" w:cs="Times New Roman"/>
          <w:b/>
          <w:sz w:val="28"/>
          <w:szCs w:val="28"/>
        </w:rPr>
      </w:pPr>
      <w:r w:rsidRPr="00652A45">
        <w:rPr>
          <w:rFonts w:ascii="Times New Roman" w:hAnsi="Times New Roman" w:cs="Times New Roman"/>
          <w:b/>
          <w:sz w:val="28"/>
          <w:szCs w:val="28"/>
        </w:rPr>
        <w:t xml:space="preserve">                                       План:</w:t>
      </w:r>
    </w:p>
    <w:p w:rsidR="000628FE" w:rsidRPr="00652A45" w:rsidRDefault="000628FE" w:rsidP="000628F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93" w:lineRule="atLeast"/>
        <w:rPr>
          <w:rFonts w:ascii="Times New Roman" w:hAnsi="Times New Roman" w:cs="Times New Roman"/>
          <w:sz w:val="28"/>
          <w:szCs w:val="28"/>
        </w:rPr>
      </w:pPr>
      <w:r w:rsidRPr="00652A45">
        <w:rPr>
          <w:rFonts w:ascii="Times New Roman" w:hAnsi="Times New Roman" w:cs="Times New Roman"/>
          <w:sz w:val="28"/>
          <w:szCs w:val="28"/>
        </w:rPr>
        <w:t xml:space="preserve">2. </w:t>
      </w:r>
      <w:r w:rsidRPr="00652A45">
        <w:rPr>
          <w:rFonts w:ascii="Times New Roman" w:hAnsi="Times New Roman" w:cs="Times New Roman"/>
          <w:sz w:val="28"/>
          <w:szCs w:val="28"/>
          <w:lang w:val="en-US"/>
        </w:rPr>
        <w:t>T</w:t>
      </w:r>
      <w:r w:rsidRPr="00652A45">
        <w:rPr>
          <w:rFonts w:ascii="Times New Roman" w:hAnsi="Times New Roman" w:cs="Times New Roman"/>
          <w:sz w:val="28"/>
          <w:szCs w:val="28"/>
        </w:rPr>
        <w:t>ехника игры</w:t>
      </w:r>
    </w:p>
    <w:p w:rsidR="000628FE" w:rsidRPr="00652A45" w:rsidRDefault="000628FE" w:rsidP="000628F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93" w:lineRule="atLeast"/>
        <w:rPr>
          <w:rFonts w:ascii="Times New Roman" w:hAnsi="Times New Roman" w:cs="Times New Roman"/>
          <w:sz w:val="28"/>
          <w:szCs w:val="28"/>
        </w:rPr>
      </w:pPr>
      <w:r w:rsidRPr="00652A45">
        <w:rPr>
          <w:rFonts w:ascii="Times New Roman" w:hAnsi="Times New Roman" w:cs="Times New Roman"/>
          <w:sz w:val="28"/>
          <w:szCs w:val="28"/>
        </w:rPr>
        <w:t xml:space="preserve">3. </w:t>
      </w:r>
      <w:r w:rsidRPr="00652A45">
        <w:rPr>
          <w:rFonts w:ascii="Times New Roman" w:hAnsi="Times New Roman" w:cs="Times New Roman"/>
          <w:b/>
          <w:bCs/>
          <w:color w:val="000000"/>
        </w:rPr>
        <w:t>Классифификация техники</w:t>
      </w:r>
    </w:p>
    <w:p w:rsidR="000628FE" w:rsidRPr="00652A45" w:rsidRDefault="000628FE" w:rsidP="000628F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93" w:lineRule="atLeast"/>
        <w:rPr>
          <w:rFonts w:ascii="Times New Roman" w:hAnsi="Times New Roman" w:cs="Times New Roman"/>
          <w:sz w:val="28"/>
          <w:szCs w:val="28"/>
        </w:rPr>
      </w:pPr>
      <w:r w:rsidRPr="00652A45">
        <w:rPr>
          <w:rFonts w:ascii="Times New Roman" w:hAnsi="Times New Roman" w:cs="Times New Roman"/>
          <w:sz w:val="28"/>
          <w:szCs w:val="28"/>
        </w:rPr>
        <w:t xml:space="preserve">4. </w:t>
      </w:r>
      <w:r w:rsidRPr="00652A45">
        <w:rPr>
          <w:rFonts w:ascii="Times New Roman" w:hAnsi="Times New Roman" w:cs="Times New Roman"/>
          <w:sz w:val="28"/>
          <w:szCs w:val="28"/>
          <w:lang w:val="fi-FI"/>
        </w:rPr>
        <w:t>T</w:t>
      </w:r>
      <w:r w:rsidRPr="00652A45">
        <w:rPr>
          <w:rFonts w:ascii="Times New Roman" w:hAnsi="Times New Roman" w:cs="Times New Roman"/>
          <w:sz w:val="28"/>
          <w:szCs w:val="28"/>
        </w:rPr>
        <w:t>актика игры</w:t>
      </w:r>
    </w:p>
    <w:p w:rsidR="000628FE" w:rsidRPr="00652A45" w:rsidRDefault="000628FE" w:rsidP="000628F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93" w:lineRule="atLeast"/>
        <w:rPr>
          <w:rFonts w:ascii="Times New Roman" w:hAnsi="Times New Roman" w:cs="Times New Roman"/>
          <w:sz w:val="28"/>
          <w:szCs w:val="28"/>
        </w:rPr>
      </w:pPr>
      <w:r w:rsidRPr="00652A45">
        <w:rPr>
          <w:rFonts w:ascii="Times New Roman" w:hAnsi="Times New Roman" w:cs="Times New Roman"/>
          <w:sz w:val="28"/>
          <w:szCs w:val="28"/>
        </w:rPr>
        <w:t>5. Функции играков</w:t>
      </w:r>
    </w:p>
    <w:p w:rsidR="005948D3" w:rsidRPr="00470FD0" w:rsidRDefault="003744EC" w:rsidP="00373014">
      <w:pPr>
        <w:spacing w:after="0"/>
        <w:ind w:left="-900"/>
        <w:rPr>
          <w:rStyle w:val="shorttext"/>
          <w:rFonts w:ascii="Times New Roman" w:hAnsi="Times New Roman" w:cs="Times New Roman"/>
          <w:sz w:val="24"/>
          <w:szCs w:val="24"/>
        </w:rPr>
      </w:pPr>
      <w:r>
        <w:rPr>
          <w:rStyle w:val="shorttext"/>
          <w:rFonts w:ascii="Times New Roman" w:hAnsi="Times New Roman" w:cs="Times New Roman"/>
          <w:b/>
          <w:sz w:val="24"/>
          <w:szCs w:val="24"/>
          <w:lang w:val="uz-Cyrl-UZ"/>
        </w:rPr>
        <w:t xml:space="preserve">      </w:t>
      </w:r>
      <w:r w:rsidR="005948D3" w:rsidRPr="00470FD0">
        <w:rPr>
          <w:rStyle w:val="shorttext"/>
          <w:rFonts w:ascii="Times New Roman" w:hAnsi="Times New Roman" w:cs="Times New Roman"/>
          <w:b/>
          <w:sz w:val="24"/>
          <w:szCs w:val="24"/>
        </w:rPr>
        <w:t>Описание первого вопроса</w:t>
      </w:r>
      <w:r w:rsidR="005948D3" w:rsidRPr="00470FD0">
        <w:rPr>
          <w:rStyle w:val="shorttext"/>
          <w:rFonts w:ascii="Times New Roman" w:hAnsi="Times New Roman" w:cs="Times New Roman"/>
          <w:sz w:val="24"/>
          <w:szCs w:val="24"/>
        </w:rPr>
        <w:t>:</w:t>
      </w:r>
    </w:p>
    <w:p w:rsidR="003744EC" w:rsidRDefault="003744EC" w:rsidP="00373014">
      <w:pPr>
        <w:spacing w:after="0"/>
        <w:ind w:left="-900"/>
        <w:rPr>
          <w:rFonts w:ascii="Times New Roman" w:hAnsi="Times New Roman" w:cs="Times New Roman"/>
          <w:sz w:val="24"/>
          <w:szCs w:val="24"/>
          <w:lang w:val="uz-Cyrl-UZ"/>
        </w:rPr>
      </w:pPr>
      <w:r>
        <w:rPr>
          <w:rFonts w:ascii="Times New Roman" w:hAnsi="Times New Roman" w:cs="Times New Roman"/>
          <w:sz w:val="24"/>
          <w:szCs w:val="24"/>
          <w:lang w:val="uz-Cyrl-UZ"/>
        </w:rPr>
        <w:t xml:space="preserve">      </w:t>
      </w:r>
      <w:r w:rsidR="005948D3" w:rsidRPr="00470FD0">
        <w:rPr>
          <w:rFonts w:ascii="Times New Roman" w:hAnsi="Times New Roman" w:cs="Times New Roman"/>
          <w:sz w:val="24"/>
          <w:szCs w:val="24"/>
        </w:rPr>
        <w:t xml:space="preserve">Техника движения включает в себя следующие методы: бег, прыжки, срыв, поворот. </w:t>
      </w:r>
      <w:r>
        <w:rPr>
          <w:rFonts w:ascii="Times New Roman" w:hAnsi="Times New Roman" w:cs="Times New Roman"/>
          <w:sz w:val="24"/>
          <w:szCs w:val="24"/>
          <w:lang w:val="uz-Cyrl-UZ"/>
        </w:rPr>
        <w:t xml:space="preserve">  </w:t>
      </w:r>
      <w:r w:rsidR="005948D3" w:rsidRPr="00470FD0">
        <w:rPr>
          <w:rFonts w:ascii="Times New Roman" w:hAnsi="Times New Roman" w:cs="Times New Roman"/>
          <w:sz w:val="24"/>
          <w:szCs w:val="24"/>
        </w:rPr>
        <w:t xml:space="preserve">Классификация метода сцепления показана на рисунке </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2.</w:t>
      </w:r>
      <w:r w:rsidRPr="00470FD0">
        <w:rPr>
          <w:rFonts w:ascii="Times New Roman" w:hAnsi="Times New Roman" w:cs="Times New Roman"/>
          <w:sz w:val="24"/>
          <w:szCs w:val="24"/>
        </w:rPr>
        <w:br/>
        <w:t xml:space="preserve">Во время игры техника навигации используется различными способами. Например, скорость беговой </w:t>
      </w:r>
      <w:r w:rsidRPr="00470FD0">
        <w:rPr>
          <w:rFonts w:ascii="Times New Roman" w:hAnsi="Times New Roman" w:cs="Times New Roman"/>
          <w:sz w:val="24"/>
          <w:szCs w:val="24"/>
        </w:rPr>
        <w:lastRenderedPageBreak/>
        <w:t>дорожки чрезвычайно разнообразна: начиная с медленного перемещения скорость запуска может быть увеличена до максимальной скорости, а ритм и направление хода внезапно меняются. Разнообразные методы бега трусцой, такие как прыжки, инсульт и траверс, присущи движению игрока.</w:t>
      </w:r>
    </w:p>
    <w:p w:rsidR="005948D3" w:rsidRPr="00470FD0" w:rsidRDefault="005948D3" w:rsidP="00373014">
      <w:pPr>
        <w:spacing w:after="0"/>
        <w:ind w:left="-900"/>
        <w:rPr>
          <w:rFonts w:ascii="Times New Roman" w:hAnsi="Times New Roman" w:cs="Times New Roman"/>
          <w:sz w:val="24"/>
          <w:szCs w:val="24"/>
          <w:lang w:val="uz-Cyrl-UZ"/>
        </w:rPr>
      </w:pPr>
      <w:r w:rsidRPr="00470FD0">
        <w:rPr>
          <w:rFonts w:ascii="Times New Roman" w:hAnsi="Times New Roman" w:cs="Times New Roman"/>
          <w:sz w:val="24"/>
          <w:szCs w:val="24"/>
        </w:rPr>
        <w:t>Методы техники перемещения тесно связаны с игроками поля и искусством управления мячом. Правильное и всестороннее использование тактических приемов позволяет эффективно решать многие тактические задачи (обнаружение и обнаружение противника, выбор позиции, блокирование игроков и т. Д.).</w:t>
      </w:r>
      <w:r w:rsidRPr="00470FD0">
        <w:rPr>
          <w:rFonts w:ascii="Times New Roman" w:hAnsi="Times New Roman" w:cs="Times New Roman"/>
          <w:sz w:val="24"/>
          <w:szCs w:val="24"/>
        </w:rPr>
        <w:br/>
        <w:t> Запуск. Главный автомобиль для отдыха в обуви работает. Игроки, которые не контролируют мяч, смогут провести гонку в другом положении. Кроме того, бег является частью техники шарового проката как компонента.</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Используются следующие методы ведения футбола: бег, бег, прыжки, прыжки, бег трусцой.</w:t>
      </w:r>
      <w:r w:rsidRPr="00470FD0">
        <w:rPr>
          <w:rFonts w:ascii="Times New Roman" w:hAnsi="Times New Roman" w:cs="Times New Roman"/>
          <w:sz w:val="24"/>
          <w:szCs w:val="24"/>
        </w:rPr>
        <w:br/>
        <w:t>Большинство игроков, которые идут прямо к нормальному бегу, идут на вакантную позицию и используют противника в погоне. Запуск системы движения (разделение одной ноги и разделение на фазы самолета) - это простой пробег, поскольку он ничем не отличается от работы легкой атлетики. Существует разница в длине шага, частоте и ритме.</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noProof/>
          <w:sz w:val="24"/>
          <w:szCs w:val="24"/>
        </w:rPr>
        <w:drawing>
          <wp:inline distT="0" distB="0" distL="0" distR="0">
            <wp:extent cx="5130800" cy="5104711"/>
            <wp:effectExtent l="19050" t="0" r="0" b="0"/>
            <wp:docPr id="34" name="Рисунок 15" descr="Техника баскетбо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Техника баскетбола"/>
                    <pic:cNvPicPr>
                      <a:picLocks noChangeAspect="1" noChangeArrowheads="1"/>
                    </pic:cNvPicPr>
                  </pic:nvPicPr>
                  <pic:blipFill>
                    <a:blip r:embed="rId9"/>
                    <a:srcRect/>
                    <a:stretch>
                      <a:fillRect/>
                    </a:stretch>
                  </pic:blipFill>
                  <pic:spPr bwMode="auto">
                    <a:xfrm>
                      <a:off x="0" y="0"/>
                      <a:ext cx="5130800" cy="5104711"/>
                    </a:xfrm>
                    <a:prstGeom prst="rect">
                      <a:avLst/>
                    </a:prstGeom>
                    <a:noFill/>
                    <a:ln w="9525">
                      <a:noFill/>
                      <a:miter lim="800000"/>
                      <a:headEnd/>
                      <a:tailEnd/>
                    </a:ln>
                  </pic:spPr>
                </pic:pic>
              </a:graphicData>
            </a:graphic>
          </wp:inline>
        </w:drawing>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 xml:space="preserve">Поражения часто используются защитниками, которые принимают участие в принятии мяча и взятии мяча. Этот тип прогона циклический (двойной шаг). Короткими, но малогабаритными шагами и отсутствием полета в воздухе являются десять характерных особенностей. Причина этого в том, что </w:t>
      </w:r>
      <w:r w:rsidRPr="00470FD0">
        <w:rPr>
          <w:rFonts w:ascii="Times New Roman" w:hAnsi="Times New Roman" w:cs="Times New Roman"/>
          <w:sz w:val="24"/>
          <w:szCs w:val="24"/>
        </w:rPr>
        <w:lastRenderedPageBreak/>
        <w:t>нумерация числа ограничена, когда нога вялого тела отведена.</w:t>
      </w:r>
      <w:r w:rsidRPr="00470FD0">
        <w:rPr>
          <w:rFonts w:ascii="Times New Roman" w:hAnsi="Times New Roman" w:cs="Times New Roman"/>
          <w:sz w:val="24"/>
          <w:szCs w:val="24"/>
        </w:rPr>
        <w:br/>
        <w:t>Условия игры часто требуют максимальной скорости отжима. Это увеличивает скорость, увеличивая частоту, что связано с более активным движением ноги.</w:t>
      </w:r>
    </w:p>
    <w:p w:rsidR="005948D3" w:rsidRPr="00470FD0" w:rsidRDefault="005948D3" w:rsidP="00373014">
      <w:pPr>
        <w:pStyle w:val="11"/>
        <w:ind w:left="-900"/>
        <w:rPr>
          <w:b w:val="0"/>
          <w:sz w:val="24"/>
          <w:szCs w:val="24"/>
          <w:lang w:val="uz-Cyrl-UZ"/>
        </w:rPr>
      </w:pPr>
      <w:r w:rsidRPr="00470FD0">
        <w:rPr>
          <w:sz w:val="24"/>
          <w:szCs w:val="24"/>
        </w:rPr>
        <w:t>Когда он убегает, игрок иногда теряет равновесие и падает. Одним из условий сохранения стабильного игрока является то, что центр тяжести тела, стоящий у основания основания, когда нога вертикальна.</w:t>
      </w:r>
      <w:r w:rsidRPr="00470FD0">
        <w:rPr>
          <w:sz w:val="24"/>
          <w:szCs w:val="24"/>
        </w:rPr>
        <w:br/>
        <w:t>Шаг качания используется для изменения хода работы, после поворота вправо или влево, включение его. Это особый механизм движения, в основном используемый другими видами бега.</w:t>
      </w:r>
    </w:p>
    <w:p w:rsidR="005948D3" w:rsidRPr="00470FD0" w:rsidRDefault="005948D3" w:rsidP="00373014">
      <w:pPr>
        <w:pStyle w:val="11"/>
        <w:ind w:left="-900"/>
        <w:rPr>
          <w:b w:val="0"/>
          <w:sz w:val="24"/>
          <w:szCs w:val="24"/>
          <w:lang w:val="uz-Cyrl-UZ"/>
        </w:rPr>
      </w:pPr>
    </w:p>
    <w:p w:rsidR="005948D3" w:rsidRPr="00470FD0" w:rsidRDefault="005948D3" w:rsidP="00373014">
      <w:pPr>
        <w:pStyle w:val="11"/>
        <w:ind w:left="-900"/>
        <w:rPr>
          <w:b w:val="0"/>
          <w:sz w:val="24"/>
          <w:szCs w:val="24"/>
          <w:lang w:val="uz-Cyrl-UZ"/>
        </w:rPr>
      </w:pPr>
      <w:r w:rsidRPr="00470FD0">
        <w:rPr>
          <w:b w:val="0"/>
          <w:noProof/>
          <w:snapToGrid/>
          <w:sz w:val="24"/>
          <w:szCs w:val="24"/>
        </w:rPr>
        <w:drawing>
          <wp:anchor distT="0" distB="0" distL="114300" distR="114300" simplePos="0" relativeHeight="251672576" behindDoc="0" locked="0" layoutInCell="1" allowOverlap="1">
            <wp:simplePos x="0" y="0"/>
            <wp:positionH relativeFrom="column">
              <wp:posOffset>1391285</wp:posOffset>
            </wp:positionH>
            <wp:positionV relativeFrom="paragraph">
              <wp:posOffset>-2540</wp:posOffset>
            </wp:positionV>
            <wp:extent cx="1733550" cy="1009650"/>
            <wp:effectExtent l="19050" t="0" r="0" b="0"/>
            <wp:wrapSquare wrapText="bothSides"/>
            <wp:docPr id="39"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grayscl/>
                      <a:biLevel thresh="50000"/>
                    </a:blip>
                    <a:srcRect/>
                    <a:stretch>
                      <a:fillRect/>
                    </a:stretch>
                  </pic:blipFill>
                  <pic:spPr bwMode="auto">
                    <a:xfrm>
                      <a:off x="0" y="0"/>
                      <a:ext cx="1733550" cy="1009650"/>
                    </a:xfrm>
                    <a:prstGeom prst="rect">
                      <a:avLst/>
                    </a:prstGeom>
                    <a:noFill/>
                    <a:ln w="9525">
                      <a:noFill/>
                      <a:miter lim="800000"/>
                      <a:headEnd/>
                      <a:tailEnd/>
                    </a:ln>
                  </pic:spPr>
                </pic:pic>
              </a:graphicData>
            </a:graphic>
          </wp:anchor>
        </w:drawing>
      </w:r>
    </w:p>
    <w:p w:rsidR="005948D3" w:rsidRPr="00470FD0" w:rsidRDefault="005948D3" w:rsidP="00373014">
      <w:pPr>
        <w:pStyle w:val="11"/>
        <w:ind w:left="-900"/>
        <w:rPr>
          <w:b w:val="0"/>
          <w:sz w:val="24"/>
          <w:szCs w:val="24"/>
        </w:rPr>
      </w:pPr>
    </w:p>
    <w:p w:rsidR="00A86A90" w:rsidRPr="00470FD0" w:rsidRDefault="00A86A90" w:rsidP="00373014">
      <w:pPr>
        <w:pStyle w:val="11"/>
        <w:ind w:left="-900"/>
        <w:rPr>
          <w:b w:val="0"/>
          <w:sz w:val="24"/>
          <w:szCs w:val="24"/>
        </w:rPr>
      </w:pPr>
    </w:p>
    <w:p w:rsidR="00A86A90" w:rsidRPr="00470FD0" w:rsidRDefault="00A86A90" w:rsidP="00373014">
      <w:pPr>
        <w:pStyle w:val="11"/>
        <w:ind w:left="-900"/>
        <w:rPr>
          <w:b w:val="0"/>
          <w:sz w:val="24"/>
          <w:szCs w:val="24"/>
        </w:rPr>
      </w:pPr>
    </w:p>
    <w:p w:rsidR="00A86A90" w:rsidRPr="00470FD0" w:rsidRDefault="00A86A90" w:rsidP="00373014">
      <w:pPr>
        <w:pStyle w:val="11"/>
        <w:ind w:left="-900"/>
        <w:rPr>
          <w:b w:val="0"/>
          <w:sz w:val="24"/>
          <w:szCs w:val="24"/>
        </w:rPr>
      </w:pPr>
    </w:p>
    <w:p w:rsidR="005948D3" w:rsidRPr="00470FD0" w:rsidRDefault="005948D3" w:rsidP="00373014">
      <w:pPr>
        <w:pStyle w:val="11"/>
        <w:ind w:left="-900"/>
        <w:rPr>
          <w:b w:val="0"/>
          <w:sz w:val="24"/>
          <w:szCs w:val="24"/>
          <w:lang w:val="uz-Cyrl-UZ"/>
        </w:rPr>
      </w:pPr>
    </w:p>
    <w:p w:rsidR="005948D3" w:rsidRPr="00470FD0" w:rsidRDefault="005948D3" w:rsidP="00373014">
      <w:pPr>
        <w:pStyle w:val="11"/>
        <w:ind w:left="-900"/>
        <w:rPr>
          <w:b w:val="0"/>
          <w:sz w:val="24"/>
          <w:szCs w:val="24"/>
          <w:lang w:val="uz-Cyrl-UZ"/>
        </w:rPr>
      </w:pPr>
    </w:p>
    <w:p w:rsidR="005948D3" w:rsidRPr="00470FD0" w:rsidRDefault="006F584A" w:rsidP="00373014">
      <w:pPr>
        <w:pStyle w:val="11"/>
        <w:ind w:left="-900"/>
        <w:rPr>
          <w:sz w:val="24"/>
          <w:szCs w:val="24"/>
        </w:rPr>
      </w:pPr>
      <w:r>
        <w:rPr>
          <w:sz w:val="24"/>
          <w:szCs w:val="24"/>
          <w:lang w:val="uz-Cyrl-UZ"/>
        </w:rPr>
        <w:t xml:space="preserve">    </w:t>
      </w:r>
      <w:r w:rsidR="005948D3" w:rsidRPr="00470FD0">
        <w:rPr>
          <w:sz w:val="24"/>
          <w:szCs w:val="24"/>
        </w:rPr>
        <w:t>Рисунок 3 бег с пробегом                            Повторите шаг 4. Шаг за шагом</w:t>
      </w:r>
    </w:p>
    <w:p w:rsidR="005948D3" w:rsidRPr="00470FD0" w:rsidRDefault="005948D3" w:rsidP="00373014">
      <w:pPr>
        <w:pStyle w:val="11"/>
        <w:ind w:left="-900"/>
        <w:rPr>
          <w:b w:val="0"/>
          <w:sz w:val="24"/>
          <w:szCs w:val="24"/>
        </w:rPr>
      </w:pPr>
      <w:r w:rsidRPr="00470FD0">
        <w:rPr>
          <w:sz w:val="24"/>
          <w:szCs w:val="24"/>
        </w:rPr>
        <w:br/>
      </w:r>
      <w:r w:rsidRPr="00470FD0">
        <w:rPr>
          <w:b w:val="0"/>
          <w:sz w:val="24"/>
          <w:szCs w:val="24"/>
        </w:rPr>
        <w:t>               Бег поэтапно характеризуется ходом шагов в сторону (рис. 3). На одном шаге (шаг два) поворотная ножка включается на основание стопы. Полет в воздухе очень короткий во время бега.</w:t>
      </w:r>
      <w:r w:rsidRPr="00470FD0">
        <w:rPr>
          <w:b w:val="0"/>
          <w:sz w:val="24"/>
          <w:szCs w:val="24"/>
        </w:rPr>
        <w:br/>
        <w:t>Пары используются для тактических движений, чтобы перейти в нужное положение (например, блокирование плеера). Он первоначально используется как движущаяся фаза. Позже, в зависимости от ситуации в игре, это выполняется как множество методов.</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Удвоение шаг за шагом ноги (рис.4). Первым шагом является перемещение в сторону от ступни к направлению движения. На втором этапе ноги спарены. Работа с обманом и суетой направлена ​​не на высшее, а на сторону.</w:t>
      </w:r>
      <w:r w:rsidRPr="00470FD0">
        <w:rPr>
          <w:rFonts w:ascii="Times New Roman" w:hAnsi="Times New Roman" w:cs="Times New Roman"/>
          <w:sz w:val="24"/>
          <w:szCs w:val="24"/>
        </w:rPr>
        <w:br/>
        <w:t>Они двигаются. Скачок будет использоваться для выполнения некоторых методов повтора и поворота. Некоторые из методов амортизации являются частью техники крепления шара на ноге, груди, голове и технике некоторых отпечатков пальцев. Перед игрой он прыгает в стороны, вверх и вниз. Ситуация в игре часто не требует максимального максимального или максимального прыжка в длину. Эффективность прыжка - это координационная способность игрокаБарча хил будут удары в прыжках, воздухе и полете.</w:t>
      </w:r>
      <w:r w:rsidRPr="00470FD0">
        <w:rPr>
          <w:rFonts w:ascii="Times New Roman" w:hAnsi="Times New Roman" w:cs="Times New Roman"/>
          <w:sz w:val="24"/>
          <w:szCs w:val="24"/>
        </w:rPr>
        <w:br/>
        <w:t xml:space="preserve">Есть два способа прыгать: </w:t>
      </w:r>
      <w:r w:rsidRPr="00470FD0">
        <w:rPr>
          <w:rFonts w:ascii="Times New Roman" w:hAnsi="Times New Roman" w:cs="Times New Roman"/>
          <w:b/>
          <w:i/>
          <w:sz w:val="24"/>
          <w:szCs w:val="24"/>
        </w:rPr>
        <w:t xml:space="preserve">прыгать </w:t>
      </w:r>
      <w:r w:rsidRPr="00470FD0">
        <w:rPr>
          <w:rFonts w:ascii="Times New Roman" w:hAnsi="Times New Roman" w:cs="Times New Roman"/>
          <w:b/>
          <w:sz w:val="24"/>
          <w:szCs w:val="24"/>
        </w:rPr>
        <w:t xml:space="preserve">на одной ноге </w:t>
      </w:r>
      <w:r w:rsidRPr="00470FD0">
        <w:rPr>
          <w:rFonts w:ascii="Times New Roman" w:hAnsi="Times New Roman" w:cs="Times New Roman"/>
          <w:sz w:val="24"/>
          <w:szCs w:val="24"/>
        </w:rPr>
        <w:t>и прыгать на два фута.</w:t>
      </w:r>
      <w:r w:rsidRPr="00470FD0">
        <w:rPr>
          <w:rFonts w:ascii="Times New Roman" w:hAnsi="Times New Roman" w:cs="Times New Roman"/>
          <w:sz w:val="24"/>
          <w:szCs w:val="24"/>
        </w:rPr>
        <w:br/>
        <w:t>Прыгайте на одну ногу и прыгайте вперед, вверх и вниз. В таком прыжке активный погруженный, сдвигая вторую ногу, центр тяжести центра тяжести переходит в прыжок. Траектория и сила сдвига зависят от ситуации в игре. Он падает на землю на одну ногу или два фута. Малая дальность, твердая амортизация позволяют быстрее и эффективнее прокручивать. Это также помогает проекции центра центра тяжести в пределах или снаружи базовой поверхности.</w:t>
      </w:r>
    </w:p>
    <w:p w:rsidR="005948D3" w:rsidRPr="00470FD0" w:rsidRDefault="006F584A" w:rsidP="00373014">
      <w:pPr>
        <w:spacing w:after="0"/>
        <w:ind w:left="-900"/>
        <w:rPr>
          <w:rFonts w:ascii="Times New Roman" w:hAnsi="Times New Roman" w:cs="Times New Roman"/>
          <w:sz w:val="24"/>
          <w:szCs w:val="24"/>
        </w:rPr>
      </w:pPr>
      <w:r>
        <w:rPr>
          <w:rStyle w:val="shorttext"/>
          <w:rFonts w:ascii="Times New Roman" w:hAnsi="Times New Roman" w:cs="Times New Roman"/>
          <w:b/>
          <w:sz w:val="24"/>
          <w:szCs w:val="24"/>
          <w:lang w:val="uz-Cyrl-UZ"/>
        </w:rPr>
        <w:t xml:space="preserve">     </w:t>
      </w:r>
      <w:r w:rsidR="005948D3" w:rsidRPr="00470FD0">
        <w:rPr>
          <w:rStyle w:val="shorttext"/>
          <w:rFonts w:ascii="Times New Roman" w:hAnsi="Times New Roman" w:cs="Times New Roman"/>
          <w:b/>
          <w:sz w:val="24"/>
          <w:szCs w:val="24"/>
        </w:rPr>
        <w:t>Прыжки на двух ногах</w:t>
      </w:r>
      <w:r w:rsidR="005948D3" w:rsidRPr="00470FD0">
        <w:rPr>
          <w:rFonts w:ascii="Times New Roman" w:hAnsi="Times New Roman" w:cs="Times New Roman"/>
          <w:b/>
          <w:sz w:val="24"/>
          <w:szCs w:val="24"/>
        </w:rPr>
        <w:t>.</w:t>
      </w:r>
      <w:r w:rsidR="005948D3" w:rsidRPr="00470FD0">
        <w:rPr>
          <w:rFonts w:ascii="Times New Roman" w:hAnsi="Times New Roman" w:cs="Times New Roman"/>
          <w:sz w:val="24"/>
          <w:szCs w:val="24"/>
        </w:rPr>
        <w:t xml:space="preserve"> Этот метод продвигается на переднем плане, на переднем плане и в промежуточных направлениях.</w:t>
      </w:r>
      <w:r w:rsidR="005948D3" w:rsidRPr="00470FD0">
        <w:rPr>
          <w:rFonts w:ascii="Times New Roman" w:hAnsi="Times New Roman" w:cs="Times New Roman"/>
          <w:sz w:val="24"/>
          <w:szCs w:val="24"/>
        </w:rPr>
        <w:br/>
        <w:t>Как только игрок перемещается с места на место, игрок быстро шагает по его голове. Вместе с активной коррекцией ног тело перемещается в зону стрельбы центра тяжести и руки встряхиваются. Когда он бежит туда и обратно, последний шаг - остановить одну ногу. Во время набухания другая пара сопрягается с первой. Полет в воздухе и посадках будет таким, как если бы вы прыгали с земли.</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 xml:space="preserve">Стоп. Перемещение по технике движения считается эффективным способом изменения направления движения. Когда он внезапно останавливается, мяч и мяч будут либо прыгать на противоположную </w:t>
      </w:r>
      <w:r w:rsidRPr="00470FD0">
        <w:rPr>
          <w:rFonts w:ascii="Times New Roman" w:hAnsi="Times New Roman" w:cs="Times New Roman"/>
          <w:sz w:val="24"/>
          <w:szCs w:val="24"/>
        </w:rPr>
        <w:lastRenderedPageBreak/>
        <w:t>сторону, либо бегать вправо или влево, глядя на местоположение и положение противников.</w:t>
      </w:r>
      <w:r w:rsidRPr="00470FD0">
        <w:rPr>
          <w:rFonts w:ascii="Times New Roman" w:hAnsi="Times New Roman" w:cs="Times New Roman"/>
          <w:sz w:val="24"/>
          <w:szCs w:val="24"/>
        </w:rPr>
        <w:br/>
        <w:t>Существует два типа методов остановки: остановка и остановка.</w:t>
      </w:r>
      <w:r w:rsidRPr="00470FD0">
        <w:rPr>
          <w:rFonts w:ascii="Times New Roman" w:hAnsi="Times New Roman" w:cs="Times New Roman"/>
          <w:sz w:val="24"/>
          <w:szCs w:val="24"/>
        </w:rPr>
        <w:br/>
        <w:t>Он прыгнул вверх, чтобы остановиться и упал на землю на своей блуждающей ноге, в результате чего он наклонился, чтобы застопориться (рис. 5). Но часто две ноги падают на землю.</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u w:val="single"/>
        </w:rPr>
        <w:t>Остановка с нападом</w:t>
      </w:r>
      <w:r w:rsidRPr="00470FD0">
        <w:rPr>
          <w:rFonts w:ascii="Times New Roman" w:hAnsi="Times New Roman" w:cs="Times New Roman"/>
          <w:sz w:val="24"/>
          <w:szCs w:val="24"/>
        </w:rPr>
        <w:t xml:space="preserve"> последний шаг выполнения. При этом ноги направляются вперед</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и помещаются на пятки, а затем ноги устанавливаются на землю. Подвеска характеризуется сильным пучком, растягивающимся на обеих ножках (рис.6).</w:t>
      </w:r>
      <w:r w:rsidRPr="00470FD0">
        <w:rPr>
          <w:rFonts w:ascii="Times New Roman" w:hAnsi="Times New Roman" w:cs="Times New Roman"/>
          <w:sz w:val="24"/>
          <w:szCs w:val="24"/>
        </w:rPr>
        <w:br/>
        <w:t>После всех остановок действие обычно продолжается по-разному. Поэтому последняя остановка на остановке должна быть начальной позицией следующего движения</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w:t>
      </w:r>
      <w:r w:rsidRPr="00470FD0">
        <w:rPr>
          <w:rFonts w:ascii="Times New Roman" w:hAnsi="Times New Roman" w:cs="Times New Roman"/>
          <w:b/>
          <w:sz w:val="24"/>
          <w:szCs w:val="24"/>
          <w:u w:val="single"/>
        </w:rPr>
        <w:t>павароты</w:t>
      </w:r>
      <w:r w:rsidRPr="00470FD0">
        <w:rPr>
          <w:rFonts w:ascii="Times New Roman" w:hAnsi="Times New Roman" w:cs="Times New Roman"/>
          <w:sz w:val="24"/>
          <w:szCs w:val="24"/>
        </w:rPr>
        <w:t>. Поворачивая игрока до минимума, он может изменить направление прогона. Как правило, начальные движения начинаются, когда вы перевернуты. Токарная обработка также является частью техники удара, остановки мяча, переноса мяча и выполнения определенных методов работы с пальцами.</w:t>
      </w:r>
    </w:p>
    <w:p w:rsidR="005948D3" w:rsidRPr="00470FD0" w:rsidRDefault="005948D3" w:rsidP="00373014">
      <w:pPr>
        <w:spacing w:after="0"/>
        <w:ind w:left="-900"/>
        <w:rPr>
          <w:rFonts w:ascii="Times New Roman" w:hAnsi="Times New Roman" w:cs="Times New Roman"/>
          <w:sz w:val="24"/>
          <w:szCs w:val="24"/>
        </w:rPr>
      </w:pPr>
    </w:p>
    <w:p w:rsidR="005948D3" w:rsidRPr="00470FD0" w:rsidRDefault="005948D3" w:rsidP="00373014">
      <w:pPr>
        <w:tabs>
          <w:tab w:val="left" w:pos="5820"/>
        </w:tabs>
        <w:spacing w:after="0"/>
        <w:ind w:left="-900"/>
        <w:rPr>
          <w:rFonts w:ascii="Times New Roman" w:hAnsi="Times New Roman" w:cs="Times New Roman"/>
          <w:sz w:val="24"/>
          <w:szCs w:val="24"/>
        </w:rPr>
      </w:pPr>
      <w:r w:rsidRPr="00470FD0">
        <w:rPr>
          <w:rFonts w:ascii="Times New Roman" w:hAnsi="Times New Roman" w:cs="Times New Roman"/>
          <w:b/>
          <w:noProof/>
          <w:sz w:val="24"/>
          <w:szCs w:val="24"/>
        </w:rPr>
        <w:drawing>
          <wp:inline distT="0" distB="0" distL="0" distR="0">
            <wp:extent cx="2105025" cy="1019175"/>
            <wp:effectExtent l="1905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grayscl/>
                      <a:biLevel thresh="50000"/>
                    </a:blip>
                    <a:srcRect/>
                    <a:stretch>
                      <a:fillRect/>
                    </a:stretch>
                  </pic:blipFill>
                  <pic:spPr bwMode="auto">
                    <a:xfrm>
                      <a:off x="0" y="0"/>
                      <a:ext cx="2105025" cy="1019175"/>
                    </a:xfrm>
                    <a:prstGeom prst="rect">
                      <a:avLst/>
                    </a:prstGeom>
                    <a:noFill/>
                    <a:ln w="9525">
                      <a:noFill/>
                      <a:miter lim="800000"/>
                      <a:headEnd/>
                      <a:tailEnd/>
                    </a:ln>
                  </pic:spPr>
                </pic:pic>
              </a:graphicData>
            </a:graphic>
          </wp:inline>
        </w:drawing>
      </w:r>
      <w:r w:rsidRPr="00470FD0">
        <w:rPr>
          <w:rFonts w:ascii="Times New Roman" w:hAnsi="Times New Roman" w:cs="Times New Roman"/>
          <w:b/>
          <w:noProof/>
          <w:sz w:val="24"/>
          <w:szCs w:val="24"/>
        </w:rPr>
        <w:drawing>
          <wp:inline distT="0" distB="0" distL="0" distR="0">
            <wp:extent cx="1085850" cy="990600"/>
            <wp:effectExtent l="1905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grayscl/>
                      <a:biLevel thresh="50000"/>
                    </a:blip>
                    <a:srcRect/>
                    <a:stretch>
                      <a:fillRect/>
                    </a:stretch>
                  </pic:blipFill>
                  <pic:spPr bwMode="auto">
                    <a:xfrm>
                      <a:off x="0" y="0"/>
                      <a:ext cx="1085850" cy="990600"/>
                    </a:xfrm>
                    <a:prstGeom prst="rect">
                      <a:avLst/>
                    </a:prstGeom>
                    <a:noFill/>
                    <a:ln w="9525">
                      <a:noFill/>
                      <a:miter lim="800000"/>
                      <a:headEnd/>
                      <a:tailEnd/>
                    </a:ln>
                  </pic:spPr>
                </pic:pic>
              </a:graphicData>
            </a:graphic>
          </wp:inline>
        </w:drawing>
      </w:r>
    </w:p>
    <w:p w:rsidR="005948D3" w:rsidRPr="00470FD0" w:rsidRDefault="005948D3" w:rsidP="00373014">
      <w:pPr>
        <w:spacing w:after="0"/>
        <w:ind w:left="-900"/>
        <w:rPr>
          <w:rFonts w:ascii="Times New Roman" w:hAnsi="Times New Roman" w:cs="Times New Roman"/>
          <w:sz w:val="24"/>
          <w:szCs w:val="24"/>
        </w:rPr>
      </w:pPr>
    </w:p>
    <w:p w:rsidR="005948D3" w:rsidRPr="00470FD0" w:rsidRDefault="005948D3" w:rsidP="00373014">
      <w:pPr>
        <w:spacing w:after="0"/>
        <w:ind w:left="-900"/>
        <w:rPr>
          <w:rStyle w:val="shorttext"/>
          <w:rFonts w:ascii="Times New Roman" w:hAnsi="Times New Roman" w:cs="Times New Roman"/>
          <w:sz w:val="24"/>
          <w:szCs w:val="24"/>
        </w:rPr>
      </w:pPr>
      <w:r w:rsidRPr="00470FD0">
        <w:rPr>
          <w:rFonts w:ascii="Times New Roman" w:hAnsi="Times New Roman" w:cs="Times New Roman"/>
          <w:sz w:val="24"/>
          <w:szCs w:val="24"/>
        </w:rPr>
        <w:t xml:space="preserve">5-фото. остановка после прыжка                                                           6-фото. </w:t>
      </w:r>
      <w:r w:rsidRPr="00470FD0">
        <w:rPr>
          <w:rStyle w:val="shorttext"/>
          <w:rFonts w:ascii="Times New Roman" w:hAnsi="Times New Roman" w:cs="Times New Roman"/>
          <w:sz w:val="24"/>
          <w:szCs w:val="24"/>
        </w:rPr>
        <w:t>впереди</w:t>
      </w:r>
      <w:r w:rsidRPr="00470FD0">
        <w:rPr>
          <w:rFonts w:ascii="Times New Roman" w:hAnsi="Times New Roman" w:cs="Times New Roman"/>
          <w:sz w:val="24"/>
          <w:szCs w:val="24"/>
        </w:rPr>
        <w:br/>
      </w:r>
      <w:r w:rsidRPr="00470FD0">
        <w:rPr>
          <w:rStyle w:val="shorttext"/>
          <w:rFonts w:ascii="Times New Roman" w:hAnsi="Times New Roman" w:cs="Times New Roman"/>
          <w:sz w:val="24"/>
          <w:szCs w:val="24"/>
        </w:rPr>
        <w:t>                                                                                                                          чтобы остановить</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Программное обеспечение использует следующие методы: вращение, прыжок, поворот, поворот. В зависимости от условий игры вы можете поворачивать стороны и поворачиваться. Поворот выполняется как при стоянии, так и в движении.</w:t>
      </w:r>
    </w:p>
    <w:p w:rsidR="005948D3" w:rsidRPr="00470FD0" w:rsidRDefault="005948D3" w:rsidP="00373014">
      <w:pPr>
        <w:spacing w:after="0"/>
        <w:ind w:left="-900"/>
        <w:rPr>
          <w:rFonts w:ascii="Times New Roman" w:hAnsi="Times New Roman" w:cs="Times New Roman"/>
          <w:b/>
          <w:sz w:val="24"/>
          <w:szCs w:val="24"/>
          <w:lang w:val="uz-Cyrl-UZ"/>
        </w:rPr>
      </w:pPr>
      <w:r w:rsidRPr="00470FD0">
        <w:rPr>
          <w:rFonts w:ascii="Times New Roman" w:hAnsi="Times New Roman" w:cs="Times New Roman"/>
          <w:b/>
          <w:sz w:val="24"/>
          <w:szCs w:val="24"/>
          <w:u w:val="single"/>
          <w:lang w:val="uz-Cyrl-UZ"/>
        </w:rPr>
        <w:t xml:space="preserve">Паварот посе  перепришки </w:t>
      </w:r>
      <w:r w:rsidRPr="00470FD0">
        <w:rPr>
          <w:rFonts w:ascii="Times New Roman" w:hAnsi="Times New Roman" w:cs="Times New Roman"/>
          <w:sz w:val="24"/>
          <w:szCs w:val="24"/>
        </w:rPr>
        <w:t>короткие и короткие 2-3 шага учитываются в желаемом направлении.</w:t>
      </w:r>
      <w:r w:rsidRPr="00470FD0">
        <w:rPr>
          <w:rFonts w:ascii="Times New Roman" w:hAnsi="Times New Roman" w:cs="Times New Roman"/>
          <w:sz w:val="24"/>
          <w:szCs w:val="24"/>
        </w:rPr>
        <w:br/>
        <w:t>Эффективнее быстро и быстро поворачивать направление движения. Эта работа проводится с активной депрессией. Мемориальная доска ноги собачки также поворачивается в этом направлении. Сдвиг небольшой, но не очень высокий. На стенде есть два типа скручивающих ножек. Первый заключается в том, чтобы исправить продольную ось вращения. В этом случае игрок может вытащить проекцию центра тяжести из базовой линии оси и перевернуть основание на противоположный конец. В последнем, нога прикреплена к направлению движения, центр тяжести центра тяжести бурилиш томонга кўчади.</w:t>
      </w:r>
    </w:p>
    <w:p w:rsidR="005948D3" w:rsidRPr="00470FD0" w:rsidRDefault="005948D3" w:rsidP="00373014">
      <w:pPr>
        <w:shd w:val="clear" w:color="auto" w:fill="FFFFFF"/>
        <w:spacing w:before="10"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rPr>
        <w:t>Контрольные вопросы:</w:t>
      </w:r>
      <w:r w:rsidRPr="00470FD0">
        <w:rPr>
          <w:rFonts w:ascii="Times New Roman" w:hAnsi="Times New Roman" w:cs="Times New Roman"/>
          <w:sz w:val="24"/>
          <w:szCs w:val="24"/>
        </w:rPr>
        <w:br/>
        <w:t>  1. Что такое футбольная игра?</w:t>
      </w:r>
      <w:r w:rsidRPr="00470FD0">
        <w:rPr>
          <w:rFonts w:ascii="Times New Roman" w:hAnsi="Times New Roman" w:cs="Times New Roman"/>
          <w:sz w:val="24"/>
          <w:szCs w:val="24"/>
        </w:rPr>
        <w:br/>
        <w:t>  2. Какие методы используют методы движения?</w:t>
      </w:r>
      <w:r w:rsidRPr="00470FD0">
        <w:rPr>
          <w:rFonts w:ascii="Times New Roman" w:hAnsi="Times New Roman" w:cs="Times New Roman"/>
          <w:sz w:val="24"/>
          <w:szCs w:val="24"/>
        </w:rPr>
        <w:br/>
        <w:t>будет ли он</w:t>
      </w:r>
      <w:r w:rsidRPr="00470FD0">
        <w:rPr>
          <w:rFonts w:ascii="Times New Roman" w:hAnsi="Times New Roman" w:cs="Times New Roman"/>
          <w:sz w:val="24"/>
          <w:szCs w:val="24"/>
        </w:rPr>
        <w:br/>
      </w:r>
      <w:r w:rsidR="006F584A">
        <w:rPr>
          <w:rFonts w:ascii="Times New Roman" w:hAnsi="Times New Roman" w:cs="Times New Roman"/>
          <w:sz w:val="24"/>
          <w:szCs w:val="24"/>
          <w:lang w:val="uz-Cyrl-UZ"/>
        </w:rPr>
        <w:t xml:space="preserve">     </w:t>
      </w:r>
      <w:r w:rsidRPr="00470FD0">
        <w:rPr>
          <w:rFonts w:ascii="Times New Roman" w:hAnsi="Times New Roman" w:cs="Times New Roman"/>
          <w:sz w:val="24"/>
          <w:szCs w:val="24"/>
        </w:rPr>
        <w:t>Вторая главная задача урока - предоставить студентам информацию об этапах развития футбола в Узбекистане.</w:t>
      </w:r>
    </w:p>
    <w:p w:rsidR="005948D3" w:rsidRPr="006F584A" w:rsidRDefault="006F584A" w:rsidP="00373014">
      <w:pPr>
        <w:spacing w:after="0"/>
        <w:ind w:left="-900"/>
        <w:rPr>
          <w:rFonts w:ascii="Times New Roman" w:hAnsi="Times New Roman" w:cs="Times New Roman"/>
          <w:b/>
          <w:sz w:val="24"/>
          <w:szCs w:val="24"/>
          <w:lang w:val="uz-Cyrl-UZ"/>
        </w:rPr>
      </w:pPr>
      <w:r>
        <w:rPr>
          <w:rStyle w:val="shorttext"/>
          <w:rFonts w:ascii="Times New Roman" w:hAnsi="Times New Roman" w:cs="Times New Roman"/>
          <w:sz w:val="24"/>
          <w:szCs w:val="24"/>
          <w:lang w:val="uz-Cyrl-UZ"/>
        </w:rPr>
        <w:t xml:space="preserve">    </w:t>
      </w:r>
      <w:r w:rsidR="005948D3" w:rsidRPr="006F584A">
        <w:rPr>
          <w:rStyle w:val="shorttext"/>
          <w:rFonts w:ascii="Times New Roman" w:hAnsi="Times New Roman" w:cs="Times New Roman"/>
          <w:b/>
          <w:sz w:val="24"/>
          <w:szCs w:val="24"/>
        </w:rPr>
        <w:t>Описание второго вопроса:</w:t>
      </w:r>
    </w:p>
    <w:p w:rsidR="005948D3" w:rsidRPr="00470FD0" w:rsidRDefault="006F584A" w:rsidP="00373014">
      <w:pPr>
        <w:spacing w:after="0"/>
        <w:ind w:left="-900"/>
        <w:rPr>
          <w:rFonts w:ascii="Times New Roman" w:hAnsi="Times New Roman" w:cs="Times New Roman"/>
          <w:sz w:val="24"/>
          <w:szCs w:val="24"/>
        </w:rPr>
      </w:pPr>
      <w:r>
        <w:rPr>
          <w:rFonts w:ascii="Times New Roman" w:hAnsi="Times New Roman" w:cs="Times New Roman"/>
          <w:sz w:val="24"/>
          <w:szCs w:val="24"/>
          <w:lang w:val="uz-Cyrl-UZ"/>
        </w:rPr>
        <w:t xml:space="preserve">    </w:t>
      </w:r>
      <w:r w:rsidR="005948D3" w:rsidRPr="00470FD0">
        <w:rPr>
          <w:rFonts w:ascii="Times New Roman" w:hAnsi="Times New Roman" w:cs="Times New Roman"/>
          <w:sz w:val="24"/>
          <w:szCs w:val="24"/>
        </w:rPr>
        <w:t>Техника полевого игрока состоит из двух подсекций. Один из них - метод передвижения, другой - метод управления шаром.</w:t>
      </w:r>
      <w:r w:rsidR="005948D3" w:rsidRPr="00470FD0">
        <w:rPr>
          <w:rFonts w:ascii="Times New Roman" w:hAnsi="Times New Roman" w:cs="Times New Roman"/>
          <w:sz w:val="24"/>
          <w:szCs w:val="24"/>
        </w:rPr>
        <w:br/>
      </w:r>
      <w:r>
        <w:rPr>
          <w:rFonts w:ascii="Times New Roman" w:hAnsi="Times New Roman" w:cs="Times New Roman"/>
          <w:sz w:val="24"/>
          <w:szCs w:val="24"/>
          <w:lang w:val="uz-Cyrl-UZ"/>
        </w:rPr>
        <w:lastRenderedPageBreak/>
        <w:t xml:space="preserve">    </w:t>
      </w:r>
      <w:r w:rsidR="005948D3" w:rsidRPr="00470FD0">
        <w:rPr>
          <w:rFonts w:ascii="Times New Roman" w:hAnsi="Times New Roman" w:cs="Times New Roman"/>
          <w:sz w:val="24"/>
          <w:szCs w:val="24"/>
        </w:rPr>
        <w:t>Полевые игроки используют все различные методы, методы и методы, которые обсуждаются выше.</w:t>
      </w:r>
      <w:r w:rsidR="005948D3" w:rsidRPr="00470FD0">
        <w:rPr>
          <w:rFonts w:ascii="Times New Roman" w:hAnsi="Times New Roman" w:cs="Times New Roman"/>
          <w:sz w:val="24"/>
          <w:szCs w:val="24"/>
        </w:rPr>
        <w:br/>
      </w:r>
      <w:r>
        <w:rPr>
          <w:rFonts w:ascii="Times New Roman" w:hAnsi="Times New Roman" w:cs="Times New Roman"/>
          <w:sz w:val="24"/>
          <w:szCs w:val="24"/>
          <w:lang w:val="uz-Cyrl-UZ"/>
        </w:rPr>
        <w:t xml:space="preserve">     </w:t>
      </w:r>
      <w:r w:rsidR="005948D3" w:rsidRPr="00470FD0">
        <w:rPr>
          <w:rFonts w:ascii="Times New Roman" w:hAnsi="Times New Roman" w:cs="Times New Roman"/>
          <w:sz w:val="24"/>
          <w:szCs w:val="24"/>
        </w:rPr>
        <w:t>Техника управления мячом включает в себя следующие методы: удар, остановка мяча, перенос мяча, попытки обмана и удаление мяча. Кроме того, ручной метод - это метод управления мячом, который отбрасывает мяч от другой стороны линии.</w:t>
      </w:r>
    </w:p>
    <w:p w:rsidR="005948D3" w:rsidRPr="00470FD0" w:rsidRDefault="006F584A" w:rsidP="00373014">
      <w:pPr>
        <w:spacing w:after="0"/>
        <w:ind w:left="-900"/>
        <w:rPr>
          <w:rFonts w:ascii="Times New Roman" w:hAnsi="Times New Roman" w:cs="Times New Roman"/>
          <w:sz w:val="24"/>
          <w:szCs w:val="24"/>
          <w:lang w:val="uz-Cyrl-UZ"/>
        </w:rPr>
      </w:pPr>
      <w:r>
        <w:rPr>
          <w:rFonts w:ascii="Times New Roman" w:hAnsi="Times New Roman" w:cs="Times New Roman"/>
          <w:sz w:val="24"/>
          <w:szCs w:val="24"/>
          <w:lang w:val="uz-Cyrl-UZ"/>
        </w:rPr>
        <w:t xml:space="preserve">     </w:t>
      </w:r>
      <w:r w:rsidR="005948D3" w:rsidRPr="00470FD0">
        <w:rPr>
          <w:rFonts w:ascii="Times New Roman" w:hAnsi="Times New Roman" w:cs="Times New Roman"/>
          <w:sz w:val="24"/>
          <w:szCs w:val="24"/>
        </w:rPr>
        <w:t xml:space="preserve">Объем времени воспроизведения, проведенного в игре, зависит от игровой функции игрока. </w:t>
      </w:r>
      <w:r>
        <w:rPr>
          <w:rFonts w:ascii="Times New Roman" w:hAnsi="Times New Roman" w:cs="Times New Roman"/>
          <w:sz w:val="24"/>
          <w:szCs w:val="24"/>
          <w:lang w:val="uz-Cyrl-UZ"/>
        </w:rPr>
        <w:t xml:space="preserve">  </w:t>
      </w:r>
      <w:r w:rsidR="005948D3" w:rsidRPr="00470FD0">
        <w:rPr>
          <w:rFonts w:ascii="Times New Roman" w:hAnsi="Times New Roman" w:cs="Times New Roman"/>
          <w:sz w:val="24"/>
          <w:szCs w:val="24"/>
        </w:rPr>
        <w:t>Качество воспроизведения должно быть высоким для всех игроков в поле.</w:t>
      </w:r>
    </w:p>
    <w:p w:rsidR="005948D3" w:rsidRPr="00470FD0" w:rsidRDefault="006F584A" w:rsidP="00373014">
      <w:pPr>
        <w:spacing w:after="0"/>
        <w:ind w:left="-900"/>
        <w:rPr>
          <w:rFonts w:ascii="Times New Roman" w:hAnsi="Times New Roman" w:cs="Times New Roman"/>
          <w:sz w:val="24"/>
          <w:szCs w:val="24"/>
        </w:rPr>
      </w:pPr>
      <w:r>
        <w:rPr>
          <w:rFonts w:ascii="Times New Roman" w:hAnsi="Times New Roman" w:cs="Times New Roman"/>
          <w:b/>
          <w:sz w:val="24"/>
          <w:szCs w:val="24"/>
        </w:rPr>
        <w:t>Удар по м</w:t>
      </w:r>
      <w:r>
        <w:rPr>
          <w:rFonts w:ascii="Times New Roman" w:hAnsi="Times New Roman" w:cs="Times New Roman"/>
          <w:b/>
          <w:sz w:val="24"/>
          <w:szCs w:val="24"/>
          <w:lang w:val="uz-Cyrl-UZ"/>
        </w:rPr>
        <w:t>я</w:t>
      </w:r>
      <w:r w:rsidR="005948D3" w:rsidRPr="00470FD0">
        <w:rPr>
          <w:rFonts w:ascii="Times New Roman" w:hAnsi="Times New Roman" w:cs="Times New Roman"/>
          <w:b/>
          <w:sz w:val="24"/>
          <w:szCs w:val="24"/>
        </w:rPr>
        <w:t>чу</w:t>
      </w:r>
    </w:p>
    <w:p w:rsidR="005948D3" w:rsidRPr="00470FD0" w:rsidRDefault="005948D3" w:rsidP="00373014">
      <w:pPr>
        <w:spacing w:after="0"/>
        <w:ind w:left="-900"/>
        <w:rPr>
          <w:rFonts w:ascii="Times New Roman" w:hAnsi="Times New Roman" w:cs="Times New Roman"/>
          <w:b/>
          <w:bCs/>
          <w:sz w:val="24"/>
          <w:szCs w:val="24"/>
        </w:rPr>
      </w:pPr>
      <w:r w:rsidRPr="00470FD0">
        <w:rPr>
          <w:rFonts w:ascii="Times New Roman" w:hAnsi="Times New Roman" w:cs="Times New Roman"/>
          <w:sz w:val="24"/>
          <w:szCs w:val="24"/>
        </w:rPr>
        <w:t>Нападение на мяч является основным инструментом для игры в футбол. Мяч шокирован разнообразной тактикой (рис.7).</w:t>
      </w:r>
      <w:r w:rsidRPr="00470FD0">
        <w:rPr>
          <w:rFonts w:ascii="Times New Roman" w:hAnsi="Times New Roman" w:cs="Times New Roman"/>
          <w:sz w:val="24"/>
          <w:szCs w:val="24"/>
        </w:rPr>
        <w:br/>
        <w:t>Все ударные методы предназначены для определенной цели, которая характеризуется оптимальной скоростью и перемещением шара по траектории. Скорость шара зависит от скорости, с которой мяч прерывается, и соотношения массы друг к другу. Поскольку масса взаимодействующих соединений относительно важна, необходимо увеличить скорость шара, чтобы увеличить скорость импульсного звена.</w:t>
      </w:r>
    </w:p>
    <w:p w:rsidR="005948D3" w:rsidRPr="00470FD0" w:rsidRDefault="006F584A" w:rsidP="00373014">
      <w:pPr>
        <w:spacing w:after="0"/>
        <w:ind w:left="-900"/>
        <w:rPr>
          <w:rFonts w:ascii="Times New Roman" w:hAnsi="Times New Roman" w:cs="Times New Roman"/>
          <w:b/>
          <w:bCs/>
          <w:sz w:val="24"/>
          <w:szCs w:val="24"/>
        </w:rPr>
      </w:pPr>
      <w:r>
        <w:rPr>
          <w:rFonts w:ascii="Times New Roman" w:hAnsi="Times New Roman" w:cs="Times New Roman"/>
          <w:b/>
          <w:bCs/>
          <w:sz w:val="24"/>
          <w:szCs w:val="24"/>
          <w:lang w:val="uz-Cyrl-UZ"/>
        </w:rPr>
        <w:t xml:space="preserve">    </w:t>
      </w:r>
      <w:r>
        <w:rPr>
          <w:rFonts w:ascii="Times New Roman" w:hAnsi="Times New Roman" w:cs="Times New Roman"/>
          <w:b/>
          <w:bCs/>
          <w:sz w:val="24"/>
          <w:szCs w:val="24"/>
        </w:rPr>
        <w:t>Удар по м</w:t>
      </w:r>
      <w:r>
        <w:rPr>
          <w:rFonts w:ascii="Times New Roman" w:hAnsi="Times New Roman" w:cs="Times New Roman"/>
          <w:b/>
          <w:bCs/>
          <w:sz w:val="24"/>
          <w:szCs w:val="24"/>
          <w:lang w:val="uz-Cyrl-UZ"/>
        </w:rPr>
        <w:t>я</w:t>
      </w:r>
      <w:r w:rsidR="005948D3" w:rsidRPr="00470FD0">
        <w:rPr>
          <w:rFonts w:ascii="Times New Roman" w:hAnsi="Times New Roman" w:cs="Times New Roman"/>
          <w:b/>
          <w:bCs/>
          <w:sz w:val="24"/>
          <w:szCs w:val="24"/>
        </w:rPr>
        <w:t>чу нагой</w:t>
      </w:r>
    </w:p>
    <w:p w:rsidR="005948D3" w:rsidRPr="00470FD0" w:rsidRDefault="006F584A" w:rsidP="00373014">
      <w:pPr>
        <w:spacing w:after="0"/>
        <w:ind w:left="-900"/>
        <w:rPr>
          <w:rFonts w:ascii="Times New Roman" w:hAnsi="Times New Roman" w:cs="Times New Roman"/>
          <w:sz w:val="24"/>
          <w:szCs w:val="24"/>
        </w:rPr>
      </w:pPr>
      <w:r>
        <w:rPr>
          <w:rFonts w:ascii="Times New Roman" w:hAnsi="Times New Roman" w:cs="Times New Roman"/>
          <w:sz w:val="24"/>
          <w:szCs w:val="24"/>
          <w:lang w:val="uz-Cyrl-UZ"/>
        </w:rPr>
        <w:t xml:space="preserve">    </w:t>
      </w:r>
      <w:r w:rsidR="005948D3" w:rsidRPr="00470FD0">
        <w:rPr>
          <w:rFonts w:ascii="Times New Roman" w:hAnsi="Times New Roman" w:cs="Times New Roman"/>
          <w:sz w:val="24"/>
          <w:szCs w:val="24"/>
        </w:rPr>
        <w:t>Н</w:t>
      </w:r>
      <w:r w:rsidR="007342C8" w:rsidRPr="00470FD0">
        <w:rPr>
          <w:rFonts w:ascii="Times New Roman" w:hAnsi="Times New Roman" w:cs="Times New Roman"/>
          <w:sz w:val="24"/>
          <w:szCs w:val="24"/>
        </w:rPr>
        <w:t>у</w:t>
      </w:r>
      <w:r w:rsidR="005948D3" w:rsidRPr="00470FD0">
        <w:rPr>
          <w:rFonts w:ascii="Times New Roman" w:hAnsi="Times New Roman" w:cs="Times New Roman"/>
          <w:sz w:val="24"/>
          <w:szCs w:val="24"/>
        </w:rPr>
        <w:t>жные атаки с мячом выполняются с внутренней стороны пешеходной дорожки, внутренней, средней и внешней частей поверхности ноги, с кончиком стопы. Шины сложены в неподвижном шаре, а также катятся в разных направлениях и от того места, где летающий шар движется, перемещается, прыгает, поворачивается и рушится.</w:t>
      </w:r>
      <w:r w:rsidR="005948D3" w:rsidRPr="00470FD0">
        <w:rPr>
          <w:rFonts w:ascii="Times New Roman" w:hAnsi="Times New Roman" w:cs="Times New Roman"/>
          <w:sz w:val="24"/>
          <w:szCs w:val="24"/>
        </w:rPr>
        <w:br/>
        <w:t>Несмотря на то, что ножные и шаровые каналы очень разнообразны, структурный анализ их техники является общим для многих методов.</w:t>
      </w:r>
    </w:p>
    <w:p w:rsidR="005948D3" w:rsidRPr="00470FD0" w:rsidRDefault="005948D3" w:rsidP="00373014">
      <w:pPr>
        <w:spacing w:after="0"/>
        <w:ind w:right="425"/>
        <w:rPr>
          <w:rFonts w:ascii="Times New Roman" w:hAnsi="Times New Roman" w:cs="Times New Roman"/>
          <w:sz w:val="24"/>
          <w:szCs w:val="24"/>
        </w:rPr>
      </w:pPr>
    </w:p>
    <w:p w:rsidR="005948D3" w:rsidRPr="00470FD0" w:rsidRDefault="005948D3" w:rsidP="00373014">
      <w:pPr>
        <w:tabs>
          <w:tab w:val="left" w:pos="3960"/>
        </w:tabs>
        <w:spacing w:after="0"/>
        <w:rPr>
          <w:rFonts w:ascii="Times New Roman" w:hAnsi="Times New Roman" w:cs="Times New Roman"/>
          <w:sz w:val="24"/>
          <w:szCs w:val="24"/>
        </w:rPr>
      </w:pPr>
      <w:r w:rsidRPr="00470FD0">
        <w:rPr>
          <w:rFonts w:ascii="Times New Roman" w:hAnsi="Times New Roman" w:cs="Times New Roman"/>
          <w:noProof/>
          <w:sz w:val="24"/>
          <w:szCs w:val="24"/>
        </w:rPr>
        <w:drawing>
          <wp:inline distT="0" distB="0" distL="0" distR="0">
            <wp:extent cx="6469380" cy="4503420"/>
            <wp:effectExtent l="19050" t="0" r="7620" b="0"/>
            <wp:docPr id="10" name="Рисунок 10" descr="удар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удары"/>
                    <pic:cNvPicPr>
                      <a:picLocks noChangeAspect="1" noChangeArrowheads="1"/>
                    </pic:cNvPicPr>
                  </pic:nvPicPr>
                  <pic:blipFill>
                    <a:blip r:embed="rId13"/>
                    <a:srcRect/>
                    <a:stretch>
                      <a:fillRect/>
                    </a:stretch>
                  </pic:blipFill>
                  <pic:spPr bwMode="auto">
                    <a:xfrm>
                      <a:off x="0" y="0"/>
                      <a:ext cx="6482069" cy="4512253"/>
                    </a:xfrm>
                    <a:prstGeom prst="rect">
                      <a:avLst/>
                    </a:prstGeom>
                    <a:noFill/>
                    <a:ln w="9525">
                      <a:noFill/>
                      <a:miter lim="800000"/>
                      <a:headEnd/>
                      <a:tailEnd/>
                    </a:ln>
                  </pic:spPr>
                </pic:pic>
              </a:graphicData>
            </a:graphic>
          </wp:inline>
        </w:drawing>
      </w:r>
    </w:p>
    <w:p w:rsidR="005948D3" w:rsidRPr="00470FD0" w:rsidRDefault="005948D3" w:rsidP="00373014">
      <w:pPr>
        <w:spacing w:after="0"/>
        <w:ind w:left="-900"/>
        <w:rPr>
          <w:rStyle w:val="shorttext"/>
          <w:rFonts w:ascii="Times New Roman" w:hAnsi="Times New Roman" w:cs="Times New Roman"/>
          <w:sz w:val="24"/>
          <w:szCs w:val="24"/>
        </w:rPr>
      </w:pPr>
      <w:r w:rsidRPr="00470FD0">
        <w:rPr>
          <w:rFonts w:ascii="Times New Roman" w:hAnsi="Times New Roman" w:cs="Times New Roman"/>
          <w:sz w:val="24"/>
          <w:szCs w:val="24"/>
        </w:rPr>
        <w:lastRenderedPageBreak/>
        <w:t>7-фото методы удара по мечу</w:t>
      </w:r>
      <w:r w:rsidRPr="00470FD0">
        <w:rPr>
          <w:rStyle w:val="shorttext"/>
          <w:rFonts w:ascii="Times New Roman" w:hAnsi="Times New Roman" w:cs="Times New Roman"/>
          <w:sz w:val="24"/>
          <w:szCs w:val="24"/>
        </w:rPr>
        <w:t>для различения основных фаз</w:t>
      </w:r>
    </w:p>
    <w:p w:rsidR="005948D3" w:rsidRPr="00470FD0" w:rsidRDefault="005948D3" w:rsidP="00373014">
      <w:pPr>
        <w:spacing w:after="0"/>
        <w:ind w:left="-900"/>
        <w:rPr>
          <w:rFonts w:ascii="Times New Roman" w:hAnsi="Times New Roman" w:cs="Times New Roman"/>
          <w:sz w:val="24"/>
          <w:szCs w:val="24"/>
        </w:rPr>
      </w:pPr>
      <w:r w:rsidRPr="00470FD0">
        <w:rPr>
          <w:rStyle w:val="shorttext"/>
          <w:rFonts w:ascii="Times New Roman" w:hAnsi="Times New Roman" w:cs="Times New Roman"/>
          <w:b/>
          <w:sz w:val="24"/>
          <w:szCs w:val="24"/>
          <w:u w:val="single"/>
        </w:rPr>
        <w:t>движения начальная фаза</w:t>
      </w:r>
      <w:r w:rsidRPr="00470FD0">
        <w:rPr>
          <w:rFonts w:ascii="Times New Roman" w:hAnsi="Times New Roman" w:cs="Times New Roman"/>
          <w:sz w:val="24"/>
          <w:szCs w:val="24"/>
        </w:rPr>
        <w:t xml:space="preserve"> – прибежит. Краткость пробега определяется его индивидуальными особенностями и тактическими обязанностями. Тем не менее, каждый раз, когда вы бежите, вы должны ударить по мячу с заранее определенной ногой. Это может быть достигнуто только путем сокращения или расширения предыдущего шага. Средняя продолжительность выполнения шагов составляет 130-150 см у более старых игроков.</w:t>
      </w:r>
      <w:r w:rsidRPr="00470FD0">
        <w:rPr>
          <w:rFonts w:ascii="Times New Roman" w:hAnsi="Times New Roman" w:cs="Times New Roman"/>
          <w:sz w:val="24"/>
          <w:szCs w:val="24"/>
        </w:rPr>
        <w:br/>
        <w:t>Бег может помочь повысить скорость шокирующих суставов.</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b/>
          <w:sz w:val="24"/>
          <w:szCs w:val="24"/>
        </w:rPr>
        <w:t>Подготовительное фаза</w:t>
      </w:r>
      <w:r w:rsidRPr="00470FD0">
        <w:rPr>
          <w:rFonts w:ascii="Times New Roman" w:hAnsi="Times New Roman" w:cs="Times New Roman"/>
          <w:sz w:val="24"/>
          <w:szCs w:val="24"/>
        </w:rPr>
        <w:t xml:space="preserve"> – втянуть шокирующую ногу и поместить базовую ногу на землю. На последнем шаге пробега происходит очень маленькая фаза после депрессии. Последнее можно перевернуть большим количеством раз, иногда с максимальной поддержкой, позволяя колену заставлять колено в правильной степени, когда колено выступает от шара к мячу, а мышцы переднего конца затягиваются. Кроме того, когда число убирается, все движущиеся мышцы расширяются и присоединяются к последующей тяге. Все это позволяет достичь большой скорости в конце действия.</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Последним шагом в работе является правильное удлинение хвостовика. Этот шаг обычно на 35-45% длиннее других и составляет 200-250 см дл. Нога находится на правой или левой стороне мяча.</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b/>
          <w:sz w:val="24"/>
          <w:szCs w:val="24"/>
          <w:u w:val="single"/>
        </w:rPr>
        <w:t>Рабочая фаза</w:t>
      </w:r>
      <w:r w:rsidRPr="00470FD0">
        <w:rPr>
          <w:rFonts w:ascii="Times New Roman" w:hAnsi="Times New Roman" w:cs="Times New Roman"/>
          <w:sz w:val="24"/>
          <w:szCs w:val="24"/>
        </w:rPr>
        <w:t xml:space="preserve"> – шоковое действие и суета. Ударное действие начинается, когда основание устанавливается на землю при увеличении числа. В этот момент сохраняется угол, образованный между пронумерованными конечностями. Удаление забрюшинной конечности перемещает центр тяжести в точку большого пальца, что приводит к увеличению поворота ноги. Вал тормозится перед ударом. Причина этого в том, что меньшая масса стопы должна постепенно передавать массу массе, чтобы увеличить скорость. Стреляет в мяч болтом и трясет ногу тяжелым мечом.</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В начале удара в момент удара мяч касается шара и деформируется. Шарик движется медленно, пока скорость соединения и шара не будет равна нулю. Затем упругие силы усиливают форму шара, но скорость шара резко возрастает до определенной величины. Эта скорость немного меньше скорости, с которой ударяет ударная нога. Часть энергии идет на деформацию и тепло, которое проливается.</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Упругая деформация меча очень велика. Возобновление формы с фазами деформации будет по-прежнему составлять 0,008-0,013 секунды. Важно следить, пока вы касаетесь мяча. Поскольку скорость шара зависит от силы (I) и продолжительности (t) силового эффекта. Таким образом, заканчивая рабочей фазой. При этом шокирующая нога движется с мячом. Выживание позволяет вам генерировать больший импульс силы (iT), который, в свою очередь, увеличивает скорость шара. Кроме того, направление шара также определяется направлением движения.</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b/>
          <w:sz w:val="24"/>
          <w:szCs w:val="24"/>
          <w:u w:val="single"/>
        </w:rPr>
        <w:t>Зовершающая фаза</w:t>
      </w:r>
      <w:r w:rsidRPr="00470FD0">
        <w:rPr>
          <w:rFonts w:ascii="Times New Roman" w:hAnsi="Times New Roman" w:cs="Times New Roman"/>
          <w:sz w:val="24"/>
          <w:szCs w:val="24"/>
        </w:rPr>
        <w:t xml:space="preserve"> – Перейдите в начальное состояние, чтобы начать следующий ход. После шока ноги продолжают двигаться вперед и двигаться вперед. Центр тяжести над основанием удара движется к движению ноги.</w:t>
      </w:r>
      <w:r w:rsidRPr="00470FD0">
        <w:rPr>
          <w:rFonts w:ascii="Times New Roman" w:hAnsi="Times New Roman" w:cs="Times New Roman"/>
          <w:sz w:val="24"/>
          <w:szCs w:val="24"/>
        </w:rPr>
        <w:br/>
        <w:t>Таким образом, будут созданы лучшие условия для следующего действия.</w:t>
      </w:r>
      <w:r w:rsidRPr="00470FD0">
        <w:rPr>
          <w:rFonts w:ascii="Times New Roman" w:hAnsi="Times New Roman" w:cs="Times New Roman"/>
          <w:sz w:val="24"/>
          <w:szCs w:val="24"/>
        </w:rPr>
        <w:br/>
        <w:t>Многие методы тренировки ног подобны структуре движения. Строгое соблюдение вышеуказанных требований позволит вам забивать много энергии по-разному. Однако тактические соображения часто используются для сокращения времени фаз движения, амплитуды и мышц необходимо уменьшить его интенсификацию. Есть также некоторые особенности в технике нескольких методов шарнира шара.</w:t>
      </w:r>
    </w:p>
    <w:p w:rsidR="005948D3" w:rsidRPr="00470FD0" w:rsidRDefault="005948D3" w:rsidP="00373014">
      <w:pPr>
        <w:spacing w:after="0"/>
        <w:ind w:left="-900"/>
        <w:rPr>
          <w:rFonts w:ascii="Times New Roman" w:hAnsi="Times New Roman" w:cs="Times New Roman"/>
          <w:b/>
          <w:bCs/>
          <w:sz w:val="24"/>
          <w:szCs w:val="24"/>
        </w:rPr>
      </w:pPr>
      <w:r w:rsidRPr="00470FD0">
        <w:rPr>
          <w:rFonts w:ascii="Times New Roman" w:hAnsi="Times New Roman" w:cs="Times New Roman"/>
          <w:b/>
          <w:bCs/>
          <w:sz w:val="24"/>
          <w:szCs w:val="24"/>
        </w:rPr>
        <w:t>Своествия троиктория меча</w:t>
      </w:r>
    </w:p>
    <w:p w:rsidR="006F584A" w:rsidRDefault="005948D3" w:rsidP="006F584A">
      <w:pPr>
        <w:spacing w:after="0"/>
        <w:ind w:left="-900"/>
        <w:rPr>
          <w:rFonts w:ascii="Times New Roman" w:hAnsi="Times New Roman" w:cs="Times New Roman"/>
          <w:sz w:val="24"/>
          <w:szCs w:val="24"/>
          <w:lang w:val="uz-Cyrl-UZ"/>
        </w:rPr>
      </w:pPr>
      <w:r w:rsidRPr="00470FD0">
        <w:rPr>
          <w:rFonts w:ascii="Times New Roman" w:hAnsi="Times New Roman" w:cs="Times New Roman"/>
          <w:b/>
          <w:sz w:val="24"/>
          <w:szCs w:val="24"/>
          <w:u w:val="single"/>
        </w:rPr>
        <w:t xml:space="preserve">Удар меча с вунтреной стопы ноги </w:t>
      </w:r>
      <w:r w:rsidRPr="00470FD0">
        <w:rPr>
          <w:rFonts w:ascii="Times New Roman" w:hAnsi="Times New Roman" w:cs="Times New Roman"/>
          <w:sz w:val="24"/>
          <w:szCs w:val="24"/>
        </w:rPr>
        <w:t>в основном используется для передачи коротких и средних шаров, а также царапин вблизи цели.</w:t>
      </w:r>
    </w:p>
    <w:p w:rsidR="005948D3" w:rsidRPr="006F584A" w:rsidRDefault="00645079" w:rsidP="006F584A">
      <w:pPr>
        <w:spacing w:after="0"/>
        <w:ind w:left="-900"/>
        <w:rPr>
          <w:rFonts w:ascii="Times New Roman" w:hAnsi="Times New Roman" w:cs="Times New Roman"/>
          <w:sz w:val="24"/>
          <w:szCs w:val="24"/>
        </w:rPr>
      </w:pPr>
      <w:r w:rsidRPr="00470FD0">
        <w:rPr>
          <w:rFonts w:ascii="Times New Roman" w:hAnsi="Times New Roman" w:cs="Times New Roman"/>
          <w:noProof/>
          <w:sz w:val="24"/>
          <w:szCs w:val="24"/>
        </w:rPr>
        <w:lastRenderedPageBreak/>
        <w:drawing>
          <wp:anchor distT="0" distB="0" distL="114300" distR="114300" simplePos="0" relativeHeight="251671552" behindDoc="0" locked="0" layoutInCell="1" allowOverlap="1">
            <wp:simplePos x="0" y="0"/>
            <wp:positionH relativeFrom="column">
              <wp:posOffset>3447415</wp:posOffset>
            </wp:positionH>
            <wp:positionV relativeFrom="paragraph">
              <wp:posOffset>836295</wp:posOffset>
            </wp:positionV>
            <wp:extent cx="2209800" cy="1367790"/>
            <wp:effectExtent l="0" t="0" r="0" b="0"/>
            <wp:wrapSquare wrapText="bothSides"/>
            <wp:docPr id="3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lum bright="-18000"/>
                      <a:grayscl/>
                      <a:biLevel thresh="50000"/>
                    </a:blip>
                    <a:srcRect/>
                    <a:stretch>
                      <a:fillRect/>
                    </a:stretch>
                  </pic:blipFill>
                  <pic:spPr bwMode="auto">
                    <a:xfrm>
                      <a:off x="0" y="0"/>
                      <a:ext cx="2209800" cy="1367790"/>
                    </a:xfrm>
                    <a:prstGeom prst="rect">
                      <a:avLst/>
                    </a:prstGeom>
                    <a:noFill/>
                    <a:ln w="9525">
                      <a:noFill/>
                      <a:miter lim="800000"/>
                      <a:headEnd/>
                      <a:tailEnd/>
                    </a:ln>
                  </pic:spPr>
                </pic:pic>
              </a:graphicData>
            </a:graphic>
          </wp:anchor>
        </w:drawing>
      </w:r>
      <w:r w:rsidR="006F584A">
        <w:rPr>
          <w:rFonts w:ascii="Times New Roman" w:hAnsi="Times New Roman" w:cs="Times New Roman"/>
          <w:b/>
          <w:sz w:val="24"/>
          <w:szCs w:val="24"/>
          <w:u w:val="single"/>
          <w:lang w:val="uz-Cyrl-UZ"/>
        </w:rPr>
        <w:t xml:space="preserve">   </w:t>
      </w:r>
      <w:r w:rsidR="005948D3" w:rsidRPr="00470FD0">
        <w:rPr>
          <w:rFonts w:ascii="Times New Roman" w:hAnsi="Times New Roman" w:cs="Times New Roman"/>
          <w:sz w:val="24"/>
          <w:szCs w:val="24"/>
        </w:rPr>
        <w:t>Мы рассмотрим некоторые особенности такого шокирующего метода (рис. 8). Отправной точкой для прогона, шара и цели является приблизительно одна линия. Вытягивание ударной части выполняется в конце последнего хода. Tepid одновременно с движением вперед количества царапин шокируют поворот. Во время шока растягивающие ноги тянутся вверх дном, а его рука резко направлена против мяча.</w:t>
      </w:r>
    </w:p>
    <w:p w:rsidR="005948D3" w:rsidRPr="00470FD0" w:rsidRDefault="005948D3" w:rsidP="00373014">
      <w:pPr>
        <w:spacing w:after="0"/>
        <w:rPr>
          <w:rFonts w:ascii="Times New Roman" w:hAnsi="Times New Roman" w:cs="Times New Roman"/>
          <w:b/>
          <w:sz w:val="24"/>
          <w:szCs w:val="24"/>
          <w:u w:val="single"/>
        </w:rPr>
      </w:pPr>
      <w:r w:rsidRPr="00470FD0">
        <w:rPr>
          <w:rFonts w:ascii="Times New Roman" w:hAnsi="Times New Roman" w:cs="Times New Roman"/>
          <w:sz w:val="24"/>
          <w:szCs w:val="24"/>
        </w:rPr>
        <w:t xml:space="preserve">8-фото. </w:t>
      </w:r>
      <w:r w:rsidRPr="00470FD0">
        <w:rPr>
          <w:rFonts w:ascii="Times New Roman" w:hAnsi="Times New Roman" w:cs="Times New Roman"/>
          <w:b/>
          <w:sz w:val="24"/>
          <w:szCs w:val="24"/>
          <w:u w:val="single"/>
        </w:rPr>
        <w:t>Удар меча с вунтреной стопы ноги</w:t>
      </w:r>
    </w:p>
    <w:p w:rsidR="00645079" w:rsidRPr="00470FD0" w:rsidRDefault="00645079" w:rsidP="00373014">
      <w:pPr>
        <w:spacing w:after="0"/>
        <w:rPr>
          <w:rFonts w:ascii="Times New Roman" w:hAnsi="Times New Roman" w:cs="Times New Roman"/>
          <w:sz w:val="24"/>
          <w:szCs w:val="24"/>
        </w:rPr>
      </w:pP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следует располагать прямо под роговицей. Кончик ноги будет слегка приподнят. Удар осуществляется в середине внутренней поверхности стопы. Положение стопы во время удара также сохраняется во время пробега.</w:t>
      </w:r>
    </w:p>
    <w:p w:rsidR="005948D3" w:rsidRPr="00470FD0" w:rsidRDefault="005948D3" w:rsidP="00373014">
      <w:pPr>
        <w:pStyle w:val="21"/>
        <w:ind w:left="-900"/>
        <w:jc w:val="left"/>
        <w:rPr>
          <w:rFonts w:ascii="Times New Roman" w:hAnsi="Times New Roman"/>
          <w:sz w:val="24"/>
          <w:szCs w:val="24"/>
        </w:rPr>
      </w:pPr>
      <w:r w:rsidRPr="00470FD0">
        <w:rPr>
          <w:rFonts w:ascii="Times New Roman" w:hAnsi="Times New Roman"/>
          <w:sz w:val="24"/>
          <w:szCs w:val="24"/>
        </w:rPr>
        <w:t>Когда вы ударяете по внутренней стороне пешеходной дорожки, такая корона становится прозрачной для мяча, так что ноги больше. Однако, поскольку амортизатор не достиг максимума, сила удара в этом методе меньше, чем у других методов. Это связано с тем, что тазовые мышцы тазовой конечности уложены на краях таза и на спине бедер, что необходимо для того, чтобы число было втянуто в суставы.</w:t>
      </w:r>
    </w:p>
    <w:p w:rsidR="005948D3" w:rsidRPr="00470FD0" w:rsidRDefault="005948D3" w:rsidP="00373014">
      <w:pPr>
        <w:pStyle w:val="21"/>
        <w:ind w:left="-900"/>
        <w:jc w:val="left"/>
        <w:rPr>
          <w:rFonts w:ascii="Times New Roman" w:hAnsi="Times New Roman"/>
          <w:sz w:val="24"/>
          <w:szCs w:val="24"/>
        </w:rPr>
      </w:pPr>
      <w:r w:rsidRPr="00470FD0">
        <w:rPr>
          <w:rFonts w:ascii="Times New Roman" w:hAnsi="Times New Roman"/>
          <w:sz w:val="24"/>
          <w:szCs w:val="24"/>
          <w:u w:val="single"/>
        </w:rPr>
        <w:t>Удар меча с внутреной стопы ноги</w:t>
      </w:r>
      <w:r w:rsidRPr="00470FD0">
        <w:rPr>
          <w:rFonts w:ascii="Times New Roman" w:hAnsi="Times New Roman"/>
          <w:sz w:val="24"/>
          <w:szCs w:val="24"/>
        </w:rPr>
        <w:t xml:space="preserve"> В «среднем» и «длинном» сигналах, чтобы удлинить вывод «через ворота» и нацелиться на все расстояния (рис.9).</w:t>
      </w:r>
      <w:r w:rsidRPr="00470FD0">
        <w:rPr>
          <w:rFonts w:ascii="Times New Roman" w:hAnsi="Times New Roman"/>
          <w:sz w:val="24"/>
          <w:szCs w:val="24"/>
        </w:rPr>
        <w:br/>
        <w:t>В исполнении этого холма проходит около 450 голов за мяч и цель. Таможенный трафик может быть от 300 до 600. Ударно-поглощающий ножной ремень близок к максимуму. Сложенный фундамент</w:t>
      </w:r>
    </w:p>
    <w:p w:rsidR="005948D3" w:rsidRPr="00470FD0" w:rsidRDefault="005948D3" w:rsidP="00373014">
      <w:pPr>
        <w:tabs>
          <w:tab w:val="left" w:pos="3690"/>
        </w:tabs>
        <w:spacing w:after="0"/>
        <w:rPr>
          <w:rFonts w:ascii="Times New Roman" w:hAnsi="Times New Roman" w:cs="Times New Roman"/>
          <w:sz w:val="24"/>
          <w:szCs w:val="24"/>
        </w:rPr>
      </w:pPr>
      <w:r w:rsidRPr="00470FD0">
        <w:rPr>
          <w:rFonts w:ascii="Times New Roman" w:hAnsi="Times New Roman" w:cs="Times New Roman"/>
          <w:bCs/>
          <w:noProof/>
          <w:sz w:val="24"/>
          <w:szCs w:val="24"/>
        </w:rPr>
        <w:drawing>
          <wp:inline distT="0" distB="0" distL="0" distR="0">
            <wp:extent cx="6248400" cy="1817370"/>
            <wp:effectExtent l="1905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lum bright="-12000"/>
                      <a:grayscl/>
                      <a:biLevel thresh="50000"/>
                    </a:blip>
                    <a:srcRect/>
                    <a:stretch>
                      <a:fillRect/>
                    </a:stretch>
                  </pic:blipFill>
                  <pic:spPr bwMode="auto">
                    <a:xfrm>
                      <a:off x="0" y="0"/>
                      <a:ext cx="6254950" cy="1819275"/>
                    </a:xfrm>
                    <a:prstGeom prst="rect">
                      <a:avLst/>
                    </a:prstGeom>
                    <a:noFill/>
                    <a:ln w="9525">
                      <a:noFill/>
                      <a:miter lim="800000"/>
                      <a:headEnd/>
                      <a:tailEnd/>
                    </a:ln>
                  </pic:spPr>
                </pic:pic>
              </a:graphicData>
            </a:graphic>
          </wp:inline>
        </w:drawing>
      </w:r>
    </w:p>
    <w:p w:rsidR="005948D3" w:rsidRPr="00470FD0" w:rsidRDefault="005948D3" w:rsidP="00373014">
      <w:pPr>
        <w:spacing w:after="0"/>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9- фото удар по мечу</w:t>
      </w:r>
      <w:r w:rsidRPr="00470FD0">
        <w:rPr>
          <w:rStyle w:val="shorttext"/>
          <w:rFonts w:ascii="Times New Roman" w:hAnsi="Times New Roman" w:cs="Times New Roman"/>
          <w:sz w:val="24"/>
          <w:szCs w:val="24"/>
        </w:rPr>
        <w:t>внутренняя часть поверхности стопы</w:t>
      </w:r>
    </w:p>
    <w:p w:rsidR="005948D3" w:rsidRPr="00470FD0" w:rsidRDefault="005948D3" w:rsidP="00373014">
      <w:pPr>
        <w:spacing w:after="0"/>
        <w:ind w:left="-900"/>
        <w:rPr>
          <w:rFonts w:ascii="Times New Roman" w:hAnsi="Times New Roman" w:cs="Times New Roman"/>
          <w:sz w:val="24"/>
          <w:szCs w:val="24"/>
          <w:lang w:val="uz-Cyrl-UZ"/>
        </w:rPr>
      </w:pP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Внешняя часть лапы располагается на земле. Основание кланяется на базу. Движение кульминации заканчивается расщеплением числа и резким письмом. Кончик ножки простирается вниз. Ноги напряжены. Острая стрела, которая объединяет шар и коленные суставы во время удара, взбешена в лобной плоскости. Это также случай, когда мяч пролетает вдоль низкой траектории, давая удар в середину шара</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Удар по мечу средной части наружной ноги техника выполнения работы намного больше похожа на отверстие во внутренней части стопы, но его производительность немного отличается</w:t>
      </w:r>
    </w:p>
    <w:p w:rsidR="005948D3" w:rsidRPr="00470FD0" w:rsidRDefault="005948D3" w:rsidP="00373014">
      <w:pPr>
        <w:spacing w:after="0"/>
        <w:ind w:left="-900"/>
        <w:rPr>
          <w:rFonts w:ascii="Times New Roman" w:hAnsi="Times New Roman" w:cs="Times New Roman"/>
          <w:sz w:val="24"/>
          <w:szCs w:val="24"/>
          <w:lang w:val="uz-Cyrl-UZ"/>
        </w:rPr>
      </w:pPr>
      <w:r w:rsidRPr="00470FD0">
        <w:rPr>
          <w:rFonts w:ascii="Times New Roman" w:hAnsi="Times New Roman" w:cs="Times New Roman"/>
          <w:sz w:val="24"/>
          <w:szCs w:val="24"/>
        </w:rPr>
        <w:t>(рисунок 10).</w:t>
      </w:r>
    </w:p>
    <w:p w:rsidR="005948D3" w:rsidRPr="00470FD0" w:rsidRDefault="005948D3" w:rsidP="00373014">
      <w:pPr>
        <w:spacing w:after="0"/>
        <w:ind w:left="-900"/>
        <w:rPr>
          <w:rFonts w:ascii="Times New Roman" w:hAnsi="Times New Roman" w:cs="Times New Roman"/>
          <w:sz w:val="24"/>
          <w:szCs w:val="24"/>
          <w:lang w:val="uz-Cyrl-UZ"/>
        </w:rPr>
      </w:pPr>
    </w:p>
    <w:p w:rsidR="005948D3" w:rsidRPr="00470FD0" w:rsidRDefault="005948D3" w:rsidP="00373014">
      <w:pPr>
        <w:spacing w:after="0"/>
        <w:ind w:left="-900"/>
        <w:rPr>
          <w:rFonts w:ascii="Times New Roman" w:hAnsi="Times New Roman" w:cs="Times New Roman"/>
          <w:sz w:val="24"/>
          <w:szCs w:val="24"/>
          <w:lang w:val="uz-Cyrl-UZ"/>
        </w:rPr>
      </w:pPr>
      <w:r w:rsidRPr="00470FD0">
        <w:rPr>
          <w:rFonts w:ascii="Times New Roman" w:hAnsi="Times New Roman" w:cs="Times New Roman"/>
          <w:bCs/>
          <w:noProof/>
          <w:sz w:val="24"/>
          <w:szCs w:val="24"/>
        </w:rPr>
        <w:lastRenderedPageBreak/>
        <w:drawing>
          <wp:inline distT="0" distB="0" distL="0" distR="0">
            <wp:extent cx="6454140" cy="1231001"/>
            <wp:effectExtent l="19050" t="0" r="381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lum bright="-12000"/>
                      <a:grayscl/>
                      <a:biLevel thresh="50000"/>
                    </a:blip>
                    <a:srcRect/>
                    <a:stretch>
                      <a:fillRect/>
                    </a:stretch>
                  </pic:blipFill>
                  <pic:spPr bwMode="auto">
                    <a:xfrm>
                      <a:off x="0" y="0"/>
                      <a:ext cx="6452194" cy="1230630"/>
                    </a:xfrm>
                    <a:prstGeom prst="rect">
                      <a:avLst/>
                    </a:prstGeom>
                    <a:noFill/>
                    <a:ln w="9525">
                      <a:noFill/>
                      <a:miter lim="800000"/>
                      <a:headEnd/>
                      <a:tailEnd/>
                    </a:ln>
                  </pic:spPr>
                </pic:pic>
              </a:graphicData>
            </a:graphic>
          </wp:inline>
        </w:drawing>
      </w:r>
    </w:p>
    <w:p w:rsidR="005948D3" w:rsidRPr="00470FD0" w:rsidRDefault="006F584A" w:rsidP="00373014">
      <w:pPr>
        <w:spacing w:after="0"/>
        <w:ind w:left="-900"/>
        <w:rPr>
          <w:rFonts w:ascii="Times New Roman" w:hAnsi="Times New Roman" w:cs="Times New Roman"/>
          <w:sz w:val="24"/>
          <w:szCs w:val="24"/>
        </w:rPr>
      </w:pPr>
      <w:r>
        <w:rPr>
          <w:rFonts w:ascii="Times New Roman" w:hAnsi="Times New Roman" w:cs="Times New Roman"/>
          <w:sz w:val="24"/>
          <w:szCs w:val="24"/>
          <w:lang w:val="uz-Cyrl-UZ"/>
        </w:rPr>
        <w:t xml:space="preserve"> </w:t>
      </w:r>
      <w:r w:rsidR="005948D3" w:rsidRPr="00470FD0">
        <w:rPr>
          <w:rFonts w:ascii="Times New Roman" w:hAnsi="Times New Roman" w:cs="Times New Roman"/>
          <w:sz w:val="24"/>
          <w:szCs w:val="24"/>
        </w:rPr>
        <w:t>Линия выполнения, мяч и цель - приблизительно одна линия. Откат стопы и ударное действие также строго находятся в сагиттальной (фронтальной) плоскости. Нога ступни располагается на стороне шара - мяч и мяч складываются. Во время движения мяч поднимается на опорную ногу основания. Условная пуля, которая объединяет шар и коленные суставы, является вертикальной в шоке. Эта ситуация будет сохранена во время вождения.</w:t>
      </w:r>
      <w:r w:rsidR="005948D3" w:rsidRPr="00470FD0">
        <w:rPr>
          <w:rFonts w:ascii="Times New Roman" w:hAnsi="Times New Roman" w:cs="Times New Roman"/>
          <w:sz w:val="24"/>
          <w:szCs w:val="24"/>
        </w:rPr>
        <w:br/>
        <w:t>с уровнями столкновения меча и ноги, которые делают его еще более точным, чтобы поразить шок. Поскольку бег, бег назад и вытягивание на равнине, система движения биомедицирована и используется в больших количествах с большей силой, чем любой другой метод. Однако следует иметь в виду, что наконечник стопы максимизируется при  средней части ноги. В результате нога может касаться пола и вызывать боли в ногах и обезвоживание. Это может часто приводить к ухудшению амплитуды детонации, снижению шока и снижению его эффективности.</w:t>
      </w:r>
      <w:r w:rsidR="005948D3" w:rsidRPr="00470FD0">
        <w:rPr>
          <w:rFonts w:ascii="Times New Roman" w:hAnsi="Times New Roman" w:cs="Times New Roman"/>
          <w:sz w:val="24"/>
          <w:szCs w:val="24"/>
        </w:rPr>
        <w:br/>
        <w:t>Он</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b/>
          <w:sz w:val="24"/>
          <w:szCs w:val="24"/>
          <w:u w:val="single"/>
        </w:rPr>
        <w:t>Удар по мечу лецивой части ноги</w:t>
      </w:r>
      <w:r w:rsidRPr="00470FD0">
        <w:rPr>
          <w:rFonts w:ascii="Times New Roman" w:hAnsi="Times New Roman" w:cs="Times New Roman"/>
          <w:sz w:val="24"/>
          <w:szCs w:val="24"/>
        </w:rPr>
        <w:t xml:space="preserve"> чаще всего используется при шокировании. Средняя и внешняя части передних полушарий сходны по структуре с ульем, и разница в том, что когда движение шарнира движется, нога бляшки движется внутрь</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(рис. 11).</w:t>
      </w:r>
    </w:p>
    <w:p w:rsidR="005948D3" w:rsidRPr="00470FD0" w:rsidRDefault="005948D3" w:rsidP="00373014">
      <w:pPr>
        <w:spacing w:after="0"/>
        <w:ind w:left="-900"/>
        <w:rPr>
          <w:rFonts w:ascii="Times New Roman" w:hAnsi="Times New Roman" w:cs="Times New Roman"/>
          <w:sz w:val="24"/>
          <w:szCs w:val="24"/>
          <w:u w:val="single"/>
          <w:lang w:val="uz-Cyrl-UZ"/>
        </w:rPr>
      </w:pPr>
      <w:r w:rsidRPr="00470FD0">
        <w:rPr>
          <w:rFonts w:ascii="Times New Roman" w:hAnsi="Times New Roman" w:cs="Times New Roman"/>
          <w:bCs/>
          <w:noProof/>
          <w:sz w:val="24"/>
          <w:szCs w:val="24"/>
        </w:rPr>
        <w:drawing>
          <wp:inline distT="0" distB="0" distL="0" distR="0">
            <wp:extent cx="3895725" cy="1476375"/>
            <wp:effectExtent l="19050" t="0" r="9525" b="0"/>
            <wp:docPr id="13" name="Рисунок 13" descr="футбол рис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футбол рис 11"/>
                    <pic:cNvPicPr>
                      <a:picLocks noChangeAspect="1" noChangeArrowheads="1"/>
                    </pic:cNvPicPr>
                  </pic:nvPicPr>
                  <pic:blipFill>
                    <a:blip r:embed="rId17"/>
                    <a:srcRect/>
                    <a:stretch>
                      <a:fillRect/>
                    </a:stretch>
                  </pic:blipFill>
                  <pic:spPr bwMode="auto">
                    <a:xfrm>
                      <a:off x="0" y="0"/>
                      <a:ext cx="3895725" cy="1476375"/>
                    </a:xfrm>
                    <a:prstGeom prst="rect">
                      <a:avLst/>
                    </a:prstGeom>
                    <a:noFill/>
                    <a:ln w="9525">
                      <a:noFill/>
                      <a:miter lim="800000"/>
                      <a:headEnd/>
                      <a:tailEnd/>
                    </a:ln>
                  </pic:spPr>
                </pic:pic>
              </a:graphicData>
            </a:graphic>
          </wp:inline>
        </w:drawing>
      </w:r>
    </w:p>
    <w:p w:rsidR="005948D3" w:rsidRPr="00470FD0" w:rsidRDefault="005948D3" w:rsidP="00373014">
      <w:pPr>
        <w:spacing w:after="0"/>
        <w:ind w:left="-900"/>
        <w:rPr>
          <w:rFonts w:ascii="Times New Roman" w:hAnsi="Times New Roman" w:cs="Times New Roman"/>
          <w:sz w:val="24"/>
          <w:szCs w:val="24"/>
          <w:lang w:val="uz-Cyrl-UZ"/>
        </w:rPr>
      </w:pPr>
    </w:p>
    <w:p w:rsidR="005948D3" w:rsidRPr="00470FD0" w:rsidRDefault="005948D3" w:rsidP="00373014">
      <w:pPr>
        <w:spacing w:after="0"/>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11-ресунок.</w:t>
      </w:r>
      <w:r w:rsidRPr="00470FD0">
        <w:rPr>
          <w:rFonts w:ascii="Times New Roman" w:hAnsi="Times New Roman" w:cs="Times New Roman"/>
          <w:b/>
          <w:sz w:val="24"/>
          <w:szCs w:val="24"/>
          <w:u w:val="single"/>
        </w:rPr>
        <w:t xml:space="preserve"> Удар по мечу лецивой части ноги</w:t>
      </w:r>
    </w:p>
    <w:p w:rsidR="005948D3" w:rsidRPr="00470FD0" w:rsidRDefault="005948D3" w:rsidP="00373014">
      <w:pPr>
        <w:spacing w:after="0"/>
        <w:ind w:left="-900"/>
        <w:rPr>
          <w:rFonts w:ascii="Times New Roman" w:hAnsi="Times New Roman" w:cs="Times New Roman"/>
          <w:sz w:val="24"/>
          <w:szCs w:val="24"/>
          <w:lang w:val="uz-Cyrl-UZ"/>
        </w:rPr>
      </w:pPr>
    </w:p>
    <w:p w:rsidR="005948D3" w:rsidRPr="00470FD0" w:rsidRDefault="005948D3" w:rsidP="00373014">
      <w:pPr>
        <w:spacing w:after="0"/>
        <w:ind w:left="-900"/>
        <w:rPr>
          <w:rFonts w:ascii="Times New Roman" w:hAnsi="Times New Roman" w:cs="Times New Roman"/>
          <w:sz w:val="24"/>
          <w:szCs w:val="24"/>
          <w:lang w:val="uz-Cyrl-UZ"/>
        </w:rPr>
      </w:pPr>
    </w:p>
    <w:p w:rsidR="005948D3" w:rsidRPr="00470FD0" w:rsidRDefault="005948D3" w:rsidP="00373014">
      <w:pPr>
        <w:spacing w:after="0"/>
        <w:ind w:left="-900"/>
        <w:rPr>
          <w:rFonts w:ascii="Times New Roman" w:hAnsi="Times New Roman" w:cs="Times New Roman"/>
          <w:sz w:val="24"/>
          <w:szCs w:val="24"/>
          <w:lang w:val="uz-Cyrl-UZ"/>
        </w:rPr>
      </w:pPr>
    </w:p>
    <w:p w:rsidR="005948D3" w:rsidRPr="00470FD0" w:rsidRDefault="005948D3" w:rsidP="00373014">
      <w:pPr>
        <w:spacing w:after="0"/>
        <w:ind w:left="-900"/>
        <w:rPr>
          <w:rFonts w:ascii="Times New Roman" w:hAnsi="Times New Roman" w:cs="Times New Roman"/>
          <w:sz w:val="24"/>
          <w:szCs w:val="24"/>
          <w:lang w:val="uz-Cyrl-UZ"/>
        </w:rPr>
      </w:pPr>
      <w:r w:rsidRPr="00470FD0">
        <w:rPr>
          <w:rFonts w:ascii="Times New Roman" w:hAnsi="Times New Roman" w:cs="Times New Roman"/>
          <w:b/>
          <w:sz w:val="24"/>
          <w:szCs w:val="24"/>
          <w:u w:val="single"/>
          <w:lang w:val="uz-Cyrl-UZ"/>
        </w:rPr>
        <w:t>Удар по мечу пыром</w:t>
      </w:r>
      <w:r w:rsidRPr="00470FD0">
        <w:rPr>
          <w:rFonts w:ascii="Times New Roman" w:hAnsi="Times New Roman" w:cs="Times New Roman"/>
          <w:b/>
          <w:sz w:val="24"/>
          <w:szCs w:val="24"/>
          <w:lang w:val="uz-Cyrl-UZ"/>
        </w:rPr>
        <w:t>,</w:t>
      </w:r>
      <w:r w:rsidRPr="00470FD0">
        <w:rPr>
          <w:rFonts w:ascii="Times New Roman" w:hAnsi="Times New Roman" w:cs="Times New Roman"/>
          <w:sz w:val="24"/>
          <w:szCs w:val="24"/>
        </w:rPr>
        <w:t xml:space="preserve"> это делается, когда необходимо попасть в цель без подготовки. Кроме того, этот шарнир очень эффективен при бросании мяча в голову противника или стрельбе (рис. 12).</w:t>
      </w:r>
    </w:p>
    <w:p w:rsidR="005948D3" w:rsidRPr="00470FD0" w:rsidRDefault="005948D3" w:rsidP="00373014">
      <w:pPr>
        <w:spacing w:after="0"/>
        <w:ind w:left="-900"/>
        <w:rPr>
          <w:rFonts w:ascii="Times New Roman" w:hAnsi="Times New Roman" w:cs="Times New Roman"/>
          <w:sz w:val="24"/>
          <w:szCs w:val="24"/>
          <w:lang w:val="uz-Cyrl-UZ"/>
        </w:rPr>
      </w:pPr>
      <w:r w:rsidRPr="00470FD0">
        <w:rPr>
          <w:rFonts w:ascii="Times New Roman" w:hAnsi="Times New Roman" w:cs="Times New Roman"/>
          <w:bCs/>
          <w:noProof/>
          <w:sz w:val="24"/>
          <w:szCs w:val="24"/>
        </w:rPr>
        <w:drawing>
          <wp:inline distT="0" distB="0" distL="0" distR="0">
            <wp:extent cx="4105275" cy="1228725"/>
            <wp:effectExtent l="1905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lum bright="-12000"/>
                      <a:grayscl/>
                      <a:biLevel thresh="50000"/>
                    </a:blip>
                    <a:srcRect/>
                    <a:stretch>
                      <a:fillRect/>
                    </a:stretch>
                  </pic:blipFill>
                  <pic:spPr bwMode="auto">
                    <a:xfrm>
                      <a:off x="0" y="0"/>
                      <a:ext cx="4105275" cy="1228725"/>
                    </a:xfrm>
                    <a:prstGeom prst="rect">
                      <a:avLst/>
                    </a:prstGeom>
                    <a:noFill/>
                    <a:ln w="9525">
                      <a:noFill/>
                      <a:miter lim="800000"/>
                      <a:headEnd/>
                      <a:tailEnd/>
                    </a:ln>
                  </pic:spPr>
                </pic:pic>
              </a:graphicData>
            </a:graphic>
          </wp:inline>
        </w:drawing>
      </w:r>
    </w:p>
    <w:p w:rsidR="005948D3" w:rsidRPr="00470FD0" w:rsidRDefault="005948D3" w:rsidP="00373014">
      <w:pPr>
        <w:spacing w:after="0"/>
        <w:ind w:left="-900"/>
        <w:rPr>
          <w:rFonts w:ascii="Times New Roman" w:hAnsi="Times New Roman" w:cs="Times New Roman"/>
          <w:sz w:val="24"/>
          <w:szCs w:val="24"/>
          <w:lang w:val="uz-Cyrl-UZ"/>
        </w:rPr>
      </w:pPr>
    </w:p>
    <w:p w:rsidR="005948D3" w:rsidRPr="00470FD0" w:rsidRDefault="005948D3" w:rsidP="00373014">
      <w:pPr>
        <w:spacing w:after="0"/>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lastRenderedPageBreak/>
        <w:t>12-рис.</w:t>
      </w:r>
      <w:r w:rsidRPr="00470FD0">
        <w:rPr>
          <w:rFonts w:ascii="Times New Roman" w:hAnsi="Times New Roman" w:cs="Times New Roman"/>
          <w:b/>
          <w:sz w:val="24"/>
          <w:szCs w:val="24"/>
          <w:u w:val="single"/>
          <w:lang w:val="uz-Cyrl-UZ"/>
        </w:rPr>
        <w:t xml:space="preserve"> Удар по мечу пыром</w:t>
      </w:r>
    </w:p>
    <w:p w:rsidR="005948D3" w:rsidRPr="00470FD0" w:rsidRDefault="005948D3" w:rsidP="00373014">
      <w:pPr>
        <w:spacing w:after="0"/>
        <w:ind w:left="-900"/>
        <w:rPr>
          <w:rFonts w:ascii="Times New Roman" w:hAnsi="Times New Roman" w:cs="Times New Roman"/>
          <w:sz w:val="24"/>
          <w:szCs w:val="24"/>
          <w:lang w:val="uz-Cyrl-UZ"/>
        </w:rPr>
      </w:pPr>
    </w:p>
    <w:p w:rsidR="005948D3" w:rsidRPr="00470FD0" w:rsidRDefault="005948D3" w:rsidP="00373014">
      <w:pPr>
        <w:spacing w:after="0"/>
        <w:ind w:left="-900"/>
        <w:rPr>
          <w:rFonts w:ascii="Times New Roman" w:hAnsi="Times New Roman" w:cs="Times New Roman"/>
          <w:sz w:val="24"/>
          <w:szCs w:val="24"/>
          <w:lang w:val="uz-Cyrl-UZ"/>
        </w:rPr>
      </w:pPr>
      <w:r w:rsidRPr="00470FD0">
        <w:rPr>
          <w:rFonts w:ascii="Times New Roman" w:hAnsi="Times New Roman" w:cs="Times New Roman"/>
          <w:sz w:val="24"/>
          <w:szCs w:val="24"/>
        </w:rPr>
        <w:t>Запуск во время взлома, мяч и знак находятся на одной линии. Последний шаг в том, чтобы вытащить ногу. Вытягивание осуществляется на подкладке ноутбука. Во время крыши кончик стопы слегка расширяется</w:t>
      </w:r>
      <w:r w:rsidRPr="00470FD0">
        <w:rPr>
          <w:rFonts w:ascii="Times New Roman" w:hAnsi="Times New Roman" w:cs="Times New Roman"/>
          <w:sz w:val="24"/>
          <w:szCs w:val="24"/>
          <w:lang w:val="uz-Cyrl-UZ"/>
        </w:rPr>
        <w:t>.</w:t>
      </w:r>
    </w:p>
    <w:p w:rsidR="005948D3" w:rsidRPr="00470FD0" w:rsidRDefault="005948D3" w:rsidP="00373014">
      <w:pPr>
        <w:spacing w:after="0"/>
        <w:ind w:left="-900"/>
        <w:rPr>
          <w:rFonts w:ascii="Times New Roman" w:hAnsi="Times New Roman" w:cs="Times New Roman"/>
          <w:b/>
          <w:sz w:val="24"/>
          <w:szCs w:val="24"/>
        </w:rPr>
      </w:pPr>
      <w:r w:rsidRPr="00470FD0">
        <w:rPr>
          <w:rFonts w:ascii="Times New Roman" w:hAnsi="Times New Roman" w:cs="Times New Roman"/>
          <w:sz w:val="24"/>
          <w:szCs w:val="24"/>
        </w:rPr>
        <w:t>Поскольку уровень амортизатора незначителен, удар не заметен, особенно если мяч катится</w:t>
      </w:r>
    </w:p>
    <w:p w:rsidR="005948D3" w:rsidRPr="00470FD0" w:rsidRDefault="005948D3" w:rsidP="00373014">
      <w:pPr>
        <w:spacing w:after="0"/>
        <w:ind w:left="-900"/>
        <w:rPr>
          <w:rFonts w:ascii="Times New Roman" w:hAnsi="Times New Roman" w:cs="Times New Roman"/>
          <w:sz w:val="24"/>
          <w:szCs w:val="24"/>
          <w:lang w:val="uz-Cyrl-UZ"/>
        </w:rPr>
      </w:pPr>
      <w:r w:rsidRPr="00470FD0">
        <w:rPr>
          <w:rFonts w:ascii="Times New Roman" w:hAnsi="Times New Roman" w:cs="Times New Roman"/>
          <w:b/>
          <w:sz w:val="24"/>
          <w:szCs w:val="24"/>
        </w:rPr>
        <w:t>Удар по мечу пяткой</w:t>
      </w:r>
      <w:r w:rsidRPr="00470FD0">
        <w:rPr>
          <w:rFonts w:ascii="Times New Roman" w:hAnsi="Times New Roman" w:cs="Times New Roman"/>
          <w:sz w:val="24"/>
          <w:szCs w:val="24"/>
        </w:rPr>
        <w:t xml:space="preserve"> менее часто используется в игре. Причиной этого является то, что в сложности исполнения сила удара и точность очень малы. Преимущество такого удара в том, что он не ждет соперника.</w:t>
      </w:r>
      <w:r w:rsidRPr="00470FD0">
        <w:rPr>
          <w:rFonts w:ascii="Times New Roman" w:hAnsi="Times New Roman" w:cs="Times New Roman"/>
          <w:sz w:val="24"/>
          <w:szCs w:val="24"/>
        </w:rPr>
        <w:br/>
        <w:t>Фаза подготовки начинается с помещения базы на шар. Чтобы вытянуть ногу вперед, она переправляется над мячом (рис. 13). Рабочая фаза - дубинка крепится с острой фиксацией. Во время шока нога напряжена, а ноги параллельны земле</w:t>
      </w:r>
    </w:p>
    <w:p w:rsidR="005948D3" w:rsidRPr="00470FD0" w:rsidRDefault="005948D3" w:rsidP="00373014">
      <w:pPr>
        <w:spacing w:after="0"/>
        <w:ind w:left="-900"/>
        <w:rPr>
          <w:rFonts w:ascii="Times New Roman" w:hAnsi="Times New Roman" w:cs="Times New Roman"/>
          <w:sz w:val="24"/>
          <w:szCs w:val="24"/>
          <w:lang w:val="uz-Cyrl-UZ"/>
        </w:rPr>
      </w:pPr>
      <w:r w:rsidRPr="00470FD0">
        <w:rPr>
          <w:rFonts w:ascii="Times New Roman" w:hAnsi="Times New Roman" w:cs="Times New Roman"/>
          <w:bCs/>
          <w:noProof/>
          <w:sz w:val="24"/>
          <w:szCs w:val="24"/>
        </w:rPr>
        <w:drawing>
          <wp:inline distT="0" distB="0" distL="0" distR="0">
            <wp:extent cx="3981450" cy="1438275"/>
            <wp:effectExtent l="19050" t="0" r="0" b="0"/>
            <wp:docPr id="15" name="Рисунок 15" descr="Футбол расм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Футбол расм13"/>
                    <pic:cNvPicPr>
                      <a:picLocks noChangeAspect="1" noChangeArrowheads="1"/>
                    </pic:cNvPicPr>
                  </pic:nvPicPr>
                  <pic:blipFill>
                    <a:blip r:embed="rId19"/>
                    <a:srcRect/>
                    <a:stretch>
                      <a:fillRect/>
                    </a:stretch>
                  </pic:blipFill>
                  <pic:spPr bwMode="auto">
                    <a:xfrm>
                      <a:off x="0" y="0"/>
                      <a:ext cx="3981450" cy="1438275"/>
                    </a:xfrm>
                    <a:prstGeom prst="rect">
                      <a:avLst/>
                    </a:prstGeom>
                    <a:noFill/>
                    <a:ln w="9525">
                      <a:noFill/>
                      <a:miter lim="800000"/>
                      <a:headEnd/>
                      <a:tailEnd/>
                    </a:ln>
                  </pic:spPr>
                </pic:pic>
              </a:graphicData>
            </a:graphic>
          </wp:inline>
        </w:drawing>
      </w:r>
    </w:p>
    <w:p w:rsidR="005948D3" w:rsidRPr="00470FD0" w:rsidRDefault="005948D3" w:rsidP="00373014">
      <w:pPr>
        <w:spacing w:after="0"/>
        <w:ind w:left="-900"/>
        <w:rPr>
          <w:rFonts w:ascii="Times New Roman" w:hAnsi="Times New Roman" w:cs="Times New Roman"/>
          <w:sz w:val="24"/>
          <w:szCs w:val="24"/>
          <w:lang w:val="uz-Cyrl-UZ"/>
        </w:rPr>
      </w:pPr>
    </w:p>
    <w:p w:rsidR="005948D3" w:rsidRPr="00470FD0" w:rsidRDefault="005948D3" w:rsidP="00373014">
      <w:pPr>
        <w:spacing w:after="0"/>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13-рис.</w:t>
      </w:r>
      <w:r w:rsidRPr="00470FD0">
        <w:rPr>
          <w:rFonts w:ascii="Times New Roman" w:hAnsi="Times New Roman" w:cs="Times New Roman"/>
          <w:b/>
          <w:sz w:val="24"/>
          <w:szCs w:val="24"/>
        </w:rPr>
        <w:t>Удар по мечу пяткой</w:t>
      </w:r>
    </w:p>
    <w:p w:rsidR="005948D3" w:rsidRPr="00470FD0" w:rsidRDefault="005948D3" w:rsidP="00373014">
      <w:pPr>
        <w:spacing w:after="0"/>
        <w:ind w:left="-900"/>
        <w:rPr>
          <w:rFonts w:ascii="Times New Roman" w:hAnsi="Times New Roman" w:cs="Times New Roman"/>
          <w:sz w:val="24"/>
          <w:szCs w:val="24"/>
          <w:lang w:val="uz-Cyrl-UZ"/>
        </w:rPr>
      </w:pPr>
    </w:p>
    <w:p w:rsidR="005948D3" w:rsidRPr="00470FD0" w:rsidRDefault="005948D3" w:rsidP="00373014">
      <w:pPr>
        <w:spacing w:after="0"/>
        <w:ind w:left="-900"/>
        <w:rPr>
          <w:rFonts w:ascii="Times New Roman" w:hAnsi="Times New Roman" w:cs="Times New Roman"/>
          <w:sz w:val="24"/>
          <w:szCs w:val="24"/>
          <w:lang w:val="uz-Cyrl-UZ"/>
        </w:rPr>
      </w:pPr>
      <w:r w:rsidRPr="00470FD0">
        <w:rPr>
          <w:rFonts w:ascii="Times New Roman" w:hAnsi="Times New Roman" w:cs="Times New Roman"/>
          <w:bCs/>
          <w:noProof/>
          <w:sz w:val="24"/>
          <w:szCs w:val="24"/>
        </w:rPr>
        <w:drawing>
          <wp:inline distT="0" distB="0" distL="0" distR="0">
            <wp:extent cx="2171700" cy="1352550"/>
            <wp:effectExtent l="1905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0">
                      <a:lum bright="-24000"/>
                      <a:grayscl/>
                      <a:biLevel thresh="50000"/>
                    </a:blip>
                    <a:srcRect/>
                    <a:stretch>
                      <a:fillRect/>
                    </a:stretch>
                  </pic:blipFill>
                  <pic:spPr bwMode="auto">
                    <a:xfrm>
                      <a:off x="0" y="0"/>
                      <a:ext cx="2171700" cy="1352550"/>
                    </a:xfrm>
                    <a:prstGeom prst="rect">
                      <a:avLst/>
                    </a:prstGeom>
                    <a:noFill/>
                    <a:ln w="9525">
                      <a:noFill/>
                      <a:miter lim="800000"/>
                      <a:headEnd/>
                      <a:tailEnd/>
                    </a:ln>
                  </pic:spPr>
                </pic:pic>
              </a:graphicData>
            </a:graphic>
          </wp:inline>
        </w:drawing>
      </w:r>
    </w:p>
    <w:p w:rsidR="005948D3" w:rsidRPr="00470FD0" w:rsidRDefault="005948D3" w:rsidP="00373014">
      <w:pPr>
        <w:spacing w:after="0"/>
        <w:ind w:left="-900"/>
        <w:rPr>
          <w:rFonts w:ascii="Times New Roman" w:hAnsi="Times New Roman" w:cs="Times New Roman"/>
          <w:sz w:val="24"/>
          <w:szCs w:val="24"/>
          <w:lang w:val="uz-Cyrl-UZ"/>
        </w:rPr>
      </w:pP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lang w:val="uz-Cyrl-UZ"/>
        </w:rPr>
        <w:t>14-расм.удар по мечу пяткой с реской</w:t>
      </w:r>
    </w:p>
    <w:p w:rsidR="005948D3" w:rsidRPr="00470FD0" w:rsidRDefault="005948D3" w:rsidP="00373014">
      <w:pPr>
        <w:spacing w:after="0"/>
        <w:ind w:left="-900"/>
        <w:rPr>
          <w:rFonts w:ascii="Times New Roman" w:hAnsi="Times New Roman" w:cs="Times New Roman"/>
          <w:sz w:val="24"/>
          <w:szCs w:val="24"/>
        </w:rPr>
      </w:pP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Ударный удар является одним из вариантов обмана (рис.14). Если правая нога шокирована, основание размещается с правой стороны шара. Ударно-поглощающая лапка движется вперед, и шок шокирован, подталкивая основание к основанию. Через некоторое время движение стопы затормозится.</w:t>
      </w:r>
      <w:r w:rsidRPr="00470FD0">
        <w:rPr>
          <w:rFonts w:ascii="Times New Roman" w:hAnsi="Times New Roman" w:cs="Times New Roman"/>
          <w:sz w:val="24"/>
          <w:szCs w:val="24"/>
        </w:rPr>
        <w:br/>
        <w:t>Мяч пяткой стопы на базе выполняются. В то же время основание выполнено из шарика и размещено на расстоянии 10-15 см. На следующем шаге поднимите ногу и переместите ее назад. Эта мотивация - это хакерский акт.</w:t>
      </w:r>
      <w:r w:rsidRPr="00470FD0">
        <w:rPr>
          <w:rFonts w:ascii="Times New Roman" w:hAnsi="Times New Roman" w:cs="Times New Roman"/>
          <w:sz w:val="24"/>
          <w:szCs w:val="24"/>
        </w:rPr>
        <w:br/>
      </w:r>
      <w:r w:rsidRPr="00470FD0">
        <w:rPr>
          <w:rFonts w:ascii="Times New Roman" w:hAnsi="Times New Roman" w:cs="Times New Roman"/>
          <w:b/>
          <w:sz w:val="24"/>
          <w:szCs w:val="24"/>
        </w:rPr>
        <w:t>Удар неподвижного мяча.</w:t>
      </w:r>
      <w:r w:rsidRPr="00470FD0">
        <w:rPr>
          <w:rFonts w:ascii="Times New Roman" w:hAnsi="Times New Roman" w:cs="Times New Roman"/>
          <w:sz w:val="24"/>
          <w:szCs w:val="24"/>
        </w:rPr>
        <w:t xml:space="preserve"> Начав, наказывая и ударяя, угловой удар, а также бросая в ворота, игрок оттолкнул мяч. Вышеупомянутые особенности техники шока во всех методах шока также очень подробно описаны на стартовом шаре, но в зависимости от типа тактических задач краткость и скорость прогона будут различаться.</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b/>
          <w:sz w:val="24"/>
          <w:szCs w:val="24"/>
          <w:u w:val="single"/>
        </w:rPr>
        <w:t>Удар по катешемуся мечу</w:t>
      </w:r>
      <w:r w:rsidRPr="00470FD0">
        <w:rPr>
          <w:rFonts w:ascii="Times New Roman" w:hAnsi="Times New Roman" w:cs="Times New Roman"/>
          <w:b/>
          <w:sz w:val="24"/>
          <w:szCs w:val="24"/>
        </w:rPr>
        <w:t>.</w:t>
      </w:r>
      <w:r w:rsidRPr="00470FD0">
        <w:rPr>
          <w:rFonts w:ascii="Times New Roman" w:hAnsi="Times New Roman" w:cs="Times New Roman"/>
          <w:sz w:val="24"/>
          <w:szCs w:val="24"/>
        </w:rPr>
        <w:t xml:space="preserve"> При попадании в мяч используются все основные методы и типы ударов</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lastRenderedPageBreak/>
        <w:t>Он не отличается от хакерского действия шара, лежащего в контексте технических действий в области шока. Основная задача - скоординировать скорость движения с направлением и скоростью движения шара. Мяч имеет следующие основные направления: оставить игрока, выйти из позиции игрока, стороны (влево и вправо), а также в том же направлении.</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Помещение ноги на землю, то есть особенности того, как выполнять малую фазу, определяются этими направлениями. На противоположном конце мяча мяч помещается на бок шара. Противник не достигает мяча, когда он набрасывает мяч. Если мяч круглый (правый или левый), лучше ударить по мячу ногой ближе к мячу.</w:t>
      </w:r>
      <w:r w:rsidRPr="00470FD0">
        <w:rPr>
          <w:rFonts w:ascii="Times New Roman" w:hAnsi="Times New Roman" w:cs="Times New Roman"/>
          <w:sz w:val="24"/>
          <w:szCs w:val="24"/>
        </w:rPr>
        <w:br/>
        <w:t>Во всех случаях расстояние между базовым носом и мячиком зависит от скорости шара, которое должно быть нацелено на то, чтобы ударить ногой по основанию. Это, скорее всего, ударит.</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b/>
          <w:sz w:val="24"/>
          <w:szCs w:val="24"/>
        </w:rPr>
        <w:t>Удар по мечу слёта</w:t>
      </w:r>
      <w:r w:rsidRPr="00470FD0">
        <w:rPr>
          <w:rFonts w:ascii="Times New Roman" w:hAnsi="Times New Roman" w:cs="Times New Roman"/>
          <w:sz w:val="24"/>
          <w:szCs w:val="24"/>
        </w:rPr>
        <w:t>. Характеристики техники взлома на парусном шаре определяются траекторией движения шара.</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Это похоже на то, что крыша мяча попадает в мяч, катящийся на шаре, который падает или медленно летит. Движение шара, а также взлом шара, а также тот факт, что базовая нога точно должна быть установлена ​​на землю. Поскольку скорость мяча обычно выше кругового мяча, основная трудность заключается в том, чтобы прицелиться и найти место, где мяч встречается с летающим мячом. Когда вы анализируете технику холма, поворачивая мяч вверх, просто пиная пик и по голове, вы можете видеть, что есть некоторые структурные особенности.</w:t>
      </w:r>
    </w:p>
    <w:p w:rsidR="005948D3" w:rsidRPr="00470FD0" w:rsidRDefault="005948D3" w:rsidP="00373014">
      <w:pPr>
        <w:spacing w:after="0"/>
        <w:ind w:left="-900"/>
        <w:rPr>
          <w:rFonts w:ascii="Times New Roman" w:hAnsi="Times New Roman" w:cs="Times New Roman"/>
          <w:sz w:val="24"/>
          <w:szCs w:val="24"/>
          <w:lang w:val="uz-Cyrl-UZ"/>
        </w:rPr>
      </w:pPr>
      <w:r w:rsidRPr="00470FD0">
        <w:rPr>
          <w:rFonts w:ascii="Times New Roman" w:hAnsi="Times New Roman" w:cs="Times New Roman"/>
          <w:b/>
          <w:sz w:val="24"/>
          <w:szCs w:val="24"/>
        </w:rPr>
        <w:t>Удар с поворота</w:t>
      </w:r>
      <w:r w:rsidRPr="00470FD0">
        <w:rPr>
          <w:rFonts w:ascii="Times New Roman" w:hAnsi="Times New Roman" w:cs="Times New Roman"/>
          <w:sz w:val="24"/>
          <w:szCs w:val="24"/>
        </w:rPr>
        <w:t>изменить направление мяча. Мяч, падающий или падающий, попадает в среднюю часть стопы (рис. 15).</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bCs/>
          <w:noProof/>
          <w:sz w:val="24"/>
          <w:szCs w:val="24"/>
        </w:rPr>
        <w:drawing>
          <wp:inline distT="0" distB="0" distL="0" distR="0">
            <wp:extent cx="3695700" cy="1323975"/>
            <wp:effectExtent l="1905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1">
                      <a:lum bright="-18000"/>
                      <a:grayscl/>
                      <a:biLevel thresh="50000"/>
                    </a:blip>
                    <a:srcRect/>
                    <a:stretch>
                      <a:fillRect/>
                    </a:stretch>
                  </pic:blipFill>
                  <pic:spPr bwMode="auto">
                    <a:xfrm>
                      <a:off x="0" y="0"/>
                      <a:ext cx="3695700" cy="1323975"/>
                    </a:xfrm>
                    <a:prstGeom prst="rect">
                      <a:avLst/>
                    </a:prstGeom>
                    <a:noFill/>
                    <a:ln w="9525">
                      <a:noFill/>
                      <a:miter lim="800000"/>
                      <a:headEnd/>
                      <a:tailEnd/>
                    </a:ln>
                  </pic:spPr>
                </pic:pic>
              </a:graphicData>
            </a:graphic>
          </wp:inline>
        </w:drawing>
      </w:r>
    </w:p>
    <w:p w:rsidR="005948D3" w:rsidRPr="00470FD0" w:rsidRDefault="005948D3" w:rsidP="00373014">
      <w:pPr>
        <w:spacing w:after="0"/>
        <w:ind w:left="-900"/>
        <w:rPr>
          <w:rFonts w:ascii="Times New Roman" w:hAnsi="Times New Roman" w:cs="Times New Roman"/>
          <w:sz w:val="24"/>
          <w:szCs w:val="24"/>
        </w:rPr>
      </w:pP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15-рис. Удар с разворота</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В заключительной фазе последним шагом в беге является тяга шокирующей ноги. Нога скручена в сторону, где мяч перевернут и помещен на наружную поверхность ладони. Основание прикреплено к основанию. В то же время начинается движение шарнира на горизонтальной плоскости стопы. После окончания набора идти шокирующе продолжать двигаться вперед, заземляющий базу с бубнами.</w:t>
      </w:r>
    </w:p>
    <w:p w:rsidR="005948D3" w:rsidRPr="00470FD0" w:rsidRDefault="005948D3" w:rsidP="00373014">
      <w:pPr>
        <w:spacing w:after="0"/>
        <w:ind w:left="-900"/>
        <w:rPr>
          <w:rFonts w:ascii="Times New Roman" w:hAnsi="Times New Roman" w:cs="Times New Roman"/>
          <w:sz w:val="24"/>
          <w:szCs w:val="24"/>
          <w:lang w:val="uz-Cyrl-UZ"/>
        </w:rPr>
      </w:pPr>
      <w:r w:rsidRPr="00470FD0">
        <w:rPr>
          <w:rFonts w:ascii="Times New Roman" w:hAnsi="Times New Roman" w:cs="Times New Roman"/>
          <w:b/>
          <w:sz w:val="24"/>
          <w:szCs w:val="24"/>
          <w:u w:val="single"/>
          <w:lang w:val="uz-Cyrl-UZ"/>
        </w:rPr>
        <w:t>Удар через себя</w:t>
      </w:r>
      <w:r w:rsidRPr="00470FD0">
        <w:rPr>
          <w:rFonts w:ascii="Times New Roman" w:hAnsi="Times New Roman" w:cs="Times New Roman"/>
          <w:sz w:val="24"/>
          <w:szCs w:val="24"/>
        </w:rPr>
        <w:t>мяч попадает в среднюю часть лица стопы, когда он неожиданно попадает в цель или ударяет по мячу и возвращается к мячу (рис.16).</w:t>
      </w:r>
    </w:p>
    <w:tbl>
      <w:tblPr>
        <w:tblW w:w="0" w:type="auto"/>
        <w:tblLook w:val="0000" w:firstRow="0" w:lastRow="0" w:firstColumn="0" w:lastColumn="0" w:noHBand="0" w:noVBand="0"/>
      </w:tblPr>
      <w:tblGrid>
        <w:gridCol w:w="6215"/>
      </w:tblGrid>
      <w:tr w:rsidR="005948D3" w:rsidRPr="00470FD0" w:rsidTr="00645079">
        <w:trPr>
          <w:trHeight w:val="2144"/>
        </w:trPr>
        <w:tc>
          <w:tcPr>
            <w:tcW w:w="6215" w:type="dxa"/>
          </w:tcPr>
          <w:p w:rsidR="005948D3" w:rsidRPr="00470FD0" w:rsidRDefault="005948D3" w:rsidP="00373014">
            <w:pPr>
              <w:pStyle w:val="11"/>
              <w:ind w:left="-900"/>
              <w:rPr>
                <w:bCs/>
                <w:sz w:val="24"/>
                <w:szCs w:val="24"/>
              </w:rPr>
            </w:pPr>
            <w:r w:rsidRPr="00470FD0">
              <w:rPr>
                <w:bCs/>
                <w:noProof/>
                <w:snapToGrid/>
                <w:sz w:val="24"/>
                <w:szCs w:val="24"/>
              </w:rPr>
              <w:drawing>
                <wp:inline distT="0" distB="0" distL="0" distR="0">
                  <wp:extent cx="2600325" cy="120015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a:lum bright="-6000"/>
                            <a:grayscl/>
                            <a:biLevel thresh="50000"/>
                          </a:blip>
                          <a:srcRect/>
                          <a:stretch>
                            <a:fillRect/>
                          </a:stretch>
                        </pic:blipFill>
                        <pic:spPr bwMode="auto">
                          <a:xfrm>
                            <a:off x="0" y="0"/>
                            <a:ext cx="2600325" cy="1200150"/>
                          </a:xfrm>
                          <a:prstGeom prst="rect">
                            <a:avLst/>
                          </a:prstGeom>
                          <a:noFill/>
                          <a:ln w="9525">
                            <a:noFill/>
                            <a:miter lim="800000"/>
                            <a:headEnd/>
                            <a:tailEnd/>
                          </a:ln>
                        </pic:spPr>
                      </pic:pic>
                    </a:graphicData>
                  </a:graphic>
                </wp:inline>
              </w:drawing>
            </w:r>
            <w:r w:rsidRPr="00470FD0">
              <w:rPr>
                <w:bCs/>
                <w:noProof/>
                <w:snapToGrid/>
                <w:sz w:val="24"/>
                <w:szCs w:val="24"/>
              </w:rPr>
              <w:drawing>
                <wp:inline distT="0" distB="0" distL="0" distR="0">
                  <wp:extent cx="1428750" cy="120015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3">
                            <a:lum bright="-6000"/>
                            <a:grayscl/>
                            <a:biLevel thresh="50000"/>
                          </a:blip>
                          <a:srcRect/>
                          <a:stretch>
                            <a:fillRect/>
                          </a:stretch>
                        </pic:blipFill>
                        <pic:spPr bwMode="auto">
                          <a:xfrm>
                            <a:off x="0" y="0"/>
                            <a:ext cx="1428750" cy="1200150"/>
                          </a:xfrm>
                          <a:prstGeom prst="rect">
                            <a:avLst/>
                          </a:prstGeom>
                          <a:noFill/>
                          <a:ln w="9525">
                            <a:noFill/>
                            <a:miter lim="800000"/>
                            <a:headEnd/>
                            <a:tailEnd/>
                          </a:ln>
                        </pic:spPr>
                      </pic:pic>
                    </a:graphicData>
                  </a:graphic>
                </wp:inline>
              </w:drawing>
            </w:r>
          </w:p>
        </w:tc>
      </w:tr>
    </w:tbl>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16-расм.</w:t>
      </w:r>
      <w:r w:rsidRPr="00470FD0">
        <w:rPr>
          <w:rFonts w:ascii="Times New Roman" w:hAnsi="Times New Roman" w:cs="Times New Roman"/>
          <w:b/>
          <w:sz w:val="24"/>
          <w:szCs w:val="24"/>
          <w:u w:val="single"/>
          <w:lang w:val="uz-Cyrl-UZ"/>
        </w:rPr>
        <w:t xml:space="preserve"> Удар через себя</w:t>
      </w:r>
    </w:p>
    <w:p w:rsidR="005948D3" w:rsidRPr="00470FD0" w:rsidRDefault="005948D3" w:rsidP="00373014">
      <w:pPr>
        <w:spacing w:after="0"/>
        <w:ind w:left="-900"/>
        <w:rPr>
          <w:rFonts w:ascii="Times New Roman" w:hAnsi="Times New Roman" w:cs="Times New Roman"/>
          <w:sz w:val="24"/>
          <w:szCs w:val="24"/>
          <w:lang w:val="uz-Cyrl-UZ"/>
        </w:rPr>
      </w:pPr>
      <w:r w:rsidRPr="00470FD0">
        <w:rPr>
          <w:rFonts w:ascii="Times New Roman" w:hAnsi="Times New Roman" w:cs="Times New Roman"/>
          <w:sz w:val="24"/>
          <w:szCs w:val="24"/>
        </w:rPr>
        <w:t xml:space="preserve">Взвешивание ноги происходит со спином на последнем шаге в беге. Нога выдвигается с подножия стопы. Движение вперед движется вперед и движется назад. Ударное действие переносится вперед и </w:t>
      </w:r>
      <w:r w:rsidRPr="00470FD0">
        <w:rPr>
          <w:rFonts w:ascii="Times New Roman" w:hAnsi="Times New Roman" w:cs="Times New Roman"/>
          <w:sz w:val="24"/>
          <w:szCs w:val="24"/>
        </w:rPr>
        <w:lastRenderedPageBreak/>
        <w:t>назад. В это время базовая нога переместилась с ног на ногу. После небольшой лихорадки шок становится ниже, а тело регулируется. Чем ниже ноги, тем ниже шарик, тем выше траектория шара. Чтобы попасть в мяч по трассе, мяч должен быть постучал в базовое положение, когда игрок находится на высоте головы. Это также помогает подняться и подняться. Когда gab повернут назад, игрок остается на земле двумя руками и лежит на спине. Задний удар заметно заметнее падает.</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Для более сильного удара используйте «ножницы», чтобы нажимать и пропускать его (рис.17). В какой-то момент он избавляется от мяча. Дрейфующая нога поднялась. Гав начинает падать назад. Затем ударный удар резко и вверх. Подножие пояса падают. Когда мяч горизонтально, мяч отскакивает назад. Сначала вы обеими руками, а затем видите землю.</w:t>
      </w:r>
    </w:p>
    <w:p w:rsidR="005948D3" w:rsidRPr="00470FD0" w:rsidRDefault="005948D3" w:rsidP="00373014">
      <w:pPr>
        <w:spacing w:after="0"/>
        <w:ind w:left="-900"/>
        <w:rPr>
          <w:rFonts w:ascii="Times New Roman" w:hAnsi="Times New Roman" w:cs="Times New Roman"/>
          <w:sz w:val="24"/>
          <w:szCs w:val="24"/>
          <w:u w:val="single"/>
        </w:rPr>
      </w:pPr>
      <w:r w:rsidRPr="00470FD0">
        <w:rPr>
          <w:rFonts w:ascii="Times New Roman" w:hAnsi="Times New Roman" w:cs="Times New Roman"/>
          <w:noProof/>
          <w:sz w:val="24"/>
          <w:szCs w:val="24"/>
        </w:rPr>
        <w:drawing>
          <wp:inline distT="0" distB="0" distL="0" distR="0">
            <wp:extent cx="4000500" cy="1685925"/>
            <wp:effectExtent l="1905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4">
                      <a:grayscl/>
                      <a:biLevel thresh="50000"/>
                    </a:blip>
                    <a:srcRect/>
                    <a:stretch>
                      <a:fillRect/>
                    </a:stretch>
                  </pic:blipFill>
                  <pic:spPr bwMode="auto">
                    <a:xfrm>
                      <a:off x="0" y="0"/>
                      <a:ext cx="4000500" cy="1685925"/>
                    </a:xfrm>
                    <a:prstGeom prst="rect">
                      <a:avLst/>
                    </a:prstGeom>
                    <a:noFill/>
                    <a:ln w="9525">
                      <a:noFill/>
                      <a:miter lim="800000"/>
                      <a:headEnd/>
                      <a:tailEnd/>
                    </a:ln>
                  </pic:spPr>
                </pic:pic>
              </a:graphicData>
            </a:graphic>
          </wp:inline>
        </w:drawing>
      </w:r>
    </w:p>
    <w:p w:rsidR="005948D3" w:rsidRPr="00470FD0" w:rsidRDefault="005948D3" w:rsidP="00373014">
      <w:pPr>
        <w:spacing w:after="0"/>
        <w:ind w:left="-900"/>
        <w:rPr>
          <w:rFonts w:ascii="Times New Roman" w:hAnsi="Times New Roman" w:cs="Times New Roman"/>
          <w:sz w:val="24"/>
          <w:szCs w:val="24"/>
        </w:rPr>
      </w:pP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17-рис. Удар через себя</w:t>
      </w:r>
    </w:p>
    <w:p w:rsidR="005948D3" w:rsidRPr="00470FD0" w:rsidRDefault="005948D3" w:rsidP="00373014">
      <w:pPr>
        <w:spacing w:after="0"/>
        <w:ind w:left="-900"/>
        <w:rPr>
          <w:rFonts w:ascii="Times New Roman" w:hAnsi="Times New Roman" w:cs="Times New Roman"/>
          <w:sz w:val="24"/>
          <w:szCs w:val="24"/>
        </w:rPr>
      </w:pPr>
    </w:p>
    <w:p w:rsidR="005948D3" w:rsidRPr="00470FD0" w:rsidRDefault="005948D3" w:rsidP="00373014">
      <w:pPr>
        <w:spacing w:after="0"/>
        <w:ind w:left="-900"/>
        <w:rPr>
          <w:rFonts w:ascii="Times New Roman" w:hAnsi="Times New Roman" w:cs="Times New Roman"/>
          <w:sz w:val="24"/>
          <w:szCs w:val="24"/>
          <w:u w:val="single"/>
        </w:rPr>
      </w:pPr>
      <w:r w:rsidRPr="00470FD0">
        <w:rPr>
          <w:rFonts w:ascii="Times New Roman" w:hAnsi="Times New Roman" w:cs="Times New Roman"/>
          <w:noProof/>
          <w:sz w:val="24"/>
          <w:szCs w:val="24"/>
        </w:rPr>
        <w:drawing>
          <wp:inline distT="0" distB="0" distL="0" distR="0">
            <wp:extent cx="3057525" cy="1285875"/>
            <wp:effectExtent l="19050" t="0" r="9525"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5">
                      <a:grayscl/>
                      <a:biLevel thresh="50000"/>
                    </a:blip>
                    <a:srcRect/>
                    <a:stretch>
                      <a:fillRect/>
                    </a:stretch>
                  </pic:blipFill>
                  <pic:spPr bwMode="auto">
                    <a:xfrm>
                      <a:off x="0" y="0"/>
                      <a:ext cx="3057525" cy="1285875"/>
                    </a:xfrm>
                    <a:prstGeom prst="rect">
                      <a:avLst/>
                    </a:prstGeom>
                    <a:noFill/>
                    <a:ln w="9525">
                      <a:noFill/>
                      <a:miter lim="800000"/>
                      <a:headEnd/>
                      <a:tailEnd/>
                    </a:ln>
                  </pic:spPr>
                </pic:pic>
              </a:graphicData>
            </a:graphic>
          </wp:inline>
        </w:drawing>
      </w:r>
    </w:p>
    <w:p w:rsidR="005948D3" w:rsidRPr="00470FD0" w:rsidRDefault="005948D3" w:rsidP="00373014">
      <w:pPr>
        <w:spacing w:after="0"/>
        <w:ind w:left="-900"/>
        <w:rPr>
          <w:rFonts w:ascii="Times New Roman" w:hAnsi="Times New Roman" w:cs="Times New Roman"/>
          <w:sz w:val="24"/>
          <w:szCs w:val="24"/>
          <w:u w:val="single"/>
        </w:rPr>
      </w:pP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18-расм. Удар по мечу черз пол абарота</w:t>
      </w:r>
    </w:p>
    <w:p w:rsidR="005948D3" w:rsidRPr="00470FD0" w:rsidRDefault="005948D3" w:rsidP="00373014">
      <w:pPr>
        <w:spacing w:after="0"/>
        <w:ind w:left="-900"/>
        <w:rPr>
          <w:rFonts w:ascii="Times New Roman" w:hAnsi="Times New Roman" w:cs="Times New Roman"/>
          <w:sz w:val="24"/>
          <w:szCs w:val="24"/>
          <w:lang w:val="uz-Cyrl-UZ"/>
        </w:rPr>
      </w:pPr>
      <w:r w:rsidRPr="00470FD0">
        <w:rPr>
          <w:rFonts w:ascii="Times New Roman" w:hAnsi="Times New Roman" w:cs="Times New Roman"/>
          <w:b/>
          <w:sz w:val="24"/>
          <w:szCs w:val="24"/>
          <w:u w:val="single"/>
          <w:lang w:val="uz-Cyrl-UZ"/>
        </w:rPr>
        <w:t>Удар по толко соскачишемуся мечу</w:t>
      </w:r>
      <w:r w:rsidRPr="00470FD0">
        <w:rPr>
          <w:rFonts w:ascii="Times New Roman" w:hAnsi="Times New Roman" w:cs="Times New Roman"/>
          <w:sz w:val="24"/>
          <w:szCs w:val="24"/>
          <w:lang w:val="uz-Cyrl-UZ"/>
        </w:rPr>
        <w:t xml:space="preserve">, </w:t>
      </w:r>
      <w:r w:rsidRPr="00470FD0">
        <w:rPr>
          <w:rFonts w:ascii="Times New Roman" w:hAnsi="Times New Roman" w:cs="Times New Roman"/>
          <w:sz w:val="24"/>
          <w:szCs w:val="24"/>
        </w:rPr>
        <w:t>как правило, это делается сразу же после шепота. Это должно быть сделано с середины и снаружи поверхности стопы (&gt; Рисунок 18). Важно, чтобы шары были правильно установлены на землю, так что базовая ножка ближе к земле. Ударное действие начинается с момента, когда мяч идет на землю. Сам шаг сразу передается непосредственно с земли. Во время шока болюс вертикален, ноги складываются до максимума (кончик опускается вниз). Важно держать ноги во время рыбалки, что позволит вам ударить по таректариям. Это особенно важно, если базовая нога установлена ​​на значительном удалении от мяча и имеет «жесткий» шар.</w:t>
      </w:r>
    </w:p>
    <w:p w:rsidR="005948D3" w:rsidRPr="00470FD0" w:rsidRDefault="005948D3" w:rsidP="00373014">
      <w:pPr>
        <w:spacing w:after="0"/>
        <w:ind w:left="-900"/>
        <w:rPr>
          <w:rFonts w:ascii="Times New Roman" w:hAnsi="Times New Roman" w:cs="Times New Roman"/>
          <w:b/>
          <w:bCs/>
          <w:sz w:val="24"/>
          <w:szCs w:val="24"/>
        </w:rPr>
      </w:pPr>
      <w:r w:rsidRPr="00470FD0">
        <w:rPr>
          <w:rFonts w:ascii="Times New Roman" w:hAnsi="Times New Roman" w:cs="Times New Roman"/>
          <w:b/>
          <w:bCs/>
          <w:sz w:val="24"/>
          <w:szCs w:val="24"/>
        </w:rPr>
        <w:t>Удар по мечу головой</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Этот метод является важным инструментом в игре. Ввод мяча в мяч можно использовать для завершения матча, даже в финальном свистке и в игре с мячом.</w:t>
      </w:r>
      <w:r w:rsidRPr="00470FD0">
        <w:rPr>
          <w:rFonts w:ascii="Times New Roman" w:hAnsi="Times New Roman" w:cs="Times New Roman"/>
          <w:sz w:val="24"/>
          <w:szCs w:val="24"/>
        </w:rPr>
        <w:br/>
        <w:t>Фронтальные удары и варианты являются наиболее часто используемыми методами. Но есть так много ситуаций, когда мяч, направление и скорость мяча настолько разнообразны, что бывают случаи, когда невозможно использовать основной метод удара головой в игру. В такие моменты удар, нос и головка головы могут быть очень эффективными. Однако такие воздействия редко используются, поэтому мы не уделяем им особого внимания.</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lastRenderedPageBreak/>
        <w:t>Атаки «голова к голове» включают в себя стадии подготовки, работы и закрытия.</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Подготовителная фаза – оттяните голову. Для этого череп оттягивается. Мускулы антагонистов растягиваются так. Мяч не должен быть ниже глаз игрока, и голову нельзя отбрасывать назад</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Рабочая фаза – шоковое действие и суета. Ударное действие начинается с резкой регулировки луча. Это хорошая идея, чтобы быть в прямом контакте с телом, направляясь к фронтальной равнине. В этом случае движение головы достигло максимальной скорости, что делает ее мощной головой.</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Завершающея фаза – следующее поведение похоже на оригинальное. После окончания лихорадки движение тела затормозилось. Передняя часть не сгибается, потому что после удара головы вы должны быть готовы к другим движениям и ситуациям</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b/>
          <w:sz w:val="24"/>
          <w:szCs w:val="24"/>
        </w:rPr>
        <w:t>Удар по мечу лбом</w:t>
      </w:r>
      <w:r w:rsidRPr="00470FD0">
        <w:rPr>
          <w:rFonts w:ascii="Times New Roman" w:hAnsi="Times New Roman" w:cs="Times New Roman"/>
          <w:sz w:val="24"/>
          <w:szCs w:val="24"/>
        </w:rPr>
        <w:t xml:space="preserve"> задняя часть головы на переднем плане позволяет сильно отступить. Затем вы можете увидеть летающий мяч, целевую цель, которая вызовет определенный шок.</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В зависимости от ситуации есть два возможных варианта для swing-атак: прыжок и прыжок.</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Самый маленький (50-70 см) ход - это первый случай удара по подглядыванию. Когда он оттягивает подголовники спины игрока, сгибает ноги назад и сжимает вес своего тела до ступни. Руки согнуты над локтем (&gt; Рисунок 19).</w:t>
      </w:r>
    </w:p>
    <w:p w:rsidR="005948D3" w:rsidRPr="00470FD0" w:rsidRDefault="00A73386" w:rsidP="00373014">
      <w:pPr>
        <w:spacing w:after="0"/>
        <w:ind w:left="-900"/>
        <w:rPr>
          <w:rFonts w:ascii="Times New Roman" w:hAnsi="Times New Roman" w:cs="Times New Roman"/>
          <w:bCs/>
          <w:sz w:val="24"/>
          <w:szCs w:val="24"/>
        </w:rPr>
      </w:pPr>
      <w:r>
        <w:rPr>
          <w:rFonts w:ascii="Times New Roman" w:hAnsi="Times New Roman" w:cs="Times New Roman"/>
          <w:noProof/>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3.65pt;margin-top:43.4pt;width:86.25pt;height:138.75pt;z-index:251680768">
            <v:imagedata r:id="rId26" o:title="" gain="234057f" blacklevel="-5898f"/>
            <w10:wrap type="square"/>
          </v:shape>
          <o:OLEObject Type="Embed" ProgID="PBrush" ShapeID="_x0000_s1031" DrawAspect="Content" ObjectID="_1687077475" r:id="rId27"/>
        </w:pict>
      </w:r>
      <w:r w:rsidR="00645079" w:rsidRPr="00470FD0">
        <w:rPr>
          <w:rFonts w:ascii="Times New Roman" w:hAnsi="Times New Roman" w:cs="Times New Roman"/>
          <w:bCs/>
          <w:noProof/>
          <w:sz w:val="24"/>
          <w:szCs w:val="24"/>
        </w:rPr>
        <w:drawing>
          <wp:anchor distT="0" distB="0" distL="114300" distR="114300" simplePos="0" relativeHeight="251678720" behindDoc="0" locked="0" layoutInCell="1" allowOverlap="1">
            <wp:simplePos x="0" y="0"/>
            <wp:positionH relativeFrom="column">
              <wp:posOffset>2380615</wp:posOffset>
            </wp:positionH>
            <wp:positionV relativeFrom="paragraph">
              <wp:posOffset>711200</wp:posOffset>
            </wp:positionV>
            <wp:extent cx="2486025" cy="1600200"/>
            <wp:effectExtent l="0" t="0" r="0" b="0"/>
            <wp:wrapSquare wrapText="bothSides"/>
            <wp:docPr id="23" name="Рисунок 23" descr="Футбол расм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Футбол расм 2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86025" cy="1600200"/>
                    </a:xfrm>
                    <a:prstGeom prst="rect">
                      <a:avLst/>
                    </a:prstGeom>
                    <a:noFill/>
                    <a:ln w="9525">
                      <a:noFill/>
                      <a:miter lim="800000"/>
                      <a:headEnd/>
                      <a:tailEnd/>
                    </a:ln>
                  </pic:spPr>
                </pic:pic>
              </a:graphicData>
            </a:graphic>
          </wp:anchor>
        </w:drawing>
      </w:r>
      <w:r w:rsidR="005948D3" w:rsidRPr="00470FD0">
        <w:rPr>
          <w:rFonts w:ascii="Times New Roman" w:hAnsi="Times New Roman" w:cs="Times New Roman"/>
          <w:sz w:val="24"/>
          <w:szCs w:val="24"/>
        </w:rPr>
        <w:t>Ударное действие начинается с регулировки ног и регулировки луча, что приводит к прямому движению головы. Вес тяжести движется вперед к ноге.</w:t>
      </w:r>
      <w:r w:rsidR="005948D3" w:rsidRPr="00470FD0">
        <w:rPr>
          <w:rFonts w:ascii="Times New Roman" w:hAnsi="Times New Roman" w:cs="Times New Roman"/>
          <w:b/>
          <w:sz w:val="24"/>
          <w:szCs w:val="24"/>
          <w:u w:val="single"/>
        </w:rPr>
        <w:t>Удар по мечу с прышка лбом</w:t>
      </w:r>
      <w:r w:rsidR="005948D3" w:rsidRPr="00470FD0">
        <w:rPr>
          <w:rFonts w:ascii="Times New Roman" w:hAnsi="Times New Roman" w:cs="Times New Roman"/>
          <w:sz w:val="24"/>
          <w:szCs w:val="24"/>
        </w:rPr>
        <w:t xml:space="preserve"> вверх и вниз на одной ноге или двух футах (рис20). Сдвиг будет подготовительным этапом.немного локоть</w:t>
      </w:r>
    </w:p>
    <w:p w:rsidR="00645079" w:rsidRPr="00470FD0" w:rsidRDefault="00645079" w:rsidP="00373014">
      <w:pPr>
        <w:spacing w:after="0"/>
        <w:ind w:left="-900"/>
        <w:rPr>
          <w:rFonts w:ascii="Times New Roman" w:hAnsi="Times New Roman" w:cs="Times New Roman"/>
          <w:sz w:val="24"/>
          <w:szCs w:val="24"/>
        </w:rPr>
      </w:pPr>
    </w:p>
    <w:p w:rsidR="00645079" w:rsidRPr="00470FD0" w:rsidRDefault="00645079" w:rsidP="00373014">
      <w:pPr>
        <w:spacing w:after="0"/>
        <w:ind w:left="-900"/>
        <w:rPr>
          <w:rFonts w:ascii="Times New Roman" w:hAnsi="Times New Roman" w:cs="Times New Roman"/>
          <w:sz w:val="24"/>
          <w:szCs w:val="24"/>
        </w:rPr>
      </w:pPr>
    </w:p>
    <w:p w:rsidR="00645079" w:rsidRPr="00470FD0" w:rsidRDefault="00645079" w:rsidP="00373014">
      <w:pPr>
        <w:spacing w:after="0"/>
        <w:ind w:left="-900"/>
        <w:rPr>
          <w:rFonts w:ascii="Times New Roman" w:hAnsi="Times New Roman" w:cs="Times New Roman"/>
          <w:sz w:val="24"/>
          <w:szCs w:val="24"/>
        </w:rPr>
      </w:pPr>
    </w:p>
    <w:p w:rsidR="00645079" w:rsidRPr="00470FD0" w:rsidRDefault="00645079" w:rsidP="00373014">
      <w:pPr>
        <w:spacing w:after="0"/>
        <w:ind w:left="-900"/>
        <w:rPr>
          <w:rFonts w:ascii="Times New Roman" w:hAnsi="Times New Roman" w:cs="Times New Roman"/>
          <w:sz w:val="24"/>
          <w:szCs w:val="24"/>
        </w:rPr>
      </w:pPr>
    </w:p>
    <w:p w:rsidR="00645079" w:rsidRPr="00470FD0" w:rsidRDefault="00645079" w:rsidP="00373014">
      <w:pPr>
        <w:spacing w:after="0"/>
        <w:ind w:left="-900"/>
        <w:rPr>
          <w:rFonts w:ascii="Times New Roman" w:hAnsi="Times New Roman" w:cs="Times New Roman"/>
          <w:sz w:val="24"/>
          <w:szCs w:val="24"/>
        </w:rPr>
      </w:pPr>
    </w:p>
    <w:p w:rsidR="00645079" w:rsidRPr="00470FD0" w:rsidRDefault="00645079" w:rsidP="00373014">
      <w:pPr>
        <w:spacing w:after="0"/>
        <w:ind w:left="-900"/>
        <w:rPr>
          <w:rFonts w:ascii="Times New Roman" w:hAnsi="Times New Roman" w:cs="Times New Roman"/>
          <w:sz w:val="24"/>
          <w:szCs w:val="24"/>
        </w:rPr>
      </w:pP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19-рис.удар серидины лбом               20-рис. Удар с прышка серидины лбом</w:t>
      </w:r>
    </w:p>
    <w:p w:rsidR="005948D3" w:rsidRPr="00470FD0" w:rsidRDefault="005948D3" w:rsidP="00373014">
      <w:pPr>
        <w:spacing w:after="0"/>
        <w:ind w:left="-900"/>
        <w:rPr>
          <w:rFonts w:ascii="Times New Roman" w:hAnsi="Times New Roman" w:cs="Times New Roman"/>
          <w:sz w:val="24"/>
          <w:szCs w:val="24"/>
        </w:rPr>
      </w:pPr>
    </w:p>
    <w:p w:rsidR="005948D3" w:rsidRPr="00470FD0" w:rsidRDefault="005948D3" w:rsidP="00373014">
      <w:pPr>
        <w:spacing w:after="0"/>
        <w:ind w:left="-900"/>
        <w:rPr>
          <w:rFonts w:ascii="Times New Roman" w:hAnsi="Times New Roman" w:cs="Times New Roman"/>
          <w:sz w:val="24"/>
          <w:szCs w:val="24"/>
        </w:rPr>
      </w:pP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и руки быстро поднимаются к сундуку, что в конечном итоге помогает увеличить способность бега трусцой. Как только вы достигнете головы, голова откидывается назад - паз наклоняется назад. Ударное действие начинается, когда прыжок достигнут в самой высокой точке или перед прыжком</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Необходимо стремиться к бегу с флотом мяча. Стрельба должна выполняться при максимальной точке прыжка, а голова и голова пересекают фронтальную плоскость.</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Презимляеьса к земля  к кончику стопы, а ноги ноги чут сагинаютса</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b/>
          <w:sz w:val="24"/>
          <w:szCs w:val="24"/>
          <w:u w:val="single"/>
        </w:rPr>
        <w:t xml:space="preserve">Удар с поворота лбом  </w:t>
      </w:r>
      <w:r w:rsidRPr="00470FD0">
        <w:rPr>
          <w:rFonts w:ascii="Times New Roman" w:hAnsi="Times New Roman" w:cs="Times New Roman"/>
          <w:sz w:val="24"/>
          <w:szCs w:val="24"/>
        </w:rPr>
        <w:t xml:space="preserve"> исползиваетса для изминения напровления меча (21-рис).</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Этот метод вращается назад в такте, и в то же время импульс поворачивается в направлении (обычно 900). Ножки, параллельные друг другу в диапазоне 30-50 см, также вращаются вместе с телом. Легче поворачивать на кончике ног. Тогда</w:t>
      </w:r>
    </w:p>
    <w:p w:rsidR="005948D3" w:rsidRPr="00470FD0" w:rsidRDefault="00645079" w:rsidP="00373014">
      <w:pPr>
        <w:spacing w:after="0"/>
        <w:ind w:left="-900"/>
        <w:rPr>
          <w:rFonts w:ascii="Times New Roman" w:hAnsi="Times New Roman" w:cs="Times New Roman"/>
          <w:sz w:val="24"/>
          <w:szCs w:val="24"/>
        </w:rPr>
      </w:pPr>
      <w:r w:rsidRPr="00470FD0">
        <w:rPr>
          <w:rFonts w:ascii="Times New Roman" w:hAnsi="Times New Roman" w:cs="Times New Roman"/>
          <w:noProof/>
          <w:sz w:val="24"/>
          <w:szCs w:val="24"/>
        </w:rPr>
        <w:drawing>
          <wp:anchor distT="0" distB="0" distL="114300" distR="114300" simplePos="0" relativeHeight="251681792" behindDoc="0" locked="0" layoutInCell="1" allowOverlap="1">
            <wp:simplePos x="0" y="0"/>
            <wp:positionH relativeFrom="column">
              <wp:posOffset>1170940</wp:posOffset>
            </wp:positionH>
            <wp:positionV relativeFrom="paragraph">
              <wp:posOffset>107315</wp:posOffset>
            </wp:positionV>
            <wp:extent cx="3133725" cy="1466850"/>
            <wp:effectExtent l="0" t="0" r="0" b="0"/>
            <wp:wrapSquare wrapText="bothSides"/>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lum bright="-18000"/>
                      <a:grayscl/>
                      <a:biLevel thresh="50000"/>
                      <a:extLst>
                        <a:ext uri="{28A0092B-C50C-407E-A947-70E740481C1C}">
                          <a14:useLocalDpi xmlns:a14="http://schemas.microsoft.com/office/drawing/2010/main" val="0"/>
                        </a:ext>
                      </a:extLst>
                    </a:blip>
                    <a:srcRect/>
                    <a:stretch>
                      <a:fillRect/>
                    </a:stretch>
                  </pic:blipFill>
                  <pic:spPr bwMode="auto">
                    <a:xfrm>
                      <a:off x="0" y="0"/>
                      <a:ext cx="3133725" cy="1466850"/>
                    </a:xfrm>
                    <a:prstGeom prst="rect">
                      <a:avLst/>
                    </a:prstGeom>
                    <a:noFill/>
                    <a:ln w="9525">
                      <a:noFill/>
                      <a:miter lim="800000"/>
                      <a:headEnd/>
                      <a:tailEnd/>
                    </a:ln>
                  </pic:spPr>
                </pic:pic>
              </a:graphicData>
            </a:graphic>
          </wp:anchor>
        </w:drawing>
      </w:r>
    </w:p>
    <w:p w:rsidR="005948D3" w:rsidRPr="00470FD0" w:rsidRDefault="005948D3" w:rsidP="00373014">
      <w:pPr>
        <w:spacing w:after="0"/>
        <w:ind w:left="-900"/>
        <w:rPr>
          <w:rFonts w:ascii="Times New Roman" w:hAnsi="Times New Roman" w:cs="Times New Roman"/>
          <w:sz w:val="24"/>
          <w:szCs w:val="24"/>
        </w:rPr>
      </w:pPr>
    </w:p>
    <w:p w:rsidR="005948D3" w:rsidRPr="00470FD0" w:rsidRDefault="005948D3" w:rsidP="00373014">
      <w:pPr>
        <w:spacing w:after="0"/>
        <w:ind w:left="-900"/>
        <w:rPr>
          <w:rFonts w:ascii="Times New Roman" w:hAnsi="Times New Roman" w:cs="Times New Roman"/>
          <w:sz w:val="24"/>
          <w:szCs w:val="24"/>
        </w:rPr>
      </w:pPr>
    </w:p>
    <w:p w:rsidR="005948D3" w:rsidRPr="00470FD0" w:rsidRDefault="005948D3" w:rsidP="00373014">
      <w:pPr>
        <w:spacing w:after="0"/>
        <w:ind w:left="-900"/>
        <w:rPr>
          <w:rFonts w:ascii="Times New Roman" w:hAnsi="Times New Roman" w:cs="Times New Roman"/>
          <w:sz w:val="24"/>
          <w:szCs w:val="24"/>
        </w:rPr>
      </w:pPr>
    </w:p>
    <w:p w:rsidR="005948D3" w:rsidRPr="00470FD0" w:rsidRDefault="005948D3" w:rsidP="00373014">
      <w:pPr>
        <w:spacing w:after="0"/>
        <w:ind w:left="-900"/>
        <w:rPr>
          <w:rFonts w:ascii="Times New Roman" w:hAnsi="Times New Roman" w:cs="Times New Roman"/>
          <w:sz w:val="24"/>
          <w:szCs w:val="24"/>
        </w:rPr>
      </w:pPr>
    </w:p>
    <w:p w:rsidR="005948D3" w:rsidRPr="00470FD0" w:rsidRDefault="005948D3" w:rsidP="00373014">
      <w:pPr>
        <w:spacing w:after="0"/>
        <w:ind w:left="-900"/>
        <w:rPr>
          <w:rFonts w:ascii="Times New Roman" w:hAnsi="Times New Roman" w:cs="Times New Roman"/>
          <w:sz w:val="24"/>
          <w:szCs w:val="24"/>
        </w:rPr>
      </w:pP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21-расм.удар с повортом по мечу серидины лбом</w:t>
      </w:r>
    </w:p>
    <w:p w:rsidR="005948D3" w:rsidRPr="00470FD0" w:rsidRDefault="005948D3" w:rsidP="00373014">
      <w:pPr>
        <w:spacing w:after="0"/>
        <w:ind w:left="-900"/>
        <w:rPr>
          <w:rFonts w:ascii="Times New Roman" w:hAnsi="Times New Roman" w:cs="Times New Roman"/>
          <w:sz w:val="24"/>
          <w:szCs w:val="24"/>
        </w:rPr>
      </w:pPr>
    </w:p>
    <w:p w:rsidR="005948D3" w:rsidRPr="00470FD0" w:rsidRDefault="00822F65" w:rsidP="00373014">
      <w:pPr>
        <w:spacing w:after="0"/>
        <w:ind w:left="-900"/>
        <w:rPr>
          <w:rFonts w:ascii="Times New Roman" w:hAnsi="Times New Roman" w:cs="Times New Roman"/>
          <w:sz w:val="24"/>
          <w:szCs w:val="24"/>
        </w:rPr>
      </w:pPr>
      <w:r w:rsidRPr="00470FD0">
        <w:rPr>
          <w:rFonts w:ascii="Times New Roman" w:hAnsi="Times New Roman" w:cs="Times New Roman"/>
          <w:noProof/>
          <w:sz w:val="24"/>
          <w:szCs w:val="24"/>
        </w:rPr>
        <w:drawing>
          <wp:anchor distT="0" distB="0" distL="114300" distR="114300" simplePos="0" relativeHeight="251682816" behindDoc="0" locked="0" layoutInCell="1" allowOverlap="1">
            <wp:simplePos x="0" y="0"/>
            <wp:positionH relativeFrom="column">
              <wp:posOffset>3818890</wp:posOffset>
            </wp:positionH>
            <wp:positionV relativeFrom="paragraph">
              <wp:posOffset>1747520</wp:posOffset>
            </wp:positionV>
            <wp:extent cx="923925" cy="1257300"/>
            <wp:effectExtent l="0" t="0" r="0" b="0"/>
            <wp:wrapSquare wrapText="bothSides"/>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0">
                      <a:lum bright="-24000"/>
                      <a:grayscl/>
                      <a:biLevel thresh="50000"/>
                      <a:extLst>
                        <a:ext uri="{28A0092B-C50C-407E-A947-70E740481C1C}">
                          <a14:useLocalDpi xmlns:a14="http://schemas.microsoft.com/office/drawing/2010/main" val="0"/>
                        </a:ext>
                      </a:extLst>
                    </a:blip>
                    <a:srcRect/>
                    <a:stretch>
                      <a:fillRect/>
                    </a:stretch>
                  </pic:blipFill>
                  <pic:spPr bwMode="auto">
                    <a:xfrm>
                      <a:off x="0" y="0"/>
                      <a:ext cx="923925" cy="1257300"/>
                    </a:xfrm>
                    <a:prstGeom prst="rect">
                      <a:avLst/>
                    </a:prstGeom>
                    <a:noFill/>
                    <a:ln w="9525">
                      <a:noFill/>
                      <a:miter lim="800000"/>
                      <a:headEnd/>
                      <a:tailEnd/>
                    </a:ln>
                  </pic:spPr>
                </pic:pic>
              </a:graphicData>
            </a:graphic>
          </wp:anchor>
        </w:drawing>
      </w:r>
      <w:r w:rsidR="005948D3" w:rsidRPr="00470FD0">
        <w:rPr>
          <w:rFonts w:ascii="Times New Roman" w:hAnsi="Times New Roman" w:cs="Times New Roman"/>
          <w:sz w:val="24"/>
          <w:szCs w:val="24"/>
        </w:rPr>
        <w:t>когда рывок ударяется ожесточенным призраком. Поэтому фазы этого переворота и требования к ним такие же, как и в вышеупомянутом методе. Как только  все тело поворачивается в направлении удара, а верхняя часть тела отступает. Следующие движения будут похожи на удар с пришка лбом. Удар с краем лба происходит тогда когда не возможно ударит по мечу прямо лбом потомучто мяч летит с бока и нету возможности ударит с поворота С помощью этого метода первый случай жалования - стоять вертикально (30-50 см). Если мяч идет слева, канавка устанавливается справа, чтобы поразить удар (&gt; Рисунок 22). Наклоняются лодыжки и коленные суставы правой ноги. Вес тяжести переносится на эту ногу. Голова к мячу. Ударное действие начинается с написания стопы и регулировки осанки. Масса тяжести переносится на левую ногу.косания впадает в заднюю часть лба</w:t>
      </w:r>
    </w:p>
    <w:p w:rsidR="005948D3" w:rsidRPr="00470FD0" w:rsidRDefault="00822F65" w:rsidP="00373014">
      <w:pPr>
        <w:spacing w:after="0"/>
        <w:ind w:left="-900"/>
        <w:rPr>
          <w:rFonts w:ascii="Times New Roman" w:hAnsi="Times New Roman" w:cs="Times New Roman"/>
          <w:sz w:val="24"/>
          <w:szCs w:val="24"/>
          <w:lang w:val="uz-Cyrl-UZ"/>
        </w:rPr>
      </w:pPr>
      <w:r w:rsidRPr="00470FD0">
        <w:rPr>
          <w:rFonts w:ascii="Times New Roman" w:hAnsi="Times New Roman" w:cs="Times New Roman"/>
          <w:noProof/>
          <w:sz w:val="24"/>
          <w:szCs w:val="24"/>
        </w:rPr>
        <w:drawing>
          <wp:anchor distT="0" distB="0" distL="114300" distR="114300" simplePos="0" relativeHeight="251683840" behindDoc="0" locked="0" layoutInCell="1" allowOverlap="1">
            <wp:simplePos x="0" y="0"/>
            <wp:positionH relativeFrom="column">
              <wp:posOffset>1256665</wp:posOffset>
            </wp:positionH>
            <wp:positionV relativeFrom="paragraph">
              <wp:posOffset>34290</wp:posOffset>
            </wp:positionV>
            <wp:extent cx="1952625" cy="1181100"/>
            <wp:effectExtent l="0" t="0" r="0" b="0"/>
            <wp:wrapSquare wrapText="bothSides"/>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1">
                      <a:lum bright="-24000"/>
                      <a:grayscl/>
                      <a:biLevel thresh="50000"/>
                      <a:extLst>
                        <a:ext uri="{28A0092B-C50C-407E-A947-70E740481C1C}">
                          <a14:useLocalDpi xmlns:a14="http://schemas.microsoft.com/office/drawing/2010/main" val="0"/>
                        </a:ext>
                      </a:extLst>
                    </a:blip>
                    <a:srcRect/>
                    <a:stretch>
                      <a:fillRect/>
                    </a:stretch>
                  </pic:blipFill>
                  <pic:spPr bwMode="auto">
                    <a:xfrm>
                      <a:off x="0" y="0"/>
                      <a:ext cx="1952625" cy="1181100"/>
                    </a:xfrm>
                    <a:prstGeom prst="rect">
                      <a:avLst/>
                    </a:prstGeom>
                    <a:noFill/>
                    <a:ln w="9525">
                      <a:noFill/>
                      <a:miter lim="800000"/>
                      <a:headEnd/>
                      <a:tailEnd/>
                    </a:ln>
                  </pic:spPr>
                </pic:pic>
              </a:graphicData>
            </a:graphic>
          </wp:anchor>
        </w:drawing>
      </w:r>
    </w:p>
    <w:p w:rsidR="005948D3" w:rsidRPr="00470FD0" w:rsidRDefault="005948D3" w:rsidP="00373014">
      <w:pPr>
        <w:spacing w:after="0"/>
        <w:ind w:left="-900"/>
        <w:rPr>
          <w:rFonts w:ascii="Times New Roman" w:hAnsi="Times New Roman" w:cs="Times New Roman"/>
          <w:sz w:val="24"/>
          <w:szCs w:val="24"/>
          <w:lang w:val="uz-Cyrl-UZ"/>
        </w:rPr>
      </w:pPr>
    </w:p>
    <w:p w:rsidR="00645079" w:rsidRPr="00470FD0" w:rsidRDefault="00645079" w:rsidP="00373014">
      <w:pPr>
        <w:spacing w:after="0"/>
        <w:ind w:left="-900"/>
        <w:rPr>
          <w:rFonts w:ascii="Times New Roman" w:hAnsi="Times New Roman" w:cs="Times New Roman"/>
          <w:sz w:val="24"/>
          <w:szCs w:val="24"/>
        </w:rPr>
      </w:pPr>
    </w:p>
    <w:p w:rsidR="00645079" w:rsidRPr="00470FD0" w:rsidRDefault="00645079" w:rsidP="00373014">
      <w:pPr>
        <w:spacing w:after="0"/>
        <w:ind w:left="-900"/>
        <w:rPr>
          <w:rFonts w:ascii="Times New Roman" w:hAnsi="Times New Roman" w:cs="Times New Roman"/>
          <w:sz w:val="24"/>
          <w:szCs w:val="24"/>
        </w:rPr>
      </w:pPr>
    </w:p>
    <w:p w:rsidR="005948D3" w:rsidRPr="00470FD0" w:rsidRDefault="005948D3" w:rsidP="00373014">
      <w:pPr>
        <w:spacing w:after="0"/>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22-рис.удар по мечу с боком лба</w:t>
      </w:r>
    </w:p>
    <w:p w:rsidR="005948D3" w:rsidRPr="00470FD0" w:rsidRDefault="00822F65" w:rsidP="00373014">
      <w:pPr>
        <w:spacing w:after="0"/>
        <w:ind w:left="-900"/>
        <w:rPr>
          <w:rFonts w:ascii="Times New Roman" w:hAnsi="Times New Roman" w:cs="Times New Roman"/>
          <w:sz w:val="24"/>
          <w:szCs w:val="24"/>
          <w:lang w:val="uz-Cyrl-UZ"/>
        </w:rPr>
      </w:pPr>
      <w:r w:rsidRPr="00470FD0">
        <w:rPr>
          <w:rFonts w:ascii="Times New Roman" w:hAnsi="Times New Roman" w:cs="Times New Roman"/>
          <w:noProof/>
          <w:sz w:val="24"/>
          <w:szCs w:val="24"/>
        </w:rPr>
        <w:drawing>
          <wp:anchor distT="0" distB="0" distL="114300" distR="114300" simplePos="0" relativeHeight="251684864" behindDoc="0" locked="0" layoutInCell="1" allowOverlap="1">
            <wp:simplePos x="0" y="0"/>
            <wp:positionH relativeFrom="column">
              <wp:posOffset>932815</wp:posOffset>
            </wp:positionH>
            <wp:positionV relativeFrom="paragraph">
              <wp:posOffset>732790</wp:posOffset>
            </wp:positionV>
            <wp:extent cx="3990975" cy="1371600"/>
            <wp:effectExtent l="0" t="0" r="0" b="0"/>
            <wp:wrapSquare wrapText="bothSides"/>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lum bright="-18000"/>
                      <a:grayscl/>
                      <a:biLevel thresh="50000"/>
                      <a:extLst>
                        <a:ext uri="{28A0092B-C50C-407E-A947-70E740481C1C}">
                          <a14:useLocalDpi xmlns:a14="http://schemas.microsoft.com/office/drawing/2010/main" val="0"/>
                        </a:ext>
                      </a:extLst>
                    </a:blip>
                    <a:srcRect/>
                    <a:stretch>
                      <a:fillRect/>
                    </a:stretch>
                  </pic:blipFill>
                  <pic:spPr bwMode="auto">
                    <a:xfrm>
                      <a:off x="0" y="0"/>
                      <a:ext cx="3990975" cy="1371600"/>
                    </a:xfrm>
                    <a:prstGeom prst="rect">
                      <a:avLst/>
                    </a:prstGeom>
                    <a:noFill/>
                    <a:ln w="9525">
                      <a:noFill/>
                      <a:miter lim="800000"/>
                      <a:headEnd/>
                      <a:tailEnd/>
                    </a:ln>
                  </pic:spPr>
                </pic:pic>
              </a:graphicData>
            </a:graphic>
          </wp:anchor>
        </w:drawing>
      </w:r>
      <w:r w:rsidR="005948D3" w:rsidRPr="00470FD0">
        <w:rPr>
          <w:rFonts w:ascii="Times New Roman" w:hAnsi="Times New Roman" w:cs="Times New Roman"/>
          <w:sz w:val="24"/>
          <w:szCs w:val="24"/>
        </w:rPr>
        <w:t>на равнине, против цели. Ударное действие достигается резким уменьшением удлиненной мышцы. Шок дается в самой высокой точке прыжка</w:t>
      </w:r>
      <w:r w:rsidR="005948D3" w:rsidRPr="00470FD0">
        <w:rPr>
          <w:rFonts w:ascii="Times New Roman" w:hAnsi="Times New Roman" w:cs="Times New Roman"/>
          <w:sz w:val="24"/>
          <w:szCs w:val="24"/>
        </w:rPr>
        <w:br/>
        <w:t>Горизонты головок и головных ударов полностью отличаются от вышеупомянутых движений в ударе головы. (24-рис).</w:t>
      </w:r>
    </w:p>
    <w:p w:rsidR="005948D3" w:rsidRPr="00470FD0" w:rsidRDefault="005948D3" w:rsidP="00373014">
      <w:pPr>
        <w:spacing w:after="0"/>
        <w:ind w:left="-900"/>
        <w:rPr>
          <w:rFonts w:ascii="Times New Roman" w:hAnsi="Times New Roman" w:cs="Times New Roman"/>
          <w:sz w:val="24"/>
          <w:szCs w:val="24"/>
          <w:lang w:val="uz-Cyrl-UZ"/>
        </w:rPr>
      </w:pPr>
    </w:p>
    <w:p w:rsidR="005948D3" w:rsidRPr="00470FD0" w:rsidRDefault="005948D3" w:rsidP="00373014">
      <w:pPr>
        <w:spacing w:after="0"/>
        <w:ind w:left="-900"/>
        <w:rPr>
          <w:rFonts w:ascii="Times New Roman" w:hAnsi="Times New Roman" w:cs="Times New Roman"/>
          <w:sz w:val="24"/>
          <w:szCs w:val="24"/>
          <w:lang w:val="uz-Cyrl-UZ"/>
        </w:rPr>
      </w:pPr>
    </w:p>
    <w:p w:rsidR="005948D3" w:rsidRPr="00470FD0" w:rsidRDefault="005948D3" w:rsidP="00373014">
      <w:pPr>
        <w:spacing w:after="0"/>
        <w:ind w:left="-900"/>
        <w:rPr>
          <w:rFonts w:ascii="Times New Roman" w:hAnsi="Times New Roman" w:cs="Times New Roman"/>
          <w:sz w:val="24"/>
          <w:szCs w:val="24"/>
          <w:lang w:val="uz-Cyrl-UZ"/>
        </w:rPr>
      </w:pPr>
    </w:p>
    <w:p w:rsidR="00822F65" w:rsidRPr="00470FD0" w:rsidRDefault="00822F65" w:rsidP="00373014">
      <w:pPr>
        <w:spacing w:after="0"/>
        <w:ind w:left="-900"/>
        <w:rPr>
          <w:rFonts w:ascii="Times New Roman" w:hAnsi="Times New Roman" w:cs="Times New Roman"/>
          <w:sz w:val="24"/>
          <w:szCs w:val="24"/>
        </w:rPr>
      </w:pP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lang w:val="uz-Cyrl-UZ"/>
        </w:rPr>
        <w:t>24-расм. Удар головой при подении</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Этап разработки  представляет собой небольшую фазу толчка и полета. В последние 3-4 шага пробега череп движется вперед. Толчок проводится на одной ноге в том направлении, в котором ожидается конфликт. Игрок летит параллельно земле. Руки согнуты над локтем. Это движение мяча. Когда восполнин удар, масса игрока и скорость мяча идут в мяч.</w:t>
      </w: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Удар  дается лбом или кроссовками. При попадании на лоб  находится в том же направлении, что и удар. Мяч часто соскальзывает, и траектория может полностью измениться при попаданииЯ</w:t>
      </w:r>
    </w:p>
    <w:p w:rsidR="005948D3" w:rsidRPr="00470FD0" w:rsidRDefault="005948D3" w:rsidP="00373014">
      <w:pPr>
        <w:spacing w:after="0" w:line="360" w:lineRule="auto"/>
        <w:ind w:left="-900"/>
        <w:rPr>
          <w:rFonts w:ascii="Times New Roman" w:hAnsi="Times New Roman" w:cs="Times New Roman"/>
          <w:b/>
          <w:sz w:val="24"/>
          <w:szCs w:val="24"/>
        </w:rPr>
      </w:pPr>
    </w:p>
    <w:p w:rsidR="005948D3" w:rsidRPr="00470FD0" w:rsidRDefault="005948D3" w:rsidP="00373014">
      <w:pPr>
        <w:spacing w:after="0"/>
        <w:ind w:left="-900"/>
        <w:rPr>
          <w:rFonts w:ascii="Times New Roman" w:hAnsi="Times New Roman" w:cs="Times New Roman"/>
          <w:sz w:val="24"/>
          <w:szCs w:val="24"/>
        </w:rPr>
      </w:pPr>
      <w:r w:rsidRPr="00470FD0">
        <w:rPr>
          <w:rFonts w:ascii="Times New Roman" w:hAnsi="Times New Roman" w:cs="Times New Roman"/>
          <w:sz w:val="24"/>
          <w:szCs w:val="24"/>
        </w:rPr>
        <w:t>Тематические публикации.</w:t>
      </w:r>
      <w:r w:rsidRPr="00470FD0">
        <w:rPr>
          <w:rFonts w:ascii="Times New Roman" w:hAnsi="Times New Roman" w:cs="Times New Roman"/>
          <w:sz w:val="24"/>
          <w:szCs w:val="24"/>
        </w:rPr>
        <w:br/>
        <w:t>1. Нуримов Р.И. Учебник «Футбол» T, O'zJGTI 2005</w:t>
      </w:r>
      <w:r w:rsidRPr="00470FD0">
        <w:rPr>
          <w:rFonts w:ascii="Times New Roman" w:hAnsi="Times New Roman" w:cs="Times New Roman"/>
          <w:sz w:val="24"/>
          <w:szCs w:val="24"/>
        </w:rPr>
        <w:br/>
        <w:t>2. Ayropetants L.R. Волейбол Учебник. T, UzGosIFK 2006 г.</w:t>
      </w:r>
      <w:r w:rsidRPr="00470FD0">
        <w:rPr>
          <w:rFonts w:ascii="Times New Roman" w:hAnsi="Times New Roman" w:cs="Times New Roman"/>
          <w:sz w:val="24"/>
          <w:szCs w:val="24"/>
        </w:rPr>
        <w:br/>
        <w:t>3. Расулов О.Т. «Официальные правила баскетбольного матча». Ташкент, 1993</w:t>
      </w:r>
      <w:r w:rsidRPr="00470FD0">
        <w:rPr>
          <w:rFonts w:ascii="Times New Roman" w:hAnsi="Times New Roman" w:cs="Times New Roman"/>
          <w:sz w:val="24"/>
          <w:szCs w:val="24"/>
        </w:rPr>
        <w:br/>
        <w:t>Павлов Ш., Абдурахманов Ф., Акромов Ж. Учебник «Гандбол». T, UzDJTI 2005</w:t>
      </w:r>
    </w:p>
    <w:p w:rsidR="005948D3" w:rsidRPr="00470FD0" w:rsidRDefault="005948D3" w:rsidP="00373014">
      <w:pPr>
        <w:spacing w:after="0"/>
        <w:ind w:left="-900"/>
        <w:rPr>
          <w:rFonts w:ascii="Times New Roman" w:hAnsi="Times New Roman" w:cs="Times New Roman"/>
          <w:b/>
          <w:sz w:val="24"/>
          <w:szCs w:val="24"/>
        </w:rPr>
      </w:pPr>
    </w:p>
    <w:p w:rsidR="000628FE" w:rsidRDefault="005948D3" w:rsidP="000628F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48" w:lineRule="atLeast"/>
        <w:rPr>
          <w:rFonts w:ascii="Times New Roman" w:hAnsi="Times New Roman"/>
          <w:b/>
          <w:color w:val="222222"/>
          <w:sz w:val="28"/>
          <w:szCs w:val="28"/>
        </w:rPr>
      </w:pPr>
      <w:r w:rsidRPr="00470FD0">
        <w:rPr>
          <w:rFonts w:ascii="Times New Roman" w:hAnsi="Times New Roman" w:cs="Times New Roman"/>
          <w:b/>
          <w:sz w:val="24"/>
          <w:szCs w:val="24"/>
          <w:lang w:val="uz-Cyrl-UZ"/>
        </w:rPr>
        <w:lastRenderedPageBreak/>
        <w:t xml:space="preserve">3-тема:  </w:t>
      </w:r>
      <w:r w:rsidR="000628FE">
        <w:rPr>
          <w:rFonts w:ascii="Times New Roman" w:hAnsi="Times New Roman"/>
          <w:color w:val="222222"/>
          <w:sz w:val="28"/>
          <w:szCs w:val="28"/>
        </w:rPr>
        <w:t xml:space="preserve">Тема № </w:t>
      </w:r>
      <w:r w:rsidR="000628FE">
        <w:rPr>
          <w:rFonts w:ascii="Times New Roman" w:hAnsi="Times New Roman"/>
          <w:color w:val="222222"/>
          <w:sz w:val="28"/>
          <w:szCs w:val="28"/>
          <w:lang w:val="uz-Cyrl-UZ"/>
        </w:rPr>
        <w:t>3</w:t>
      </w:r>
      <w:r w:rsidR="000628FE">
        <w:rPr>
          <w:rFonts w:ascii="Times New Roman" w:hAnsi="Times New Roman"/>
          <w:color w:val="222222"/>
          <w:sz w:val="28"/>
          <w:szCs w:val="28"/>
        </w:rPr>
        <w:t xml:space="preserve">. </w:t>
      </w:r>
      <w:r w:rsidR="000628FE" w:rsidRPr="00F7452B">
        <w:rPr>
          <w:rFonts w:ascii="Times New Roman" w:hAnsi="Times New Roman"/>
          <w:b/>
          <w:color w:val="222222"/>
          <w:sz w:val="28"/>
          <w:szCs w:val="28"/>
        </w:rPr>
        <w:t>История возн</w:t>
      </w:r>
      <w:r w:rsidR="000628FE">
        <w:rPr>
          <w:rFonts w:ascii="Times New Roman" w:hAnsi="Times New Roman"/>
          <w:b/>
          <w:color w:val="222222"/>
          <w:sz w:val="28"/>
          <w:szCs w:val="28"/>
        </w:rPr>
        <w:t>икновения и развития баскетбола</w:t>
      </w:r>
    </w:p>
    <w:p w:rsidR="000628FE" w:rsidRPr="00F7452B" w:rsidRDefault="000628FE" w:rsidP="000628F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48" w:lineRule="atLeast"/>
        <w:rPr>
          <w:rFonts w:ascii="Times New Roman" w:hAnsi="Times New Roman"/>
          <w:b/>
          <w:color w:val="222222"/>
          <w:sz w:val="28"/>
          <w:szCs w:val="28"/>
        </w:rPr>
      </w:pPr>
    </w:p>
    <w:p w:rsidR="000628FE" w:rsidRPr="00F7452B" w:rsidRDefault="000628FE" w:rsidP="000628F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48" w:lineRule="atLeast"/>
        <w:outlineLvl w:val="0"/>
        <w:rPr>
          <w:rFonts w:ascii="Times New Roman" w:hAnsi="Times New Roman"/>
          <w:b/>
          <w:color w:val="222222"/>
          <w:sz w:val="28"/>
          <w:szCs w:val="28"/>
        </w:rPr>
      </w:pPr>
      <w:r w:rsidRPr="00F7452B">
        <w:rPr>
          <w:rFonts w:ascii="Times New Roman" w:hAnsi="Times New Roman"/>
          <w:b/>
          <w:color w:val="222222"/>
          <w:sz w:val="28"/>
          <w:szCs w:val="28"/>
          <w:lang w:val="uz-Cyrl-UZ"/>
        </w:rPr>
        <w:t xml:space="preserve">     </w:t>
      </w:r>
      <w:r>
        <w:rPr>
          <w:rFonts w:ascii="Times New Roman" w:hAnsi="Times New Roman"/>
          <w:b/>
          <w:color w:val="222222"/>
          <w:sz w:val="28"/>
          <w:szCs w:val="28"/>
        </w:rPr>
        <w:t>МОДУЛЬ 1</w:t>
      </w:r>
      <w:r w:rsidRPr="00F7452B">
        <w:rPr>
          <w:rFonts w:ascii="Times New Roman" w:hAnsi="Times New Roman"/>
          <w:b/>
          <w:color w:val="222222"/>
          <w:sz w:val="28"/>
          <w:szCs w:val="28"/>
        </w:rPr>
        <w:t>. История возникновения и развития баскетбола</w:t>
      </w:r>
    </w:p>
    <w:p w:rsidR="000628FE" w:rsidRPr="00F7452B" w:rsidRDefault="000628FE" w:rsidP="000628FE">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48" w:lineRule="atLeast"/>
        <w:rPr>
          <w:rFonts w:ascii="Times New Roman" w:hAnsi="Times New Roman"/>
          <w:color w:val="222222"/>
          <w:sz w:val="28"/>
          <w:szCs w:val="28"/>
        </w:rPr>
      </w:pPr>
      <w:r w:rsidRPr="00F7452B">
        <w:rPr>
          <w:rFonts w:ascii="Times New Roman" w:hAnsi="Times New Roman"/>
          <w:color w:val="222222"/>
          <w:sz w:val="28"/>
          <w:szCs w:val="28"/>
          <w:lang w:val="uz-Cyrl-UZ"/>
        </w:rPr>
        <w:t xml:space="preserve">                                                 </w:t>
      </w:r>
      <w:r w:rsidRPr="00F7452B">
        <w:rPr>
          <w:rFonts w:ascii="Times New Roman" w:hAnsi="Times New Roman"/>
          <w:color w:val="222222"/>
          <w:sz w:val="28"/>
          <w:szCs w:val="28"/>
        </w:rPr>
        <w:t>План:</w:t>
      </w:r>
    </w:p>
    <w:p w:rsidR="000628FE" w:rsidRPr="00BE63B6" w:rsidRDefault="000628FE" w:rsidP="000628FE">
      <w:pPr>
        <w:widowControl w:val="0"/>
        <w:spacing w:after="0" w:line="360" w:lineRule="auto"/>
        <w:jc w:val="both"/>
        <w:rPr>
          <w:rFonts w:ascii="Times New Roman" w:hAnsi="Times New Roman"/>
          <w:sz w:val="28"/>
          <w:szCs w:val="28"/>
        </w:rPr>
      </w:pPr>
      <w:r w:rsidRPr="00BE63B6">
        <w:rPr>
          <w:rFonts w:ascii="Times New Roman" w:hAnsi="Times New Roman"/>
          <w:b/>
          <w:color w:val="222222"/>
          <w:sz w:val="28"/>
          <w:szCs w:val="28"/>
        </w:rPr>
        <w:t xml:space="preserve">1. </w:t>
      </w:r>
      <w:r w:rsidRPr="00BE63B6">
        <w:rPr>
          <w:rFonts w:ascii="Times New Roman" w:hAnsi="Times New Roman"/>
          <w:b/>
          <w:sz w:val="28"/>
          <w:szCs w:val="28"/>
        </w:rPr>
        <w:t>Возникновение  игры  и  ее  основные  этапы  развития.</w:t>
      </w:r>
    </w:p>
    <w:p w:rsidR="000628FE" w:rsidRPr="00F7452B" w:rsidRDefault="000628FE" w:rsidP="000628FE">
      <w:pPr>
        <w:pStyle w:val="HTML"/>
        <w:shd w:val="clear" w:color="auto" w:fill="F8F9FA"/>
        <w:spacing w:line="348" w:lineRule="atLeast"/>
        <w:rPr>
          <w:rFonts w:ascii="Times New Roman" w:hAnsi="Times New Roman" w:cs="Times New Roman"/>
          <w:b/>
          <w:color w:val="222222"/>
          <w:sz w:val="28"/>
          <w:szCs w:val="28"/>
        </w:rPr>
      </w:pPr>
      <w:r w:rsidRPr="00F7452B">
        <w:rPr>
          <w:rFonts w:ascii="Times New Roman" w:hAnsi="Times New Roman" w:cs="Times New Roman"/>
          <w:b/>
          <w:color w:val="222222"/>
          <w:sz w:val="28"/>
          <w:szCs w:val="28"/>
        </w:rPr>
        <w:t>2. Понять основы истоков и основные правила баскетбола.</w:t>
      </w:r>
    </w:p>
    <w:p w:rsidR="000628FE" w:rsidRPr="00F7452B" w:rsidRDefault="000628FE" w:rsidP="000628FE">
      <w:pPr>
        <w:pStyle w:val="HTML"/>
        <w:shd w:val="clear" w:color="auto" w:fill="F8F9FA"/>
        <w:spacing w:line="348" w:lineRule="atLeast"/>
        <w:rPr>
          <w:rFonts w:ascii="Times New Roman" w:hAnsi="Times New Roman" w:cs="Times New Roman"/>
          <w:b/>
          <w:color w:val="222222"/>
          <w:sz w:val="28"/>
          <w:szCs w:val="28"/>
        </w:rPr>
      </w:pPr>
      <w:r w:rsidRPr="00F7452B">
        <w:rPr>
          <w:rFonts w:ascii="Times New Roman" w:hAnsi="Times New Roman" w:cs="Times New Roman"/>
          <w:b/>
          <w:color w:val="222222"/>
          <w:sz w:val="28"/>
          <w:szCs w:val="28"/>
        </w:rPr>
        <w:t>3. Развитие баскетбола в Узбекистане.</w:t>
      </w:r>
    </w:p>
    <w:p w:rsidR="000628FE" w:rsidRPr="00F7452B" w:rsidRDefault="000628FE" w:rsidP="000628FE">
      <w:pPr>
        <w:pStyle w:val="HTML"/>
        <w:shd w:val="clear" w:color="auto" w:fill="F8F9FA"/>
        <w:spacing w:line="348" w:lineRule="atLeast"/>
        <w:rPr>
          <w:rFonts w:ascii="Times New Roman" w:hAnsi="Times New Roman" w:cs="Times New Roman"/>
          <w:b/>
          <w:color w:val="222222"/>
          <w:sz w:val="28"/>
          <w:szCs w:val="28"/>
        </w:rPr>
      </w:pPr>
      <w:r w:rsidRPr="00F7452B">
        <w:rPr>
          <w:rFonts w:ascii="Times New Roman" w:hAnsi="Times New Roman" w:cs="Times New Roman"/>
          <w:b/>
          <w:color w:val="222222"/>
          <w:sz w:val="28"/>
          <w:szCs w:val="28"/>
        </w:rPr>
        <w:t>4. Баскетбольное поле, Задачи судей, Баскетбольное оборудование.</w:t>
      </w:r>
    </w:p>
    <w:p w:rsidR="000628FE" w:rsidRDefault="000628FE" w:rsidP="000628FE">
      <w:pPr>
        <w:pStyle w:val="HTML"/>
        <w:shd w:val="clear" w:color="auto" w:fill="F8F9FA"/>
        <w:spacing w:line="348" w:lineRule="atLeast"/>
        <w:rPr>
          <w:rFonts w:ascii="Times New Roman" w:hAnsi="Times New Roman" w:cs="Times New Roman"/>
          <w:sz w:val="28"/>
          <w:szCs w:val="28"/>
        </w:rPr>
      </w:pPr>
      <w:r w:rsidRPr="00F7452B">
        <w:rPr>
          <w:rFonts w:ascii="Times New Roman" w:hAnsi="Times New Roman" w:cs="Times New Roman"/>
          <w:sz w:val="28"/>
          <w:szCs w:val="28"/>
          <w:lang w:val="uz-Cyrl-UZ"/>
        </w:rPr>
        <w:t xml:space="preserve">  </w:t>
      </w:r>
    </w:p>
    <w:p w:rsidR="000628FE" w:rsidRPr="003C68E2" w:rsidRDefault="000628FE" w:rsidP="000628FE">
      <w:pPr>
        <w:pStyle w:val="HTML"/>
        <w:shd w:val="clear" w:color="auto" w:fill="F8F9FA"/>
        <w:spacing w:line="348" w:lineRule="atLeast"/>
        <w:rPr>
          <w:rFonts w:ascii="Times New Roman" w:hAnsi="Times New Roman" w:cs="Times New Roman"/>
          <w:sz w:val="24"/>
          <w:szCs w:val="24"/>
          <w:lang w:val="uz-Cyrl-UZ"/>
        </w:rPr>
      </w:pPr>
      <w:r>
        <w:rPr>
          <w:rFonts w:ascii="Times New Roman" w:hAnsi="Times New Roman" w:cs="Times New Roman"/>
          <w:sz w:val="28"/>
          <w:szCs w:val="28"/>
        </w:rPr>
        <w:t xml:space="preserve">    </w:t>
      </w:r>
      <w:r w:rsidRPr="00F7452B">
        <w:rPr>
          <w:rFonts w:ascii="Times New Roman" w:hAnsi="Times New Roman" w:cs="Times New Roman"/>
          <w:sz w:val="28"/>
          <w:szCs w:val="28"/>
          <w:lang w:val="uz-Cyrl-UZ"/>
        </w:rPr>
        <w:t xml:space="preserve"> </w:t>
      </w:r>
      <w:r w:rsidRPr="00BE63B6">
        <w:rPr>
          <w:rFonts w:ascii="Times New Roman" w:hAnsi="Times New Roman" w:cs="Times New Roman"/>
          <w:b/>
          <w:sz w:val="24"/>
          <w:szCs w:val="24"/>
        </w:rPr>
        <w:t>Ключевые слова:</w:t>
      </w:r>
      <w:r w:rsidRPr="003C68E2">
        <w:rPr>
          <w:rFonts w:ascii="Times New Roman" w:hAnsi="Times New Roman" w:cs="Times New Roman"/>
          <w:sz w:val="24"/>
          <w:szCs w:val="24"/>
        </w:rPr>
        <w:t xml:space="preserve"> </w:t>
      </w:r>
      <w:r w:rsidRPr="003C68E2">
        <w:rPr>
          <w:rFonts w:ascii="Times New Roman" w:hAnsi="Times New Roman" w:cs="Times New Roman"/>
          <w:sz w:val="24"/>
          <w:szCs w:val="24"/>
          <w:shd w:val="clear" w:color="auto" w:fill="F8F9FA"/>
          <w:lang w:val="uz-Cyrl-UZ"/>
        </w:rPr>
        <w:t xml:space="preserve">     </w:t>
      </w:r>
      <w:r>
        <w:rPr>
          <w:rFonts w:ascii="Times New Roman" w:hAnsi="Times New Roman" w:cs="Times New Roman"/>
          <w:sz w:val="24"/>
          <w:szCs w:val="24"/>
          <w:shd w:val="clear" w:color="auto" w:fill="F8F9FA"/>
        </w:rPr>
        <w:t>О</w:t>
      </w:r>
      <w:r w:rsidRPr="003C68E2">
        <w:rPr>
          <w:rFonts w:ascii="Times New Roman" w:hAnsi="Times New Roman" w:cs="Times New Roman"/>
          <w:sz w:val="24"/>
          <w:szCs w:val="24"/>
          <w:shd w:val="clear" w:color="auto" w:fill="F8F9FA"/>
        </w:rPr>
        <w:t>знакомьтесь (получите, получите) с современными методами, пришедшими из баскетбола.</w:t>
      </w:r>
      <w:r w:rsidRPr="003C68E2">
        <w:rPr>
          <w:rFonts w:ascii="Times New Roman" w:hAnsi="Times New Roman" w:cs="Times New Roman"/>
          <w:sz w:val="24"/>
          <w:szCs w:val="24"/>
          <w:lang w:val="uz-Cyrl-UZ"/>
        </w:rPr>
        <w:t xml:space="preserve">   </w:t>
      </w:r>
    </w:p>
    <w:p w:rsidR="000628FE" w:rsidRPr="003C68E2" w:rsidRDefault="000628FE" w:rsidP="000628FE">
      <w:pPr>
        <w:pStyle w:val="HTML"/>
        <w:shd w:val="clear" w:color="auto" w:fill="F8F9FA"/>
        <w:spacing w:line="348" w:lineRule="atLeast"/>
        <w:rPr>
          <w:rFonts w:ascii="Times New Roman" w:hAnsi="Times New Roman" w:cs="Times New Roman"/>
          <w:color w:val="222222"/>
          <w:sz w:val="24"/>
          <w:szCs w:val="24"/>
        </w:rPr>
      </w:pPr>
      <w:r w:rsidRPr="003C68E2">
        <w:rPr>
          <w:rFonts w:ascii="Times New Roman" w:hAnsi="Times New Roman" w:cs="Times New Roman"/>
          <w:color w:val="222222"/>
          <w:sz w:val="24"/>
          <w:szCs w:val="24"/>
          <w:lang w:val="uz-Cyrl-UZ"/>
        </w:rPr>
        <w:t xml:space="preserve">     </w:t>
      </w:r>
      <w:r w:rsidRPr="003C68E2">
        <w:rPr>
          <w:rFonts w:ascii="Times New Roman" w:hAnsi="Times New Roman" w:cs="Times New Roman"/>
          <w:color w:val="222222"/>
          <w:sz w:val="24"/>
          <w:szCs w:val="24"/>
        </w:rPr>
        <w:t>Узнайте об этапах развития баскетбола, размере баскетбольной площадки и действующих официальных правилах баскетбола.</w:t>
      </w:r>
    </w:p>
    <w:p w:rsidR="000628FE" w:rsidRPr="003C68E2" w:rsidRDefault="000628FE" w:rsidP="000628FE">
      <w:pPr>
        <w:pStyle w:val="HTML"/>
        <w:shd w:val="clear" w:color="auto" w:fill="F8F9FA"/>
        <w:spacing w:line="348" w:lineRule="atLeast"/>
        <w:rPr>
          <w:rFonts w:ascii="Times New Roman" w:hAnsi="Times New Roman" w:cs="Times New Roman"/>
          <w:color w:val="222222"/>
          <w:sz w:val="24"/>
          <w:szCs w:val="24"/>
        </w:rPr>
      </w:pPr>
      <w:r w:rsidRPr="003C68E2">
        <w:rPr>
          <w:rFonts w:ascii="Times New Roman" w:hAnsi="Times New Roman" w:cs="Times New Roman"/>
          <w:color w:val="222222"/>
          <w:sz w:val="24"/>
          <w:szCs w:val="24"/>
        </w:rPr>
        <w:t xml:space="preserve">     Теоретические знания первых баскетбольных соревнований.</w:t>
      </w:r>
    </w:p>
    <w:p w:rsidR="000628FE" w:rsidRPr="003C68E2" w:rsidRDefault="000628FE" w:rsidP="000628FE">
      <w:pPr>
        <w:spacing w:line="240" w:lineRule="auto"/>
        <w:ind w:firstLine="567"/>
        <w:jc w:val="both"/>
        <w:rPr>
          <w:rFonts w:ascii="Times New Roman" w:hAnsi="Times New Roman"/>
          <w:color w:val="000000"/>
          <w:sz w:val="24"/>
          <w:szCs w:val="24"/>
          <w:lang w:val="uz-Cyrl-UZ"/>
        </w:rPr>
      </w:pPr>
      <w:r w:rsidRPr="003C68E2">
        <w:rPr>
          <w:rFonts w:ascii="Times New Roman" w:hAnsi="Times New Roman"/>
          <w:sz w:val="24"/>
          <w:szCs w:val="24"/>
        </w:rPr>
        <w:br/>
        <w:t xml:space="preserve">     </w:t>
      </w:r>
      <w:r>
        <w:rPr>
          <w:rFonts w:ascii="Times New Roman" w:hAnsi="Times New Roman"/>
          <w:sz w:val="24"/>
          <w:szCs w:val="24"/>
        </w:rPr>
        <w:t xml:space="preserve"> </w:t>
      </w:r>
      <w:r w:rsidRPr="003C68E2">
        <w:rPr>
          <w:rFonts w:ascii="Times New Roman" w:hAnsi="Times New Roman"/>
          <w:color w:val="222222"/>
          <w:sz w:val="24"/>
          <w:szCs w:val="24"/>
          <w:shd w:val="clear" w:color="auto" w:fill="F8F9FA"/>
        </w:rPr>
        <w:t>Предоставьте теоретическую информацию о структуре и организации Международной федерации баскетбола FIBA.</w:t>
      </w:r>
      <w:r w:rsidRPr="003C68E2">
        <w:rPr>
          <w:rFonts w:ascii="Times New Roman" w:hAnsi="Times New Roman"/>
          <w:sz w:val="24"/>
          <w:szCs w:val="24"/>
          <w:lang w:val="uz-Cyrl-UZ"/>
        </w:rPr>
        <w:t xml:space="preserve"> </w:t>
      </w:r>
    </w:p>
    <w:p w:rsidR="000628FE" w:rsidRPr="003C68E2" w:rsidRDefault="000628FE" w:rsidP="000628FE">
      <w:pPr>
        <w:pStyle w:val="HTML"/>
        <w:shd w:val="clear" w:color="auto" w:fill="F8F9FA"/>
        <w:spacing w:line="348" w:lineRule="atLeast"/>
        <w:rPr>
          <w:rFonts w:ascii="Times New Roman" w:hAnsi="Times New Roman" w:cs="Times New Roman"/>
          <w:color w:val="222222"/>
          <w:sz w:val="24"/>
          <w:szCs w:val="24"/>
        </w:rPr>
      </w:pPr>
      <w:r>
        <w:rPr>
          <w:rFonts w:ascii="Times New Roman" w:hAnsi="Times New Roman" w:cs="Times New Roman"/>
          <w:color w:val="222222"/>
          <w:sz w:val="24"/>
          <w:szCs w:val="24"/>
        </w:rPr>
        <w:t xml:space="preserve">     </w:t>
      </w:r>
      <w:r w:rsidRPr="003C68E2">
        <w:rPr>
          <w:rFonts w:ascii="Times New Roman" w:hAnsi="Times New Roman" w:cs="Times New Roman"/>
          <w:color w:val="222222"/>
          <w:sz w:val="24"/>
          <w:szCs w:val="24"/>
        </w:rPr>
        <w:t xml:space="preserve">Познакомиться (получить) с современными техниками, пришедшими с первых чемпионатов мира и Европы по баскетболу. Узнайте о включении баскетбола в программу </w:t>
      </w:r>
      <w:r>
        <w:rPr>
          <w:rFonts w:ascii="Times New Roman" w:hAnsi="Times New Roman" w:cs="Times New Roman"/>
          <w:color w:val="222222"/>
          <w:sz w:val="24"/>
          <w:szCs w:val="24"/>
        </w:rPr>
        <w:t xml:space="preserve">    </w:t>
      </w:r>
      <w:r w:rsidRPr="003C68E2">
        <w:rPr>
          <w:rFonts w:ascii="Times New Roman" w:hAnsi="Times New Roman" w:cs="Times New Roman"/>
          <w:color w:val="222222"/>
          <w:sz w:val="24"/>
          <w:szCs w:val="24"/>
        </w:rPr>
        <w:t>Олимпийских игр (для мужчин и женщин). Познакомьтесь (получите, получите) с современными методами, пришедшими из баскетбола.</w:t>
      </w:r>
    </w:p>
    <w:p w:rsidR="000628FE" w:rsidRPr="003C68E2" w:rsidRDefault="000628FE" w:rsidP="000628FE">
      <w:pPr>
        <w:spacing w:line="240" w:lineRule="auto"/>
        <w:rPr>
          <w:rFonts w:ascii="Times New Roman" w:hAnsi="Times New Roman"/>
          <w:b/>
          <w:sz w:val="24"/>
          <w:szCs w:val="24"/>
          <w:lang w:val="uz-Cyrl-UZ"/>
        </w:rPr>
      </w:pPr>
      <w:r>
        <w:rPr>
          <w:rFonts w:ascii="Times New Roman" w:hAnsi="Times New Roman"/>
          <w:color w:val="222222"/>
          <w:sz w:val="24"/>
          <w:szCs w:val="24"/>
          <w:shd w:val="clear" w:color="auto" w:fill="F8F9FA"/>
        </w:rPr>
        <w:t xml:space="preserve">    </w:t>
      </w:r>
      <w:r w:rsidRPr="003C68E2">
        <w:rPr>
          <w:rFonts w:ascii="Times New Roman" w:hAnsi="Times New Roman"/>
          <w:color w:val="222222"/>
          <w:sz w:val="24"/>
          <w:szCs w:val="24"/>
          <w:shd w:val="clear" w:color="auto" w:fill="F8F9FA"/>
        </w:rPr>
        <w:t>Развитие баскетбола в Узбекистане. Доступ к теоретической информации о положении баскетбола в мире Узбекистана после обретения независимости.</w:t>
      </w:r>
    </w:p>
    <w:p w:rsidR="000628FE" w:rsidRPr="00F7452B" w:rsidRDefault="000628FE" w:rsidP="000628FE">
      <w:pPr>
        <w:spacing w:line="240" w:lineRule="auto"/>
        <w:ind w:firstLine="567"/>
        <w:jc w:val="both"/>
        <w:rPr>
          <w:rFonts w:ascii="Times New Roman" w:hAnsi="Times New Roman"/>
          <w:b/>
          <w:color w:val="222222"/>
          <w:sz w:val="28"/>
          <w:szCs w:val="28"/>
          <w:shd w:val="clear" w:color="auto" w:fill="F8F9FA"/>
          <w:lang w:val="uz-Cyrl-UZ"/>
        </w:rPr>
      </w:pPr>
      <w:r w:rsidRPr="00F7452B">
        <w:rPr>
          <w:rFonts w:ascii="Times New Roman" w:hAnsi="Times New Roman"/>
          <w:b/>
          <w:color w:val="222222"/>
          <w:sz w:val="28"/>
          <w:szCs w:val="28"/>
          <w:shd w:val="clear" w:color="auto" w:fill="F8F9FA"/>
        </w:rPr>
        <w:t xml:space="preserve">1. </w:t>
      </w:r>
      <w:r w:rsidRPr="00BE63B6">
        <w:rPr>
          <w:rFonts w:ascii="Times New Roman" w:hAnsi="Times New Roman"/>
          <w:b/>
          <w:sz w:val="28"/>
          <w:szCs w:val="28"/>
        </w:rPr>
        <w:t>Возникновение  игры  и  ее  основные  этапы  развития</w:t>
      </w:r>
      <w:r w:rsidRPr="00F7452B">
        <w:rPr>
          <w:rFonts w:ascii="Times New Roman" w:hAnsi="Times New Roman"/>
          <w:b/>
          <w:color w:val="222222"/>
          <w:sz w:val="28"/>
          <w:szCs w:val="28"/>
          <w:shd w:val="clear" w:color="auto" w:fill="F8F9FA"/>
        </w:rPr>
        <w:t>.</w:t>
      </w:r>
    </w:p>
    <w:p w:rsidR="000628FE" w:rsidRPr="00BE63B6" w:rsidRDefault="000628FE" w:rsidP="000628FE">
      <w:pPr>
        <w:widowControl w:val="0"/>
        <w:spacing w:after="0" w:line="240" w:lineRule="auto"/>
        <w:ind w:firstLine="851"/>
        <w:jc w:val="both"/>
        <w:rPr>
          <w:rFonts w:ascii="Times New Roman" w:hAnsi="Times New Roman"/>
          <w:sz w:val="24"/>
        </w:rPr>
      </w:pPr>
      <w:r w:rsidRPr="00BE63B6">
        <w:rPr>
          <w:rFonts w:ascii="Times New Roman" w:hAnsi="Times New Roman"/>
          <w:sz w:val="24"/>
        </w:rPr>
        <w:t>Древние  игры  с  мячом  с  незапамятных  времен  занимали  особое  место  в  жизни  всех  народов,  населяющих  земной  шар.</w:t>
      </w:r>
    </w:p>
    <w:p w:rsidR="000628FE" w:rsidRPr="00BE63B6" w:rsidRDefault="000628FE" w:rsidP="000628FE">
      <w:pPr>
        <w:widowControl w:val="0"/>
        <w:spacing w:after="0" w:line="240" w:lineRule="auto"/>
        <w:ind w:firstLine="851"/>
        <w:jc w:val="both"/>
        <w:rPr>
          <w:rFonts w:ascii="Times New Roman" w:hAnsi="Times New Roman"/>
          <w:sz w:val="24"/>
        </w:rPr>
      </w:pPr>
      <w:r w:rsidRPr="00BE63B6">
        <w:rPr>
          <w:rFonts w:ascii="Times New Roman" w:hAnsi="Times New Roman"/>
          <w:sz w:val="24"/>
        </w:rPr>
        <w:t>В  период  первобытнообщинного  строя  игры  помогали  получить  хорошую  физическую подготовку в суровых условиях жизни того времени, обусловливались  трудовой  деятельностью  и  бытом  людей.</w:t>
      </w:r>
    </w:p>
    <w:p w:rsidR="000628FE" w:rsidRPr="00BE63B6" w:rsidRDefault="000628FE" w:rsidP="000628FE">
      <w:pPr>
        <w:widowControl w:val="0"/>
        <w:spacing w:after="0" w:line="240" w:lineRule="auto"/>
        <w:ind w:firstLine="851"/>
        <w:jc w:val="both"/>
        <w:rPr>
          <w:rFonts w:ascii="Times New Roman" w:hAnsi="Times New Roman"/>
          <w:sz w:val="24"/>
        </w:rPr>
      </w:pPr>
      <w:r w:rsidRPr="00BE63B6">
        <w:rPr>
          <w:rFonts w:ascii="Times New Roman" w:hAnsi="Times New Roman"/>
          <w:sz w:val="24"/>
        </w:rPr>
        <w:t>В  дальнейшем  начиная  с  периода  родового  общества  игры,  особенно  в  мяч,  постепенно  отдаляются  от  трудовой  деятельности  и  становятся  атрибутом  инициаций  (посвящений),  плясок,  празднеств.  С  этого  периода  они  становится  ритуальными  атлетическими  играми.</w:t>
      </w:r>
    </w:p>
    <w:p w:rsidR="000628FE" w:rsidRPr="00BE63B6" w:rsidRDefault="000628FE" w:rsidP="000628FE">
      <w:pPr>
        <w:widowControl w:val="0"/>
        <w:spacing w:after="0" w:line="240" w:lineRule="auto"/>
        <w:ind w:firstLine="851"/>
        <w:jc w:val="both"/>
        <w:rPr>
          <w:rFonts w:ascii="Times New Roman" w:hAnsi="Times New Roman"/>
          <w:sz w:val="24"/>
        </w:rPr>
      </w:pPr>
      <w:r w:rsidRPr="00BE63B6">
        <w:rPr>
          <w:rFonts w:ascii="Times New Roman" w:hAnsi="Times New Roman"/>
          <w:sz w:val="24"/>
        </w:rPr>
        <w:t>Игры  имели  много  общего,  но  ограниченное  контакты  между  людьми  не  давали  им  возможности  широко  развиваться.</w:t>
      </w:r>
    </w:p>
    <w:p w:rsidR="000628FE" w:rsidRPr="00BE63B6" w:rsidRDefault="000628FE" w:rsidP="000628FE">
      <w:pPr>
        <w:widowControl w:val="0"/>
        <w:spacing w:after="0" w:line="240" w:lineRule="auto"/>
        <w:ind w:firstLine="851"/>
        <w:jc w:val="both"/>
        <w:rPr>
          <w:rFonts w:ascii="Times New Roman" w:hAnsi="Times New Roman"/>
          <w:sz w:val="24"/>
        </w:rPr>
      </w:pPr>
      <w:r w:rsidRPr="00BE63B6">
        <w:rPr>
          <w:rFonts w:ascii="Times New Roman" w:hAnsi="Times New Roman"/>
          <w:sz w:val="24"/>
        </w:rPr>
        <w:t>Первое  упоминание  об  игре,  похожей  на баскетбол,  относится  к  седьмому  веку  до  нашей  эры.  Индейцы  племени  инков  в  Мексике  увлекались  игрой  в  «пок - та - пок»,  суть  которой  сводилась  к  тому,  что  игроки  пытались  забросить  мяч  в  кольцо.  Причем  «мяч»  заменял  каучуковый  круглый  шар, а «забрасывать» его полагалось локтями или  бедрами.  Если  к  этому  добавить,  что  кольцо  располагалось  довольно  высоко,  да  еще  перпендикулярно  земле,  то  видимо,  один  заброшенный  шар  зачастую  решал  исход  поединка.</w:t>
      </w:r>
    </w:p>
    <w:p w:rsidR="000628FE" w:rsidRDefault="000628FE" w:rsidP="000628FE">
      <w:pPr>
        <w:widowControl w:val="0"/>
        <w:spacing w:after="0" w:line="240" w:lineRule="auto"/>
        <w:ind w:firstLine="851"/>
        <w:jc w:val="both"/>
        <w:rPr>
          <w:rFonts w:ascii="Times New Roman" w:hAnsi="Times New Roman"/>
          <w:sz w:val="24"/>
        </w:rPr>
      </w:pPr>
      <w:r w:rsidRPr="00BE63B6">
        <w:rPr>
          <w:rFonts w:ascii="Times New Roman" w:hAnsi="Times New Roman"/>
          <w:sz w:val="24"/>
        </w:rPr>
        <w:t xml:space="preserve">Много  позже  в  16-м  веке  нашей  эры  «баскетбольные»  забавы  ацтеков  в  </w:t>
      </w:r>
      <w:r w:rsidRPr="00BE63B6">
        <w:rPr>
          <w:rFonts w:ascii="Times New Roman" w:hAnsi="Times New Roman"/>
          <w:sz w:val="24"/>
        </w:rPr>
        <w:lastRenderedPageBreak/>
        <w:t>Мексике  были  не  столь  безобидны.  Игра  «олламалитцли»  предусматривала  попадание  тяжелым  каучуковым  мячом  через  каменное  кольцо,  прикрепленное  к  стене.  Игрок,  который  совершал  удачной  бросок,  имел  право  облачиться  в  одежду  любого  из  зрителей.  А  капитан  проигравшей  команды  часто  подвергался  суровому  наказанию  -  его  лишали  головы.</w:t>
      </w:r>
    </w:p>
    <w:p w:rsidR="000628FE" w:rsidRPr="00BE63B6" w:rsidRDefault="000628FE" w:rsidP="000628FE">
      <w:pPr>
        <w:spacing w:line="240" w:lineRule="auto"/>
        <w:ind w:firstLine="567"/>
        <w:jc w:val="both"/>
        <w:rPr>
          <w:rFonts w:ascii="Times New Roman" w:hAnsi="Times New Roman"/>
          <w:color w:val="222222"/>
          <w:sz w:val="24"/>
          <w:szCs w:val="24"/>
          <w:shd w:val="clear" w:color="auto" w:fill="F8F9FA"/>
          <w:lang w:val="uz-Cyrl-UZ"/>
        </w:rPr>
      </w:pPr>
      <w:r>
        <w:rPr>
          <w:rFonts w:ascii="Calibri" w:hAnsi="Calibri"/>
          <w:noProof/>
        </w:rPr>
        <w:drawing>
          <wp:anchor distT="0" distB="0" distL="114300" distR="114300" simplePos="0" relativeHeight="251688960" behindDoc="0" locked="0" layoutInCell="1" allowOverlap="1">
            <wp:simplePos x="0" y="0"/>
            <wp:positionH relativeFrom="column">
              <wp:posOffset>3552825</wp:posOffset>
            </wp:positionH>
            <wp:positionV relativeFrom="paragraph">
              <wp:posOffset>140335</wp:posOffset>
            </wp:positionV>
            <wp:extent cx="2653665" cy="1505585"/>
            <wp:effectExtent l="19050" t="0" r="0" b="0"/>
            <wp:wrapThrough wrapText="bothSides">
              <wp:wrapPolygon edited="0">
                <wp:start x="-155" y="0"/>
                <wp:lineTo x="-155" y="21318"/>
                <wp:lineTo x="21553" y="21318"/>
                <wp:lineTo x="21553" y="0"/>
                <wp:lineTo x="-155" y="0"/>
              </wp:wrapPolygon>
            </wp:wrapThrough>
            <wp:docPr id="55" name="Picture 2" descr="http://ic.pics.livejournal.com/mi3ch/983718/3254020/orig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c.pics.livejournal.com/mi3ch/983718/3254020/original.jpg"/>
                    <pic:cNvPicPr>
                      <a:picLocks noChangeAspect="1" noChangeArrowheads="1"/>
                    </pic:cNvPicPr>
                  </pic:nvPicPr>
                  <pic:blipFill>
                    <a:blip r:embed="rId33"/>
                    <a:srcRect/>
                    <a:stretch>
                      <a:fillRect/>
                    </a:stretch>
                  </pic:blipFill>
                  <pic:spPr bwMode="auto">
                    <a:xfrm>
                      <a:off x="0" y="0"/>
                      <a:ext cx="2653665" cy="1505585"/>
                    </a:xfrm>
                    <a:prstGeom prst="rect">
                      <a:avLst/>
                    </a:prstGeom>
                    <a:noFill/>
                  </pic:spPr>
                </pic:pic>
              </a:graphicData>
            </a:graphic>
          </wp:anchor>
        </w:drawing>
      </w:r>
      <w:r w:rsidRPr="00BE63B6">
        <w:rPr>
          <w:rFonts w:ascii="Times New Roman" w:hAnsi="Times New Roman"/>
          <w:color w:val="222222"/>
          <w:sz w:val="24"/>
          <w:szCs w:val="24"/>
          <w:shd w:val="clear" w:color="auto" w:fill="F8F9FA"/>
        </w:rPr>
        <w:t xml:space="preserve">На гравюре БРУИСа </w:t>
      </w:r>
      <w:smartTag w:uri="urn:schemas-microsoft-com:office:smarttags" w:element="metricconverter">
        <w:smartTagPr>
          <w:attr w:name="ProductID" w:val="1603 г"/>
        </w:smartTagPr>
        <w:r w:rsidRPr="00BE63B6">
          <w:rPr>
            <w:rFonts w:ascii="Times New Roman" w:hAnsi="Times New Roman"/>
            <w:color w:val="222222"/>
            <w:sz w:val="24"/>
            <w:szCs w:val="24"/>
            <w:shd w:val="clear" w:color="auto" w:fill="F8F9FA"/>
          </w:rPr>
          <w:t>1603 г</w:t>
        </w:r>
      </w:smartTag>
      <w:r w:rsidRPr="00BE63B6">
        <w:rPr>
          <w:rFonts w:ascii="Times New Roman" w:hAnsi="Times New Roman"/>
          <w:color w:val="222222"/>
          <w:sz w:val="24"/>
          <w:szCs w:val="24"/>
          <w:shd w:val="clear" w:color="auto" w:fill="F8F9FA"/>
        </w:rPr>
        <w:t>. изображена игра, похожая на баскетбол: Спортивная энциклопедия VET (</w:t>
      </w:r>
      <w:smartTag w:uri="urn:schemas-microsoft-com:office:smarttags" w:element="metricconverter">
        <w:smartTagPr>
          <w:attr w:name="ProductID" w:val="1818 г"/>
        </w:smartTagPr>
        <w:r w:rsidRPr="00BE63B6">
          <w:rPr>
            <w:rFonts w:ascii="Times New Roman" w:hAnsi="Times New Roman"/>
            <w:color w:val="222222"/>
            <w:sz w:val="24"/>
            <w:szCs w:val="24"/>
            <w:shd w:val="clear" w:color="auto" w:fill="F8F9FA"/>
          </w:rPr>
          <w:t>1818 г</w:t>
        </w:r>
      </w:smartTag>
      <w:r w:rsidRPr="00BE63B6">
        <w:rPr>
          <w:rFonts w:ascii="Times New Roman" w:hAnsi="Times New Roman"/>
          <w:color w:val="222222"/>
          <w:sz w:val="24"/>
          <w:szCs w:val="24"/>
          <w:shd w:val="clear" w:color="auto" w:fill="F8F9FA"/>
        </w:rPr>
        <w:t>.) описывает игру, в которую люди во Флориде играли с интересом: тот, кто положит больше мячей в корзину, побеждает. , Корзина вешается на высоком месте.</w:t>
      </w:r>
      <w:r w:rsidRPr="00BE63B6">
        <w:rPr>
          <w:rFonts w:ascii="Times New Roman" w:hAnsi="Times New Roman"/>
          <w:color w:val="222222"/>
          <w:sz w:val="24"/>
          <w:szCs w:val="24"/>
          <w:shd w:val="clear" w:color="auto" w:fill="F8F9FA"/>
          <w:lang w:val="uz-Cyrl-UZ"/>
        </w:rPr>
        <w:t xml:space="preserve"> </w:t>
      </w:r>
      <w:r w:rsidRPr="00BE63B6">
        <w:rPr>
          <w:rFonts w:ascii="Times New Roman" w:hAnsi="Times New Roman"/>
          <w:sz w:val="24"/>
          <w:szCs w:val="24"/>
        </w:rPr>
        <w:br/>
      </w:r>
      <w:r w:rsidRPr="00BE63B6">
        <w:rPr>
          <w:rFonts w:ascii="Times New Roman" w:hAnsi="Times New Roman"/>
          <w:color w:val="222222"/>
          <w:sz w:val="24"/>
          <w:szCs w:val="24"/>
          <w:shd w:val="clear" w:color="auto" w:fill="F8F9FA"/>
        </w:rPr>
        <w:t>Много позже появился вид баскетбольной игры, который напомнил мне современный вид баскетбола. Примеры включают Spiskirus в Спарте, Herpastum в Древнем Риме и Кольцо в Италии. Современный баскетбол был изобретен в декабре 1891 года Джеймсом Нейсмитом, учителем физкультуры в Тренировочной школе Спрингфилда (позже колледж) в Массачусетсе, США. Он описал игру следующим образом: «В баскетбол легко играть. но трудно играть хорошо ". Нейсмиту никогда не приходило в голову, что новая игра будет так интересна игрокам из-за ее динамизма. Сегодня миллионы баскетболистов.</w:t>
      </w:r>
      <w:r>
        <w:rPr>
          <w:rFonts w:ascii="Calibri" w:hAnsi="Calibri"/>
          <w:noProof/>
        </w:rPr>
        <w:drawing>
          <wp:anchor distT="0" distB="0" distL="114300" distR="114300" simplePos="0" relativeHeight="251689984" behindDoc="0" locked="0" layoutInCell="1" allowOverlap="1">
            <wp:simplePos x="0" y="0"/>
            <wp:positionH relativeFrom="column">
              <wp:posOffset>4040505</wp:posOffset>
            </wp:positionH>
            <wp:positionV relativeFrom="paragraph">
              <wp:posOffset>4147820</wp:posOffset>
            </wp:positionV>
            <wp:extent cx="2220595" cy="2596515"/>
            <wp:effectExtent l="19050" t="0" r="8255" b="0"/>
            <wp:wrapThrough wrapText="bothSides">
              <wp:wrapPolygon edited="0">
                <wp:start x="-185" y="0"/>
                <wp:lineTo x="-185" y="21394"/>
                <wp:lineTo x="21680" y="21394"/>
                <wp:lineTo x="21680" y="0"/>
                <wp:lineTo x="-185" y="0"/>
              </wp:wrapPolygon>
            </wp:wrapThrough>
            <wp:docPr id="54" name="Picture 4" descr="http://www.slamdunk.ru/images/docgallery1848/naismi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lamdunk.ru/images/docgallery1848/naismith.jpg"/>
                    <pic:cNvPicPr>
                      <a:picLocks noChangeAspect="1" noChangeArrowheads="1"/>
                    </pic:cNvPicPr>
                  </pic:nvPicPr>
                  <pic:blipFill>
                    <a:blip r:embed="rId34"/>
                    <a:srcRect/>
                    <a:stretch>
                      <a:fillRect/>
                    </a:stretch>
                  </pic:blipFill>
                  <pic:spPr bwMode="auto">
                    <a:xfrm>
                      <a:off x="0" y="0"/>
                      <a:ext cx="2220595" cy="2596515"/>
                    </a:xfrm>
                    <a:prstGeom prst="rect">
                      <a:avLst/>
                    </a:prstGeom>
                    <a:noFill/>
                  </pic:spPr>
                </pic:pic>
              </a:graphicData>
            </a:graphic>
          </wp:anchor>
        </w:drawing>
      </w:r>
      <w:r>
        <w:rPr>
          <w:rFonts w:ascii="Calibri" w:hAnsi="Calibri"/>
          <w:noProof/>
        </w:rPr>
        <w:drawing>
          <wp:anchor distT="0" distB="0" distL="114300" distR="114300" simplePos="0" relativeHeight="251687936" behindDoc="0" locked="0" layoutInCell="1" allowOverlap="1">
            <wp:simplePos x="0" y="0"/>
            <wp:positionH relativeFrom="column">
              <wp:posOffset>48260</wp:posOffset>
            </wp:positionH>
            <wp:positionV relativeFrom="paragraph">
              <wp:posOffset>890270</wp:posOffset>
            </wp:positionV>
            <wp:extent cx="3105150" cy="3151505"/>
            <wp:effectExtent l="19050" t="0" r="0" b="0"/>
            <wp:wrapThrough wrapText="bothSides">
              <wp:wrapPolygon edited="0">
                <wp:start x="-133" y="0"/>
                <wp:lineTo x="-133" y="21413"/>
                <wp:lineTo x="21600" y="21413"/>
                <wp:lineTo x="21600" y="0"/>
                <wp:lineTo x="-133" y="0"/>
              </wp:wrapPolygon>
            </wp:wrapThrough>
            <wp:docPr id="53" name="Рисунок 4" descr="http://sport-history.ru/books/item/f00/s00/z0000014/pic/0000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http://sport-history.ru/books/item/f00/s00/z0000014/pic/000056.jpg"/>
                    <pic:cNvPicPr>
                      <a:picLocks noChangeAspect="1" noChangeArrowheads="1"/>
                    </pic:cNvPicPr>
                  </pic:nvPicPr>
                  <pic:blipFill>
                    <a:blip r:embed="rId35"/>
                    <a:srcRect/>
                    <a:stretch>
                      <a:fillRect/>
                    </a:stretch>
                  </pic:blipFill>
                  <pic:spPr bwMode="auto">
                    <a:xfrm>
                      <a:off x="0" y="0"/>
                      <a:ext cx="3105150" cy="3151505"/>
                    </a:xfrm>
                    <a:prstGeom prst="rect">
                      <a:avLst/>
                    </a:prstGeom>
                    <a:noFill/>
                  </pic:spPr>
                </pic:pic>
              </a:graphicData>
            </a:graphic>
          </wp:anchor>
        </w:drawing>
      </w:r>
      <w:r w:rsidRPr="00BE63B6">
        <w:rPr>
          <w:rFonts w:ascii="Times New Roman" w:hAnsi="Times New Roman"/>
          <w:color w:val="222222"/>
          <w:sz w:val="24"/>
          <w:szCs w:val="24"/>
          <w:shd w:val="clear" w:color="auto" w:fill="F8F9FA"/>
          <w:lang w:val="uz-Cyrl-UZ"/>
        </w:rPr>
        <w:t xml:space="preserve"> </w:t>
      </w:r>
      <w:r w:rsidRPr="00BE63B6">
        <w:rPr>
          <w:rFonts w:ascii="Times New Roman" w:hAnsi="Times New Roman"/>
          <w:sz w:val="24"/>
          <w:szCs w:val="24"/>
        </w:rPr>
        <w:br/>
      </w:r>
      <w:r w:rsidRPr="00BE63B6">
        <w:rPr>
          <w:rFonts w:ascii="Times New Roman" w:hAnsi="Times New Roman"/>
          <w:color w:val="222222"/>
          <w:sz w:val="24"/>
          <w:szCs w:val="24"/>
          <w:shd w:val="clear" w:color="auto" w:fill="F8F9FA"/>
        </w:rPr>
        <w:t xml:space="preserve">Оригинальная версия игры, созданная Нейсмитом, состояла из пяти основных условий и 13 основных правил. Первые правила игры были опубликованы в печати 15 января 1892 года. Нейсмит выбрал футбольный мяч для новой игры, потому что его легко было поймать рукой, трудно спрятать, и ему нравилось, когда его бросали в y, когда мяч ударялся о землю. Нейсмит повесил корзину в актовом зале спортзала. Высота зрелища составляла </w:t>
      </w:r>
      <w:smartTag w:uri="urn:schemas-microsoft-com:office:smarttags" w:element="metricconverter">
        <w:smartTagPr>
          <w:attr w:name="ProductID" w:val="3 метра"/>
        </w:smartTagPr>
        <w:r w:rsidRPr="00BE63B6">
          <w:rPr>
            <w:rFonts w:ascii="Times New Roman" w:hAnsi="Times New Roman"/>
            <w:color w:val="222222"/>
            <w:sz w:val="24"/>
            <w:szCs w:val="24"/>
            <w:shd w:val="clear" w:color="auto" w:fill="F8F9FA"/>
          </w:rPr>
          <w:t>3 метра</w:t>
        </w:r>
      </w:smartTag>
      <w:r w:rsidRPr="00BE63B6">
        <w:rPr>
          <w:rFonts w:ascii="Times New Roman" w:hAnsi="Times New Roman"/>
          <w:color w:val="222222"/>
          <w:sz w:val="24"/>
          <w:szCs w:val="24"/>
          <w:shd w:val="clear" w:color="auto" w:fill="F8F9FA"/>
        </w:rPr>
        <w:t xml:space="preserve"> </w:t>
      </w:r>
      <w:smartTag w:uri="urn:schemas-microsoft-com:office:smarttags" w:element="metricconverter">
        <w:smartTagPr>
          <w:attr w:name="ProductID" w:val="5 см"/>
        </w:smartTagPr>
        <w:r w:rsidRPr="00BE63B6">
          <w:rPr>
            <w:rFonts w:ascii="Times New Roman" w:hAnsi="Times New Roman"/>
            <w:color w:val="222222"/>
            <w:sz w:val="24"/>
            <w:szCs w:val="24"/>
            <w:shd w:val="clear" w:color="auto" w:fill="F8F9FA"/>
          </w:rPr>
          <w:t>5 см</w:t>
        </w:r>
      </w:smartTag>
      <w:r w:rsidRPr="00BE63B6">
        <w:rPr>
          <w:rFonts w:ascii="Times New Roman" w:hAnsi="Times New Roman"/>
          <w:color w:val="222222"/>
          <w:sz w:val="24"/>
          <w:szCs w:val="24"/>
          <w:shd w:val="clear" w:color="auto" w:fill="F8F9FA"/>
        </w:rPr>
        <w:t xml:space="preserve"> и сохранилась до сих пор. Первые официальные правила конкурса были объявлены в 1894 году в США. Начиная с 1895 года в США проводились официальные баскетбольные турниры. Начиная с 1896 года, мячу разрешили удариться о землю. Баскетбол сначала распространился из Америки на Восток, в Японию, Китай, Филиппины, затем в Европу, Чехословакию, Литву, Эстонию, Латвию, Италию, Францию </w:t>
      </w:r>
      <w:r w:rsidRPr="00BE63B6">
        <w:rPr>
          <w:rFonts w:ascii="Arial" w:hAnsi="Arial" w:cs="Arial"/>
          <w:color w:val="222222"/>
          <w:sz w:val="24"/>
          <w:szCs w:val="24"/>
          <w:shd w:val="clear" w:color="auto" w:fill="F8F9FA"/>
        </w:rPr>
        <w:t>​​</w:t>
      </w:r>
      <w:r w:rsidRPr="00BE63B6">
        <w:rPr>
          <w:rFonts w:ascii="Times New Roman" w:hAnsi="Times New Roman"/>
          <w:color w:val="222222"/>
          <w:sz w:val="24"/>
          <w:szCs w:val="24"/>
          <w:shd w:val="clear" w:color="auto" w:fill="F8F9FA"/>
        </w:rPr>
        <w:t>и, наконец, в некоторые страны Южной Америки. Международная федерация баскетбола (IBF-FIBA) будет создана 18 июня 2006 года.</w:t>
      </w:r>
      <w:r w:rsidRPr="00BE63B6">
        <w:rPr>
          <w:rFonts w:ascii="Times New Roman" w:hAnsi="Times New Roman"/>
          <w:color w:val="222222"/>
          <w:sz w:val="24"/>
          <w:szCs w:val="24"/>
          <w:shd w:val="clear" w:color="auto" w:fill="F8F9FA"/>
          <w:lang w:val="uz-Cyrl-UZ"/>
        </w:rPr>
        <w:t xml:space="preserve"> </w:t>
      </w:r>
      <w:r w:rsidRPr="00BE63B6">
        <w:rPr>
          <w:rFonts w:ascii="Times New Roman" w:hAnsi="Times New Roman"/>
          <w:sz w:val="24"/>
          <w:szCs w:val="24"/>
        </w:rPr>
        <w:br/>
      </w:r>
      <w:r w:rsidRPr="00BE63B6">
        <w:rPr>
          <w:rFonts w:ascii="Times New Roman" w:hAnsi="Times New Roman"/>
          <w:color w:val="222222"/>
          <w:sz w:val="24"/>
          <w:szCs w:val="24"/>
          <w:shd w:val="clear" w:color="auto" w:fill="F8F9FA"/>
        </w:rPr>
        <w:t xml:space="preserve">Представители восьми национальных федераций - Аргентины, Греции, Италии, Латвии, Португалии, Румынии, Швейцарии и Чехословакии - присутствовали на первой международной конференции и единогласно поддержали создание Международной </w:t>
      </w:r>
      <w:r w:rsidRPr="00BE63B6">
        <w:rPr>
          <w:rFonts w:ascii="Times New Roman" w:hAnsi="Times New Roman"/>
          <w:color w:val="222222"/>
          <w:sz w:val="24"/>
          <w:szCs w:val="24"/>
          <w:shd w:val="clear" w:color="auto" w:fill="F8F9FA"/>
        </w:rPr>
        <w:lastRenderedPageBreak/>
        <w:t>федерации баскетбола и принятие альтернативных правил. Устав ФИБА был принят в 1932 году в Риме. В него вносятся поправки на ежегодных съездах Федерации. ФИБА управляется конгрессом, который созывается каждые четыре года. В период между съездами центральный аппарат Конгресса возглавляет бюро. Раз в неделю WikiLeaks собирается на специальную сессию. В период между заседаниями Центрального бюро его функции выполняет исполнительная комиссия в составе 7 человек.</w:t>
      </w:r>
      <w:r w:rsidRPr="00BE63B6">
        <w:rPr>
          <w:rFonts w:ascii="Times New Roman" w:hAnsi="Times New Roman"/>
          <w:color w:val="222222"/>
          <w:sz w:val="24"/>
          <w:szCs w:val="24"/>
          <w:shd w:val="clear" w:color="auto" w:fill="F8F9FA"/>
          <w:lang w:val="uz-Cyrl-UZ"/>
        </w:rPr>
        <w:t xml:space="preserve"> </w:t>
      </w:r>
      <w:r w:rsidRPr="00BE63B6">
        <w:rPr>
          <w:rFonts w:ascii="Times New Roman" w:hAnsi="Times New Roman"/>
          <w:sz w:val="24"/>
          <w:szCs w:val="24"/>
        </w:rPr>
        <w:br/>
      </w:r>
      <w:r w:rsidRPr="00BE63B6">
        <w:rPr>
          <w:rFonts w:ascii="Times New Roman" w:hAnsi="Times New Roman"/>
          <w:color w:val="222222"/>
          <w:sz w:val="24"/>
          <w:szCs w:val="24"/>
          <w:shd w:val="clear" w:color="auto" w:fill="F8F9FA"/>
        </w:rPr>
        <w:t>Известно, что Олимпийские игры проводятся регулярно. Чемпионат мира (в парном разряде) и континентальный чемпионат (в парном разряде) проводятся каждые четыре года под эгидой ФИБА. Этап 1, охватывающий 1891-1918 годы, представляет собой этап в развитии баскетбола как новой игры. Первоначально задуманный для возрождения занятий гимнастикой, баскетбол постепенно превращается в спорт, и все его уникальные особенности начинают обретать форму. Созданы первые официальные правила, сформирована техника и тактика игры. Каждому члену команды, участвующей в игре, отводится определенная функция - задача. Фаза 2 длилась с 1919 по 1931 год и ознаменовалась образованием национальных федераций баскетбола. Это положительно сказывается на развитии баскетбола как вида спорта. В Худжанде проходят международные турниры по баскетболу. Фаза 3 охватывает 1932-1947 годы.</w:t>
      </w:r>
      <w:r w:rsidRPr="00BE63B6">
        <w:rPr>
          <w:rFonts w:ascii="Times New Roman" w:hAnsi="Times New Roman"/>
          <w:color w:val="222222"/>
          <w:sz w:val="24"/>
          <w:szCs w:val="24"/>
          <w:shd w:val="clear" w:color="auto" w:fill="F8F9FA"/>
          <w:lang w:val="uz-Cyrl-UZ"/>
        </w:rPr>
        <w:t xml:space="preserve"> </w:t>
      </w:r>
      <w:r w:rsidRPr="00BE63B6">
        <w:rPr>
          <w:rFonts w:ascii="Times New Roman" w:hAnsi="Times New Roman"/>
          <w:sz w:val="24"/>
          <w:szCs w:val="24"/>
        </w:rPr>
        <w:br/>
      </w:r>
      <w:r w:rsidRPr="00BE63B6">
        <w:rPr>
          <w:rFonts w:ascii="Times New Roman" w:hAnsi="Times New Roman"/>
          <w:color w:val="222222"/>
          <w:sz w:val="24"/>
          <w:szCs w:val="24"/>
          <w:shd w:val="clear" w:color="auto" w:fill="F8F9FA"/>
        </w:rPr>
        <w:t>Это время, когда баскетбол развивается во всем мире. В Будапеште будет создана федерация баскетбола (ФИБА). Это незабываемое событие - включение баскетбола в Олимпийские игры. Добавлены рельефы в технику и тактику баскетбола. Этап 4 охватывает 1948-1965 годы. В последние годы баскетбол не только стремительно развивался во всем мире, но и определенным образом развивался. Есть правило бросать мяч одной рукой, есть более изощренные приемы и тактика самозащиты от атаки соперника. Игра в мини-баскетбол будет создана и распространена по всему миру. Фаза 5 Количество национальных федераций увеличилось с 1966 по 1990 год. Появятся национальные профессиональные баскетбольные ассоциации (MBA). Укрепятся международные связи баскетболистов, появятся новшества в игровой технике и тактике.</w:t>
      </w:r>
    </w:p>
    <w:p w:rsidR="000628FE" w:rsidRPr="00B44776" w:rsidRDefault="000628FE" w:rsidP="000628FE">
      <w:pPr>
        <w:pStyle w:val="HTML"/>
        <w:shd w:val="clear" w:color="auto" w:fill="F8F9FA"/>
        <w:spacing w:line="348" w:lineRule="atLeast"/>
        <w:rPr>
          <w:rFonts w:ascii="Times New Roman" w:hAnsi="Times New Roman" w:cs="Times New Roman"/>
          <w:b/>
          <w:color w:val="222222"/>
          <w:sz w:val="28"/>
          <w:szCs w:val="28"/>
        </w:rPr>
      </w:pPr>
      <w:r>
        <w:rPr>
          <w:rFonts w:ascii="Times New Roman" w:hAnsi="Times New Roman"/>
          <w:color w:val="222222"/>
          <w:sz w:val="27"/>
          <w:szCs w:val="27"/>
        </w:rPr>
        <w:t xml:space="preserve">      </w:t>
      </w:r>
      <w:r w:rsidRPr="00B44776">
        <w:rPr>
          <w:rFonts w:ascii="Times New Roman" w:hAnsi="Times New Roman" w:cs="Times New Roman"/>
          <w:b/>
          <w:color w:val="222222"/>
          <w:sz w:val="28"/>
          <w:szCs w:val="28"/>
        </w:rPr>
        <w:t>2. Иметь теоретические знания о происхождении и основных правилах игры в баскетбол.</w:t>
      </w:r>
    </w:p>
    <w:p w:rsidR="000628FE" w:rsidRDefault="000628FE" w:rsidP="000628FE">
      <w:pPr>
        <w:pStyle w:val="HTML"/>
        <w:shd w:val="clear" w:color="auto" w:fill="F8F9FA"/>
        <w:spacing w:line="348" w:lineRule="atLeast"/>
        <w:rPr>
          <w:rFonts w:ascii="inherit" w:hAnsi="inherit"/>
          <w:color w:val="222222"/>
          <w:sz w:val="27"/>
          <w:szCs w:val="27"/>
        </w:rPr>
      </w:pPr>
    </w:p>
    <w:p w:rsidR="000628FE" w:rsidRPr="00927CD6" w:rsidRDefault="000628FE" w:rsidP="000628FE">
      <w:pPr>
        <w:pStyle w:val="HTML"/>
        <w:shd w:val="clear" w:color="auto" w:fill="F8F9FA"/>
        <w:spacing w:line="348" w:lineRule="atLeast"/>
        <w:jc w:val="both"/>
        <w:rPr>
          <w:rFonts w:ascii="Times New Roman" w:hAnsi="Times New Roman" w:cs="Times New Roman"/>
          <w:color w:val="222222"/>
          <w:sz w:val="24"/>
          <w:szCs w:val="24"/>
        </w:rPr>
      </w:pPr>
      <w:r w:rsidRPr="00927CD6">
        <w:rPr>
          <w:rFonts w:ascii="Times New Roman" w:hAnsi="Times New Roman" w:cs="Times New Roman"/>
          <w:color w:val="222222"/>
          <w:sz w:val="24"/>
          <w:szCs w:val="24"/>
        </w:rPr>
        <w:t xml:space="preserve">       </w:t>
      </w:r>
      <w:r>
        <w:rPr>
          <w:rFonts w:ascii="Times New Roman" w:hAnsi="Times New Roman" w:cs="Times New Roman"/>
          <w:color w:val="222222"/>
          <w:sz w:val="24"/>
          <w:szCs w:val="24"/>
        </w:rPr>
        <w:t xml:space="preserve"> </w:t>
      </w:r>
      <w:r w:rsidRPr="00927CD6">
        <w:rPr>
          <w:rFonts w:ascii="Times New Roman" w:hAnsi="Times New Roman" w:cs="Times New Roman"/>
          <w:color w:val="222222"/>
          <w:sz w:val="24"/>
          <w:szCs w:val="24"/>
        </w:rPr>
        <w:t>Теоретические знания о происхождении и основных правилах игры в баскетбол.</w:t>
      </w:r>
    </w:p>
    <w:p w:rsidR="000628FE" w:rsidRPr="00927CD6" w:rsidRDefault="000628FE" w:rsidP="000628FE">
      <w:pPr>
        <w:pStyle w:val="HTML"/>
        <w:shd w:val="clear" w:color="auto" w:fill="F8F9FA"/>
        <w:spacing w:line="348" w:lineRule="atLeast"/>
        <w:jc w:val="both"/>
        <w:rPr>
          <w:rFonts w:ascii="Times New Roman" w:hAnsi="Times New Roman" w:cs="Times New Roman"/>
          <w:color w:val="222222"/>
          <w:sz w:val="24"/>
          <w:szCs w:val="24"/>
        </w:rPr>
      </w:pPr>
      <w:r w:rsidRPr="00927CD6">
        <w:rPr>
          <w:rFonts w:ascii="Times New Roman" w:hAnsi="Times New Roman" w:cs="Times New Roman"/>
          <w:color w:val="222222"/>
          <w:sz w:val="24"/>
          <w:szCs w:val="24"/>
        </w:rPr>
        <w:t xml:space="preserve">        Предоставить теоретические знания об этапах развития баскетбольной игры, размере баскетбольной площадки и действующих официальных правилах игры в баскетбол.</w:t>
      </w:r>
    </w:p>
    <w:p w:rsidR="000628FE" w:rsidRPr="00927CD6" w:rsidRDefault="000628FE" w:rsidP="000628FE">
      <w:pPr>
        <w:pStyle w:val="HTML"/>
        <w:shd w:val="clear" w:color="auto" w:fill="F8F9FA"/>
        <w:spacing w:line="348" w:lineRule="atLeast"/>
        <w:jc w:val="both"/>
        <w:rPr>
          <w:rFonts w:ascii="Times New Roman" w:hAnsi="Times New Roman" w:cs="Times New Roman"/>
          <w:color w:val="222222"/>
          <w:sz w:val="24"/>
          <w:szCs w:val="24"/>
        </w:rPr>
      </w:pPr>
      <w:r w:rsidRPr="00927CD6">
        <w:rPr>
          <w:rFonts w:ascii="Times New Roman" w:hAnsi="Times New Roman" w:cs="Times New Roman"/>
          <w:color w:val="222222"/>
          <w:sz w:val="24"/>
          <w:szCs w:val="24"/>
        </w:rPr>
        <w:t xml:space="preserve">         Теоретические знания первых баскетбольных соревнований.</w:t>
      </w:r>
    </w:p>
    <w:p w:rsidR="000628FE" w:rsidRPr="00927CD6" w:rsidRDefault="000628FE" w:rsidP="000628FE">
      <w:pPr>
        <w:pStyle w:val="HTML"/>
        <w:shd w:val="clear" w:color="auto" w:fill="F8F9FA"/>
        <w:spacing w:line="348" w:lineRule="atLeast"/>
        <w:jc w:val="both"/>
        <w:rPr>
          <w:rFonts w:ascii="Times New Roman" w:hAnsi="Times New Roman" w:cs="Times New Roman"/>
          <w:color w:val="222222"/>
          <w:sz w:val="24"/>
          <w:szCs w:val="24"/>
        </w:rPr>
      </w:pPr>
      <w:r w:rsidRPr="00927CD6">
        <w:rPr>
          <w:rFonts w:ascii="Times New Roman" w:hAnsi="Times New Roman" w:cs="Times New Roman"/>
          <w:color w:val="222222"/>
          <w:sz w:val="24"/>
          <w:szCs w:val="24"/>
        </w:rPr>
        <w:t xml:space="preserve">         Предоставьте теоретическую информацию о структуре и формировании Международной баскетбольной ассоциации FIBA.</w:t>
      </w:r>
    </w:p>
    <w:p w:rsidR="000628FE" w:rsidRPr="00927CD6" w:rsidRDefault="000628FE" w:rsidP="000628FE">
      <w:pPr>
        <w:pStyle w:val="HTML"/>
        <w:shd w:val="clear" w:color="auto" w:fill="F8F9FA"/>
        <w:spacing w:line="348" w:lineRule="atLeast"/>
        <w:jc w:val="both"/>
        <w:rPr>
          <w:rFonts w:ascii="Times New Roman" w:hAnsi="Times New Roman" w:cs="Times New Roman"/>
          <w:color w:val="222222"/>
          <w:sz w:val="24"/>
          <w:szCs w:val="24"/>
        </w:rPr>
      </w:pPr>
      <w:r w:rsidRPr="00927CD6">
        <w:rPr>
          <w:rFonts w:ascii="Times New Roman" w:hAnsi="Times New Roman" w:cs="Times New Roman"/>
          <w:color w:val="222222"/>
          <w:sz w:val="24"/>
          <w:szCs w:val="24"/>
        </w:rPr>
        <w:t xml:space="preserve">        Получите теоретические знания о первых чемпионатах мира и Европы по баскетболу. Дать теоретические знания о включении баскетбола в программу Олимпийских игр (мужчин и женщин). Предоставить теоретические знания о размерах поля и оборудовании баскетбольного спорта.</w:t>
      </w:r>
    </w:p>
    <w:p w:rsidR="000628FE" w:rsidRPr="00927CD6" w:rsidRDefault="000628FE" w:rsidP="000628FE">
      <w:pPr>
        <w:widowControl w:val="0"/>
        <w:spacing w:after="0" w:line="240" w:lineRule="auto"/>
        <w:ind w:firstLine="851"/>
        <w:jc w:val="both"/>
        <w:rPr>
          <w:rFonts w:ascii="Times New Roman" w:hAnsi="Times New Roman"/>
          <w:sz w:val="24"/>
          <w:szCs w:val="24"/>
        </w:rPr>
      </w:pPr>
      <w:r w:rsidRPr="00927CD6">
        <w:rPr>
          <w:rFonts w:ascii="Times New Roman" w:hAnsi="Times New Roman"/>
          <w:sz w:val="24"/>
          <w:szCs w:val="24"/>
        </w:rPr>
        <w:t xml:space="preserve">Параллельно  в  ростом  популярности  баскетбола,  эволюционировали  и  правила  игры:  она  узаконили  ведение  мяча,  ставшего  (опять  таки  «по  воле  правил»)  современным  по  баскетбольным  параметрам.  Позади  корзин  были  установлены  щиты:  сначала  как  защитная  преграда  от  эмоциональных  болельщиков,  располагавшихся  на  балконе,  а  затем  и  как  средство  усложнение  игры  (появился  новый  игровой  прием - добывание  мяча,  отскочившего  от  кольца  или  щита).  Так  щиты  стали  важной  частью  оборудования  площадки.  В  20-х  годах  было  принято  правило,  согласно  которому  </w:t>
      </w:r>
      <w:r w:rsidRPr="00927CD6">
        <w:rPr>
          <w:rFonts w:ascii="Times New Roman" w:hAnsi="Times New Roman"/>
          <w:sz w:val="24"/>
          <w:szCs w:val="24"/>
        </w:rPr>
        <w:lastRenderedPageBreak/>
        <w:t>пострадавший  от  нарушение  законов  игры  сам  пробивал  штрафные  броски  (на  первых  порах  эту  процедуру  доверяли  выполнять  игроку,  специализировшемуся  именно  в  пробивании  штрафных).</w:t>
      </w:r>
    </w:p>
    <w:p w:rsidR="000628FE" w:rsidRPr="00927CD6" w:rsidRDefault="000628FE" w:rsidP="000628FE">
      <w:pPr>
        <w:widowControl w:val="0"/>
        <w:spacing w:after="0" w:line="240" w:lineRule="auto"/>
        <w:ind w:firstLine="851"/>
        <w:jc w:val="both"/>
        <w:rPr>
          <w:rFonts w:ascii="Times New Roman" w:hAnsi="Times New Roman"/>
          <w:sz w:val="24"/>
          <w:szCs w:val="24"/>
        </w:rPr>
      </w:pPr>
      <w:r w:rsidRPr="00927CD6">
        <w:rPr>
          <w:rFonts w:ascii="Times New Roman" w:hAnsi="Times New Roman"/>
          <w:sz w:val="24"/>
          <w:szCs w:val="24"/>
        </w:rPr>
        <w:t>Хенк  Луизетти  —  «звезда»  команды  Стенфордского  университета  середины  30-х  годов  вошел  в  историю  баскетбола,  как  популяризатор  броска  в  прыжке.  Теперь  этот  бросок  -  основное  средство  нападения  для  игроков  любого  уровня  подготовленности.</w:t>
      </w:r>
    </w:p>
    <w:p w:rsidR="000628FE" w:rsidRPr="00927CD6" w:rsidRDefault="000628FE" w:rsidP="000628FE">
      <w:pPr>
        <w:widowControl w:val="0"/>
        <w:spacing w:after="0" w:line="240" w:lineRule="auto"/>
        <w:ind w:firstLine="851"/>
        <w:jc w:val="both"/>
        <w:rPr>
          <w:rFonts w:ascii="Times New Roman" w:hAnsi="Times New Roman"/>
          <w:sz w:val="24"/>
          <w:szCs w:val="24"/>
        </w:rPr>
      </w:pPr>
      <w:r w:rsidRPr="00927CD6">
        <w:rPr>
          <w:rFonts w:ascii="Times New Roman" w:hAnsi="Times New Roman"/>
          <w:sz w:val="24"/>
          <w:szCs w:val="24"/>
        </w:rPr>
        <w:t>В  1936  году,  с  отменой  спорного  броска  в  центре  площадки  после  каждого  попадания,  значительно  возрос  темп  игры.  А  с  разрешением  физического  контакта  игра  стала  захватывающе  атлетической.</w:t>
      </w:r>
    </w:p>
    <w:p w:rsidR="000628FE" w:rsidRPr="00927CD6" w:rsidRDefault="000628FE" w:rsidP="000628FE">
      <w:pPr>
        <w:widowControl w:val="0"/>
        <w:spacing w:after="0" w:line="240" w:lineRule="auto"/>
        <w:ind w:firstLine="851"/>
        <w:jc w:val="both"/>
        <w:rPr>
          <w:rFonts w:ascii="Times New Roman" w:hAnsi="Times New Roman"/>
          <w:sz w:val="24"/>
          <w:szCs w:val="24"/>
        </w:rPr>
      </w:pPr>
      <w:r w:rsidRPr="00927CD6">
        <w:rPr>
          <w:rFonts w:ascii="Times New Roman" w:hAnsi="Times New Roman"/>
          <w:sz w:val="24"/>
          <w:szCs w:val="24"/>
        </w:rPr>
        <w:t>Продолжая  совершенствоваться,  правила  увеличили  продолжительность  и  повысили  строгость  контроля  времени  игры,  разрешили  тренерам  проводить  замены  и  брать  минутные  перерыва.  В  то  же  время  правило  «трех  секунд»  наказывало  игрока,  который  дольше  названного  регламента  находился  в  запретной  зоне  области  штрафного  броска,  пока  команда  владела  мячом.  Позднее  эта  запретная  зона  стала  шире  (что  позволяло  хоть  в  какой-то  степени  нейтрализовать  преимущество  очень  высоких  игроков),  а  в  1956  году  ФИБА  вторично  увеличила  размеры  зоны  «трех  секунд».</w:t>
      </w:r>
    </w:p>
    <w:p w:rsidR="000628FE" w:rsidRPr="00927CD6" w:rsidRDefault="000628FE" w:rsidP="000628FE">
      <w:pPr>
        <w:widowControl w:val="0"/>
        <w:spacing w:after="0" w:line="240" w:lineRule="auto"/>
        <w:ind w:firstLine="851"/>
        <w:jc w:val="both"/>
        <w:rPr>
          <w:rFonts w:ascii="Times New Roman" w:hAnsi="Times New Roman"/>
          <w:sz w:val="24"/>
          <w:szCs w:val="24"/>
        </w:rPr>
      </w:pPr>
      <w:r w:rsidRPr="00927CD6">
        <w:rPr>
          <w:rFonts w:ascii="Times New Roman" w:hAnsi="Times New Roman"/>
          <w:sz w:val="24"/>
          <w:szCs w:val="24"/>
        </w:rPr>
        <w:t>Сегодня  баскетбол — один  из  наиболее  зрелищных  видов  спорта.  По  мере  развитие  игры  росло  число  всевозможных  турниров  и  чемпионатов.  Теперь  ФИБА  отвечает  за  олимпийские  турниры  по  баскетболу,  чемпионат  мира  и  континентов,  розыгрыши  Межконтинентального  и  европейских  кубков.</w:t>
      </w:r>
    </w:p>
    <w:p w:rsidR="000628FE" w:rsidRPr="00927CD6" w:rsidRDefault="000628FE" w:rsidP="000628FE">
      <w:pPr>
        <w:widowControl w:val="0"/>
        <w:tabs>
          <w:tab w:val="left" w:pos="3340"/>
        </w:tabs>
        <w:spacing w:after="0" w:line="240" w:lineRule="auto"/>
        <w:ind w:firstLine="851"/>
        <w:jc w:val="both"/>
        <w:rPr>
          <w:rFonts w:ascii="Times New Roman" w:hAnsi="Times New Roman"/>
          <w:sz w:val="24"/>
          <w:szCs w:val="24"/>
        </w:rPr>
      </w:pPr>
      <w:r>
        <w:rPr>
          <w:rFonts w:ascii="Times New Roman" w:hAnsi="Times New Roman"/>
          <w:sz w:val="24"/>
          <w:szCs w:val="24"/>
        </w:rPr>
        <w:tab/>
      </w:r>
    </w:p>
    <w:p w:rsidR="000628FE" w:rsidRPr="00927CD6" w:rsidRDefault="000628FE" w:rsidP="000628FE">
      <w:pPr>
        <w:widowControl w:val="0"/>
        <w:spacing w:after="0" w:line="240" w:lineRule="auto"/>
        <w:jc w:val="center"/>
        <w:rPr>
          <w:rFonts w:ascii="Times New Roman" w:hAnsi="Times New Roman"/>
          <w:sz w:val="24"/>
          <w:szCs w:val="24"/>
        </w:rPr>
      </w:pPr>
      <w:r w:rsidRPr="00927CD6">
        <w:rPr>
          <w:rFonts w:ascii="Times New Roman" w:hAnsi="Times New Roman"/>
          <w:b/>
          <w:sz w:val="24"/>
          <w:szCs w:val="24"/>
        </w:rPr>
        <w:t>Создание ФИБА</w:t>
      </w:r>
    </w:p>
    <w:p w:rsidR="000628FE" w:rsidRPr="00927CD6" w:rsidRDefault="000628FE" w:rsidP="000628FE">
      <w:pPr>
        <w:widowControl w:val="0"/>
        <w:spacing w:after="0" w:line="240" w:lineRule="auto"/>
        <w:ind w:firstLine="851"/>
        <w:jc w:val="both"/>
        <w:rPr>
          <w:rFonts w:ascii="Times New Roman" w:hAnsi="Times New Roman"/>
          <w:sz w:val="24"/>
          <w:szCs w:val="24"/>
        </w:rPr>
      </w:pPr>
    </w:p>
    <w:p w:rsidR="000628FE" w:rsidRPr="00927CD6" w:rsidRDefault="000628FE" w:rsidP="000628FE">
      <w:pPr>
        <w:widowControl w:val="0"/>
        <w:spacing w:after="0" w:line="240" w:lineRule="auto"/>
        <w:ind w:firstLine="851"/>
        <w:jc w:val="both"/>
        <w:rPr>
          <w:rFonts w:ascii="Times New Roman" w:hAnsi="Times New Roman"/>
          <w:sz w:val="24"/>
          <w:szCs w:val="24"/>
        </w:rPr>
      </w:pPr>
      <w:r w:rsidRPr="00927CD6">
        <w:rPr>
          <w:rFonts w:ascii="Times New Roman" w:hAnsi="Times New Roman"/>
          <w:sz w:val="24"/>
          <w:szCs w:val="24"/>
        </w:rPr>
        <w:t xml:space="preserve">Первой  международной  организацией,  взявшей  на  себя  руководство  развитием  баскетбола  была  Международная  любительская  легкоатлетическая  федерация  (ИААФ).  В  августе  1926  года  на  </w:t>
      </w:r>
      <w:r w:rsidRPr="00927CD6">
        <w:rPr>
          <w:rFonts w:ascii="Times New Roman" w:hAnsi="Times New Roman"/>
          <w:sz w:val="24"/>
          <w:szCs w:val="24"/>
          <w:lang w:val="en-US"/>
        </w:rPr>
        <w:t>VIII</w:t>
      </w:r>
      <w:r w:rsidRPr="00927CD6">
        <w:rPr>
          <w:rFonts w:ascii="Times New Roman" w:hAnsi="Times New Roman"/>
          <w:sz w:val="24"/>
          <w:szCs w:val="24"/>
        </w:rPr>
        <w:t xml:space="preserve">  конгрессе  ИААФ  в  Гааге  в  рамках  этой  федерации  создали  специальную  комиссию  для  контроля  за  всеми  ручными  играми  с  мячом.  Интерес  к  таким  играм  возник  в  ИААФ  потому,  что  во  многих  странах  ручные  игры  с  мячом  стали  обычным  элементом  тренировки  легкоатлетов  в  зимние  месяцы.</w:t>
      </w:r>
    </w:p>
    <w:p w:rsidR="000628FE" w:rsidRPr="00927CD6" w:rsidRDefault="000628FE" w:rsidP="000628FE">
      <w:pPr>
        <w:widowControl w:val="0"/>
        <w:spacing w:after="0" w:line="240" w:lineRule="auto"/>
        <w:ind w:firstLine="851"/>
        <w:jc w:val="both"/>
        <w:rPr>
          <w:rFonts w:ascii="Times New Roman" w:hAnsi="Times New Roman"/>
          <w:sz w:val="24"/>
          <w:szCs w:val="24"/>
        </w:rPr>
      </w:pPr>
      <w:r w:rsidRPr="00927CD6">
        <w:rPr>
          <w:rFonts w:ascii="Times New Roman" w:hAnsi="Times New Roman"/>
          <w:sz w:val="24"/>
          <w:szCs w:val="24"/>
        </w:rPr>
        <w:t xml:space="preserve">В  августе  1928  года  во  время  </w:t>
      </w:r>
      <w:r w:rsidRPr="00927CD6">
        <w:rPr>
          <w:rFonts w:ascii="Times New Roman" w:hAnsi="Times New Roman"/>
          <w:sz w:val="24"/>
          <w:szCs w:val="24"/>
          <w:lang w:val="en-US"/>
        </w:rPr>
        <w:t>IX</w:t>
      </w:r>
      <w:r w:rsidRPr="00927CD6">
        <w:rPr>
          <w:rFonts w:ascii="Times New Roman" w:hAnsi="Times New Roman"/>
          <w:sz w:val="24"/>
          <w:szCs w:val="24"/>
        </w:rPr>
        <w:t xml:space="preserve">  Олимпийских  игр  в  Амстердаме — на базе этой  комиссии  создали  самостоятельную  Международную  любительскую  федерацию  игр  с  ручном  мячом  (ИАГФ).  В  состав  ее  вошли  три  технические  комиссии  по  видам  спорта  (в  том  числе  и  по  баскетболу).  Председатели  комиссии  по  баскетболу  избрали  француза  К.Бопюна,  а  секретарем  его  соотечественника  М.Барилля.  Эта  комиссия  стала  первой  всемирной  организацией,  созданной  для  руководство  развитием  баскетбола.  Но  просуществовав  шесть  лет,  она  практически  так  и  не  выполнила  свою  задуманную  программу.  Поэтому  в  сентябре  1934  года  ИАГФ  была  вынуждена  признать  в  качестве  единственной  призванной  руководить  мировым  баскетболом  (ФИБА).</w:t>
      </w:r>
    </w:p>
    <w:p w:rsidR="000628FE" w:rsidRPr="00927CD6" w:rsidRDefault="000628FE" w:rsidP="000628FE">
      <w:pPr>
        <w:widowControl w:val="0"/>
        <w:spacing w:after="0" w:line="240" w:lineRule="auto"/>
        <w:ind w:firstLine="851"/>
        <w:jc w:val="both"/>
        <w:rPr>
          <w:rFonts w:ascii="Times New Roman" w:hAnsi="Times New Roman"/>
          <w:sz w:val="24"/>
          <w:szCs w:val="24"/>
        </w:rPr>
      </w:pPr>
      <w:r w:rsidRPr="00927CD6">
        <w:rPr>
          <w:rFonts w:ascii="Times New Roman" w:hAnsi="Times New Roman"/>
          <w:sz w:val="24"/>
          <w:szCs w:val="24"/>
        </w:rPr>
        <w:t>В  конце  20-х  годов  во  многих  странах  уже  действовали  национальные  баскетбольные  организации,  однако  им  не  удавалось  установить  необходимой  контакт  с  ИАГФ.  К  примеру,  руководство  ИАГФ  не  признавало  Швейцарскую  баскетбольную  ассоциацию,  постановку  включило  в  состав  федерации.  Швейцарскую  ассоциацию  футбола  и  легкой  атлетики,  которой  отвела  роль  руководящего  органа  по  баскетболу  (несмотря  на  то,  что  эта  организация  не  провела  ни  одного  баскетбольного  матча).</w:t>
      </w:r>
    </w:p>
    <w:p w:rsidR="000628FE" w:rsidRPr="00927CD6" w:rsidRDefault="000628FE" w:rsidP="000628FE">
      <w:pPr>
        <w:widowControl w:val="0"/>
        <w:spacing w:after="0" w:line="240" w:lineRule="auto"/>
        <w:ind w:firstLine="851"/>
        <w:jc w:val="both"/>
        <w:rPr>
          <w:rFonts w:ascii="Times New Roman" w:hAnsi="Times New Roman"/>
          <w:sz w:val="24"/>
          <w:szCs w:val="24"/>
        </w:rPr>
      </w:pPr>
      <w:r w:rsidRPr="00927CD6">
        <w:rPr>
          <w:rFonts w:ascii="Times New Roman" w:hAnsi="Times New Roman"/>
          <w:sz w:val="24"/>
          <w:szCs w:val="24"/>
        </w:rPr>
        <w:t>Неурядицы  типа  описанной  привели  к  тому,  что  представители  баскетбольных  ассоциаций  нескольких  стран  решили  собраться  с  целью  создание  «своей» - отдельной  международной  федерации.</w:t>
      </w:r>
    </w:p>
    <w:p w:rsidR="000628FE" w:rsidRPr="00927CD6" w:rsidRDefault="000628FE" w:rsidP="000628FE">
      <w:pPr>
        <w:widowControl w:val="0"/>
        <w:spacing w:after="0" w:line="240" w:lineRule="auto"/>
        <w:ind w:firstLine="851"/>
        <w:jc w:val="both"/>
        <w:rPr>
          <w:rFonts w:ascii="Times New Roman" w:hAnsi="Times New Roman"/>
          <w:sz w:val="24"/>
          <w:szCs w:val="24"/>
        </w:rPr>
      </w:pPr>
      <w:r w:rsidRPr="00927CD6">
        <w:rPr>
          <w:rFonts w:ascii="Times New Roman" w:hAnsi="Times New Roman"/>
          <w:sz w:val="24"/>
          <w:szCs w:val="24"/>
        </w:rPr>
        <w:t xml:space="preserve">18  июля  1932  году  в  Женеву  съехались  представители  11  стран.  Под  председательством  Елмери  Бери (США)  было  принято  решение  утвердить  устав  новой  федерации  и  основные  принципы  работы:  выработать  единые  международные  правила;  </w:t>
      </w:r>
      <w:r w:rsidRPr="00927CD6">
        <w:rPr>
          <w:rFonts w:ascii="Times New Roman" w:hAnsi="Times New Roman"/>
          <w:sz w:val="24"/>
          <w:szCs w:val="24"/>
        </w:rPr>
        <w:lastRenderedPageBreak/>
        <w:t>курировать  и  оказывать  поддержку  официальным  международным  первенствам,  турнирам,  встречам  любительских  команд,  помогать  национальным  федерациям  в  развитии  баскетбола.</w:t>
      </w:r>
    </w:p>
    <w:p w:rsidR="000628FE" w:rsidRPr="00927CD6" w:rsidRDefault="000628FE" w:rsidP="000628FE">
      <w:pPr>
        <w:widowControl w:val="0"/>
        <w:spacing w:after="0" w:line="240" w:lineRule="auto"/>
        <w:ind w:firstLine="851"/>
        <w:jc w:val="both"/>
        <w:rPr>
          <w:rFonts w:ascii="Times New Roman" w:hAnsi="Times New Roman"/>
          <w:sz w:val="24"/>
          <w:szCs w:val="24"/>
        </w:rPr>
      </w:pPr>
      <w:r w:rsidRPr="00927CD6">
        <w:rPr>
          <w:rFonts w:ascii="Times New Roman" w:hAnsi="Times New Roman"/>
          <w:sz w:val="24"/>
          <w:szCs w:val="24"/>
        </w:rPr>
        <w:t>Первым  крупным  соревнованием  под  эгидой  ФИБА  считается  первый  чемпионат  Европы  (Женева,  1935г.)</w:t>
      </w:r>
    </w:p>
    <w:p w:rsidR="000628FE" w:rsidRPr="00927CD6" w:rsidRDefault="000628FE" w:rsidP="000628FE">
      <w:pPr>
        <w:widowControl w:val="0"/>
        <w:spacing w:after="0" w:line="240" w:lineRule="auto"/>
        <w:ind w:firstLine="851"/>
        <w:jc w:val="both"/>
        <w:rPr>
          <w:rFonts w:ascii="Times New Roman" w:hAnsi="Times New Roman"/>
          <w:sz w:val="24"/>
          <w:szCs w:val="24"/>
        </w:rPr>
      </w:pPr>
      <w:r w:rsidRPr="00927CD6">
        <w:rPr>
          <w:rFonts w:ascii="Times New Roman" w:hAnsi="Times New Roman"/>
          <w:sz w:val="24"/>
          <w:szCs w:val="24"/>
        </w:rPr>
        <w:t xml:space="preserve">Полная  независимость  ФИБА  и  даже  признание  этой  федерации  со  стороны  МОК  еще  не  означали  введение  баскетбола  в  программу  </w:t>
      </w:r>
      <w:r w:rsidRPr="00927CD6">
        <w:rPr>
          <w:rFonts w:ascii="Times New Roman" w:hAnsi="Times New Roman"/>
          <w:sz w:val="24"/>
          <w:szCs w:val="24"/>
          <w:lang w:val="en-US"/>
        </w:rPr>
        <w:t>XI</w:t>
      </w:r>
      <w:r w:rsidRPr="00927CD6">
        <w:rPr>
          <w:rFonts w:ascii="Times New Roman" w:hAnsi="Times New Roman"/>
          <w:sz w:val="24"/>
          <w:szCs w:val="24"/>
        </w:rPr>
        <w:t xml:space="preserve">  Олимпийских  игр.  По  решению  МОК,  последовавшему  после  соответствующего  требование  федерации  баскетбола  Аргентины,  баскетбол  в  течении  нескольких  лет  входил  в  список  Олимпийских  видов  спорта.  Однако  полагать,  что  одного  этого  достаточно  для  возможности  автоматического  включения  баскетбола  в  программу  ближайшей  олимпиады,  было  бы  преждевременным.  Этот  вопрос  должен  был  решать  оргкомитет  по  проведению  Игр  в  Берлине.</w:t>
      </w:r>
    </w:p>
    <w:p w:rsidR="000628FE" w:rsidRPr="00927CD6" w:rsidRDefault="000628FE" w:rsidP="000628FE">
      <w:pPr>
        <w:widowControl w:val="0"/>
        <w:spacing w:after="0" w:line="240" w:lineRule="auto"/>
        <w:ind w:firstLine="851"/>
        <w:jc w:val="both"/>
        <w:rPr>
          <w:rFonts w:ascii="Times New Roman" w:hAnsi="Times New Roman"/>
          <w:sz w:val="24"/>
          <w:szCs w:val="24"/>
        </w:rPr>
      </w:pPr>
      <w:r w:rsidRPr="00927CD6">
        <w:rPr>
          <w:rFonts w:ascii="Times New Roman" w:hAnsi="Times New Roman"/>
          <w:sz w:val="24"/>
          <w:szCs w:val="24"/>
        </w:rPr>
        <w:t xml:space="preserve">Препятствием  к  благоприятному  для  баскетбола  решению  вопроса  могло  стать  одно  обстоятельство:  о  баскетболе  практически  не  имели  представления  в  стране  </w:t>
      </w:r>
      <w:r w:rsidRPr="00927CD6">
        <w:rPr>
          <w:rFonts w:ascii="Times New Roman" w:hAnsi="Times New Roman"/>
          <w:sz w:val="24"/>
          <w:szCs w:val="24"/>
          <w:lang w:val="en-US"/>
        </w:rPr>
        <w:t>XI</w:t>
      </w:r>
      <w:r w:rsidRPr="00927CD6">
        <w:rPr>
          <w:rFonts w:ascii="Times New Roman" w:hAnsi="Times New Roman"/>
          <w:sz w:val="24"/>
          <w:szCs w:val="24"/>
        </w:rPr>
        <w:t xml:space="preserve">  Олимпиады  —  Германии,  где  была  распространена  похожая  на  баскетбола,  но  совершенно  иная  игра  -  карбол.</w:t>
      </w:r>
    </w:p>
    <w:p w:rsidR="000628FE" w:rsidRPr="00927CD6" w:rsidRDefault="000628FE" w:rsidP="000628FE">
      <w:pPr>
        <w:widowControl w:val="0"/>
        <w:spacing w:after="0" w:line="240" w:lineRule="auto"/>
        <w:ind w:firstLine="851"/>
        <w:jc w:val="both"/>
        <w:rPr>
          <w:rFonts w:ascii="Times New Roman" w:hAnsi="Times New Roman"/>
          <w:sz w:val="24"/>
          <w:szCs w:val="24"/>
        </w:rPr>
      </w:pPr>
      <w:r w:rsidRPr="00927CD6">
        <w:rPr>
          <w:rFonts w:ascii="Times New Roman" w:hAnsi="Times New Roman"/>
          <w:sz w:val="24"/>
          <w:szCs w:val="24"/>
        </w:rPr>
        <w:t xml:space="preserve">Однако  счастливая  звезда  баскетбола,  по-видимому  уже  восходила.  На  пути  из  Стокгольма  в  Рим  В.Джонс  встретился  с  генеральным  секретарем  комитета  по  проведению  Игр  </w:t>
      </w:r>
      <w:r w:rsidRPr="00927CD6">
        <w:rPr>
          <w:rFonts w:ascii="Times New Roman" w:hAnsi="Times New Roman"/>
          <w:sz w:val="24"/>
          <w:szCs w:val="24"/>
          <w:lang w:val="en-US"/>
        </w:rPr>
        <w:t>XI</w:t>
      </w:r>
      <w:r w:rsidRPr="00927CD6">
        <w:rPr>
          <w:rFonts w:ascii="Times New Roman" w:hAnsi="Times New Roman"/>
          <w:sz w:val="24"/>
          <w:szCs w:val="24"/>
        </w:rPr>
        <w:t xml:space="preserve">  Олимпиады  в  Берлине  Карлом  Диемом,  которого  он  знал  и  одним  из  учителей  которого  был  в  прошлом.  Во  время  переправы  через  Балтийское  море  на  пароме  «стороны»  достигли  предварительного  соглашения,  а  19  октября  1934  года  комитет  на  пленарном  заседании  одобрил  (причем  еще  до  признания  ФИБА  со  стороны  МОК)  предложение  о  включении  баскетбола  в  программу  Олимпийских  игр.  Официальное  же  признание  баскетбола  Олимпийским  видов  спорта  произошло  на  сессии  МОК  в  Осло  28  февраля  1935  года.  Тем  не  менее  чем  за  три  года  после  создания  ФИБА  добилась  полной  независимости  и  признания  со  стороны  МОК,  заняла  достойное  место  в  семье  федераций,  представляющих  олимпийские  вида  спорта.</w:t>
      </w:r>
    </w:p>
    <w:p w:rsidR="000628FE" w:rsidRPr="00927CD6" w:rsidRDefault="000628FE" w:rsidP="000628FE">
      <w:pPr>
        <w:widowControl w:val="0"/>
        <w:spacing w:after="0" w:line="240" w:lineRule="auto"/>
        <w:ind w:firstLine="851"/>
        <w:jc w:val="both"/>
        <w:rPr>
          <w:rFonts w:ascii="Times New Roman" w:hAnsi="Times New Roman"/>
          <w:sz w:val="24"/>
          <w:szCs w:val="24"/>
        </w:rPr>
      </w:pPr>
      <w:r w:rsidRPr="00927CD6">
        <w:rPr>
          <w:rFonts w:ascii="Times New Roman" w:hAnsi="Times New Roman"/>
          <w:sz w:val="24"/>
          <w:szCs w:val="24"/>
        </w:rPr>
        <w:t>Устав  ФИБА  был  принят  в  1932  в  Риме.  Изменения  в  него  вносятся  раз  в  четыре  года  на  конгрессах  федерации.</w:t>
      </w:r>
    </w:p>
    <w:p w:rsidR="000628FE" w:rsidRPr="00927CD6" w:rsidRDefault="000628FE" w:rsidP="000628FE">
      <w:pPr>
        <w:widowControl w:val="0"/>
        <w:spacing w:after="0" w:line="240" w:lineRule="auto"/>
        <w:ind w:firstLine="851"/>
        <w:jc w:val="both"/>
        <w:rPr>
          <w:rFonts w:ascii="Times New Roman" w:hAnsi="Times New Roman"/>
          <w:sz w:val="24"/>
          <w:szCs w:val="24"/>
        </w:rPr>
      </w:pPr>
      <w:r w:rsidRPr="00927CD6">
        <w:rPr>
          <w:rFonts w:ascii="Times New Roman" w:hAnsi="Times New Roman"/>
          <w:sz w:val="24"/>
          <w:szCs w:val="24"/>
        </w:rPr>
        <w:t>Уже  в  1948  году  членами  ФИБА  являлось  50  стран.  В  день  своего  50-летия  (1985г.)  ФИБА  объединяла  157  стран  пяти  континентов.</w:t>
      </w:r>
    </w:p>
    <w:p w:rsidR="000628FE" w:rsidRPr="00927CD6" w:rsidRDefault="000628FE" w:rsidP="000628FE">
      <w:pPr>
        <w:widowControl w:val="0"/>
        <w:spacing w:after="0" w:line="240" w:lineRule="auto"/>
        <w:ind w:firstLine="851"/>
        <w:jc w:val="both"/>
        <w:rPr>
          <w:rFonts w:ascii="Times New Roman" w:hAnsi="Times New Roman"/>
          <w:sz w:val="24"/>
          <w:szCs w:val="24"/>
        </w:rPr>
      </w:pPr>
      <w:r w:rsidRPr="00927CD6">
        <w:rPr>
          <w:rFonts w:ascii="Times New Roman" w:hAnsi="Times New Roman"/>
          <w:sz w:val="24"/>
          <w:szCs w:val="24"/>
        </w:rPr>
        <w:t>Главный  орган  ФИБА  —  конгресс,  который  проводится  раз  в  четыре  года.  В  промежутке  между  конгрессами  руководящим  органом  является  центральное  бюро,  обладающее  полномочиями  конгресса  —  собирается  раз  в  два  года.  Между  сессиями  центрального  бюро  его  функции  выполняет  исполнительная  комиссия  в  составе  семи  человек.</w:t>
      </w:r>
    </w:p>
    <w:p w:rsidR="000628FE" w:rsidRPr="00927CD6" w:rsidRDefault="000628FE" w:rsidP="000628FE">
      <w:pPr>
        <w:widowControl w:val="0"/>
        <w:spacing w:after="0" w:line="240" w:lineRule="auto"/>
        <w:ind w:firstLine="851"/>
        <w:jc w:val="both"/>
        <w:rPr>
          <w:rFonts w:ascii="Times New Roman" w:hAnsi="Times New Roman"/>
          <w:sz w:val="24"/>
          <w:szCs w:val="24"/>
        </w:rPr>
      </w:pPr>
      <w:r w:rsidRPr="00927CD6">
        <w:rPr>
          <w:rFonts w:ascii="Times New Roman" w:hAnsi="Times New Roman"/>
          <w:sz w:val="24"/>
          <w:szCs w:val="24"/>
        </w:rPr>
        <w:t>Олимпийские  игры  под  эгидой  ФИБА  проводятся  по  високосным  годам.  В  промежутках  между  ними  -  чемпионаты  мира  (четные  годы)  и  чемпионаты  континентов  (нечетные  года).</w:t>
      </w:r>
    </w:p>
    <w:p w:rsidR="000628FE" w:rsidRPr="00927CD6" w:rsidRDefault="000628FE" w:rsidP="000628FE">
      <w:pPr>
        <w:widowControl w:val="0"/>
        <w:ind w:firstLine="851"/>
        <w:jc w:val="both"/>
        <w:rPr>
          <w:rFonts w:ascii="Times New Roman" w:hAnsi="Times New Roman"/>
          <w:sz w:val="24"/>
          <w:szCs w:val="24"/>
        </w:rPr>
      </w:pPr>
      <w:r w:rsidRPr="00927CD6">
        <w:rPr>
          <w:rFonts w:ascii="Times New Roman" w:hAnsi="Times New Roman"/>
          <w:sz w:val="24"/>
          <w:szCs w:val="24"/>
        </w:rPr>
        <w:t>На  европейском  континенте  широкой  популярностью  пользуются  розыгрыши  Кубка  Европейских  Чемпионов  (участвуют  чемпионы  национальных  первенств),  Кубка  обладателей  Кубков  (вторые  команды  чемпионатов  стран  или  обладатели  Кубка)  и  многие  другие  соревнования.</w:t>
      </w:r>
    </w:p>
    <w:p w:rsidR="000628FE" w:rsidRPr="00B44776" w:rsidRDefault="000628FE" w:rsidP="000628FE">
      <w:pPr>
        <w:pStyle w:val="HTML"/>
        <w:shd w:val="clear" w:color="auto" w:fill="F8F9FA"/>
        <w:spacing w:line="348" w:lineRule="atLeast"/>
        <w:jc w:val="both"/>
        <w:rPr>
          <w:rFonts w:ascii="Times New Roman" w:hAnsi="Times New Roman" w:cs="Times New Roman"/>
          <w:color w:val="222222"/>
          <w:sz w:val="24"/>
          <w:szCs w:val="24"/>
        </w:rPr>
      </w:pPr>
    </w:p>
    <w:p w:rsidR="000628FE" w:rsidRDefault="000628FE" w:rsidP="000628FE">
      <w:pPr>
        <w:pStyle w:val="HTML"/>
        <w:shd w:val="clear" w:color="auto" w:fill="F8F9FA"/>
        <w:spacing w:line="348" w:lineRule="atLeast"/>
        <w:jc w:val="both"/>
        <w:rPr>
          <w:rFonts w:ascii="Times New Roman" w:hAnsi="Times New Roman" w:cs="Times New Roman"/>
          <w:b/>
          <w:color w:val="222222"/>
          <w:sz w:val="28"/>
          <w:szCs w:val="28"/>
        </w:rPr>
      </w:pPr>
      <w:r>
        <w:rPr>
          <w:rFonts w:ascii="Times New Roman" w:hAnsi="Times New Roman"/>
          <w:color w:val="222222"/>
          <w:sz w:val="27"/>
          <w:szCs w:val="27"/>
        </w:rPr>
        <w:t xml:space="preserve">       </w:t>
      </w:r>
      <w:r w:rsidRPr="00927CD6">
        <w:rPr>
          <w:rFonts w:ascii="Times New Roman" w:hAnsi="Times New Roman" w:cs="Times New Roman"/>
          <w:b/>
          <w:color w:val="222222"/>
          <w:sz w:val="28"/>
          <w:szCs w:val="28"/>
        </w:rPr>
        <w:t xml:space="preserve">3. Развитие баскетбола в Узбекистане. </w:t>
      </w:r>
    </w:p>
    <w:p w:rsidR="000628FE" w:rsidRDefault="000628FE" w:rsidP="000628FE">
      <w:pPr>
        <w:pStyle w:val="HTML"/>
        <w:shd w:val="clear" w:color="auto" w:fill="F8F9FA"/>
        <w:spacing w:line="348" w:lineRule="atLeast"/>
        <w:jc w:val="both"/>
        <w:rPr>
          <w:rFonts w:ascii="Times New Roman" w:hAnsi="Times New Roman" w:cs="Times New Roman"/>
          <w:b/>
          <w:color w:val="222222"/>
          <w:sz w:val="28"/>
          <w:szCs w:val="28"/>
        </w:rPr>
      </w:pPr>
    </w:p>
    <w:p w:rsidR="000628FE" w:rsidRDefault="000628FE" w:rsidP="000628FE">
      <w:pPr>
        <w:pStyle w:val="HTML"/>
        <w:shd w:val="clear" w:color="auto" w:fill="F8F9FA"/>
        <w:spacing w:line="348" w:lineRule="atLeast"/>
        <w:jc w:val="both"/>
        <w:rPr>
          <w:rFonts w:ascii="Times New Roman" w:hAnsi="Times New Roman"/>
          <w:color w:val="222222"/>
          <w:sz w:val="27"/>
          <w:szCs w:val="27"/>
        </w:rPr>
      </w:pPr>
      <w:r>
        <w:rPr>
          <w:rFonts w:ascii="Times New Roman" w:hAnsi="Times New Roman"/>
          <w:color w:val="222222"/>
          <w:sz w:val="27"/>
          <w:szCs w:val="27"/>
        </w:rPr>
        <w:lastRenderedPageBreak/>
        <w:t xml:space="preserve">      </w:t>
      </w:r>
      <w:r>
        <w:rPr>
          <w:rFonts w:ascii="inherit" w:hAnsi="inherit"/>
          <w:color w:val="222222"/>
          <w:sz w:val="27"/>
          <w:szCs w:val="27"/>
        </w:rPr>
        <w:t>Получить теоретические знания о роли баскетбола в Узбекистане на мировой арене после обретения независимости</w:t>
      </w:r>
      <w:r>
        <w:rPr>
          <w:rFonts w:ascii="Times New Roman" w:hAnsi="Times New Roman"/>
          <w:color w:val="222222"/>
          <w:sz w:val="27"/>
          <w:szCs w:val="27"/>
        </w:rPr>
        <w:t>.</w:t>
      </w:r>
    </w:p>
    <w:p w:rsidR="000628FE" w:rsidRDefault="000628FE" w:rsidP="000628FE">
      <w:pPr>
        <w:pStyle w:val="HTML"/>
        <w:shd w:val="clear" w:color="auto" w:fill="F8F9FA"/>
        <w:spacing w:line="348" w:lineRule="atLeast"/>
        <w:jc w:val="both"/>
        <w:rPr>
          <w:rFonts w:ascii="Times New Roman" w:hAnsi="Times New Roman"/>
          <w:color w:val="222222"/>
          <w:sz w:val="27"/>
          <w:szCs w:val="27"/>
        </w:rPr>
      </w:pPr>
    </w:p>
    <w:p w:rsidR="000628FE" w:rsidRPr="00927CD6" w:rsidRDefault="000628FE" w:rsidP="000628FE">
      <w:pPr>
        <w:widowControl w:val="0"/>
        <w:spacing w:after="0" w:line="240" w:lineRule="auto"/>
        <w:jc w:val="both"/>
        <w:rPr>
          <w:rFonts w:ascii="Times New Roman" w:hAnsi="Times New Roman"/>
          <w:sz w:val="24"/>
        </w:rPr>
      </w:pPr>
      <w:r>
        <w:rPr>
          <w:rFonts w:ascii="Times New Roman" w:hAnsi="Times New Roman"/>
          <w:sz w:val="24"/>
        </w:rPr>
        <w:t xml:space="preserve">       </w:t>
      </w:r>
      <w:r w:rsidRPr="00927CD6">
        <w:rPr>
          <w:rFonts w:ascii="Times New Roman" w:hAnsi="Times New Roman"/>
          <w:sz w:val="24"/>
        </w:rPr>
        <w:t>Впервые  с  игрой  «баскетбол»  узбекских  физкультурников  ознакомил  представитель  Всеобуча   Л.Бархаш.  Выпускник  школы  инструкторов  школы  и  допризывной  подготовки  молодежи  Москвы,  командированный  в  Туркестанский  край,  он  в  апреле  1920  года  в  Скобелеве  (ныне  Фергана)  организовал  из  инструкторов  и  допризывников  баскетбольные  команды,  объясняя  им  правила  и  сыграв  показательную  встречу.  На  площадке  28 : 16  метров,  разделенную  двумя  продольными  линиями,  встретились  две  команды  по  9  человек.</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Создателем  баскетбольных  команд  в  Ташкенте  явился  преподаватель  военно-строевой  школы  старших  допризывников  С. Старый.  Первая  игра  здесь  состоялась  на  площадке  Всеобуча  в  сентябре  1920  года.  Играли  футбольным  мячом  по  5  человек  в  команде.  В  качестве  колец  использовались  ведра  без  дна,  подвешенные  на  шестах  по  концам  спортивной  площадки.</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 xml:space="preserve">Первые  показательные  выступления  произвели  заметные  впечатление  на  местную  молодежь  инструкторов  физкультуры.  По  рассказам  участника  первой  баскетбольной  встречи  в  Ташкенте  М.Д. Могилевского,  играли  в  повседневной  одежде,  большинство  босиком.  Вся  игра  состояла  в  перекидке  мяча  и  бросков  висевшие  ведра.  Несмотря  на  отсутствие  элементарных  условий  новая  игра  своей  эмоциональностью,  быстрой  смены  ситуаций,  привлекла  внимание  допризывников  и  присутствующей  на  площадке  молодежи.      </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Летом  и  осенью  1920  года  было  проведено  несколько  показательных  встреч.  К  новой  игре  стали  приобщаться  и  девушки.  В  этом  году  в  Андижане  под  руководством  инструктора  физкультуры  И.Блуцкого  была  создана  женская  баскетбольная  команда.  Девушки  дали  ей  имя  «Сокол».</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Создание  баскетбольных  команд  вызвало  необходимость  строительства  мест  занятий.  В  1921  году  в  Ташкенте,  Коканде,  Андижане,  Фергане  по  инициативе  комсомола,  активной  поддержки  профсоюзов  были  построены  баскетбольные  площадки.  Отличительной  особенностью  вновь  построенных  площадок  явилось  появление  щитов  и  колец.  В  этом  же  году  было  проведено  два  соревнования  по  баскетболу:  «Двухнедельник»,  «Неделя  допризывника».</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 xml:space="preserve">В  июле  1921  года  во  время  проведения  </w:t>
      </w:r>
      <w:r w:rsidRPr="00927CD6">
        <w:rPr>
          <w:rFonts w:ascii="Times New Roman" w:hAnsi="Times New Roman"/>
          <w:sz w:val="24"/>
          <w:lang w:val="en-US"/>
        </w:rPr>
        <w:t>II</w:t>
      </w:r>
      <w:r w:rsidRPr="00927CD6">
        <w:rPr>
          <w:rFonts w:ascii="Times New Roman" w:hAnsi="Times New Roman"/>
          <w:sz w:val="24"/>
        </w:rPr>
        <w:t xml:space="preserve">  Среднеазиатской  Олимпиады  в  Ташкенте  лучшие  женские  баскетбольные  команды  Ферганы,  Самарканда,  Черняева  провели  первые  официальные  соревнования.  Журнал  «Допризывник»  отмечал  хорошую  подготовленность  ферганских  девушек.  Олимпиада  дала  новый  толчок  к  дальнейшему  развитию  баскетбола.  Однако,  отсутствие  единых  правил,  слабая  постановка  информация  методического  и  спортивного  характера,  инструкторского  состава  с  хорошим  знанием  техники  и  тактики  игры  в  баскетбол  сдерживало  рост  баскетбольных  команд.</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В  1923  году  при  Туркестанском  ЦИК  был  учрежден  Краевой  Совет  физической  культуры.  С  Созданием  государственных  органов  управление  развитием  физической  культуры  и  спорта,  активизировалась  деятельность  общественных  организаций  в  постановке  спортивных  игр,  в  частности  баскетбол.  На  заводах,  фабриках,  средних  и  высших  учебных  заведениях  стали  открываться  спортивные  кружки.</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 xml:space="preserve">В  августе  1924  года  сборные  команды  Ферганы,  Полторацка,  Ташкента,  Сырдарьи  и  сборная  Вузов  столицы  республики  встретились  в  соревнованиях  </w:t>
      </w:r>
      <w:r w:rsidRPr="00927CD6">
        <w:rPr>
          <w:rFonts w:ascii="Times New Roman" w:hAnsi="Times New Roman"/>
          <w:sz w:val="24"/>
          <w:lang w:val="en-US"/>
        </w:rPr>
        <w:t>I</w:t>
      </w:r>
      <w:r w:rsidRPr="00927CD6">
        <w:rPr>
          <w:rFonts w:ascii="Times New Roman" w:hAnsi="Times New Roman"/>
          <w:sz w:val="24"/>
        </w:rPr>
        <w:t xml:space="preserve">-го  Все туркестанского  праздника  физкультуры.  Победителями  этих  состязаний  стали  мужская  и  женская  команды  Ташкента,  которые  превосходили  своих  соперников  в  физической  </w:t>
      </w:r>
      <w:r w:rsidRPr="00927CD6">
        <w:rPr>
          <w:rFonts w:ascii="Times New Roman" w:hAnsi="Times New Roman"/>
          <w:sz w:val="24"/>
        </w:rPr>
        <w:lastRenderedPageBreak/>
        <w:t>и  технической  подготовке.  В  соревнованиях  приняло  участие  около  60  человек.  Соревнования  проводились  по  «Московским  правилам».  Играли  на  площадке,  представляющий  собой  прямоугольник  26 х 15.  На  середине  коротких  линий  (называемых  лицевыми)  находились  стойки  с  вертикальными  щитами  размером  180 х 120,  укрепленными  на  высоте  270 см.  от  земли.  На  расстоянии  30  см  об  нижнего  края  щита  к  последнему  прикреплялся  на  кронштейне  горизонтально-железный  обруч,  радиус  19  см.  Играли  2  тайма  по  20  минут.  Мяч,  заброшенный  с  игры,  давал  команде  два  очка,  со  штрафного  броска  одно  очко.  Команда  забросившая  противнику  большее  количество  очков,  считалась  выигравшей.</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Никаких  комбинаций  не  было,  защитник  держали  определенных  нападающих,  причем  левый  защитник  держал  правого  нападающего  противника,  центровой  игрок  держал  только  центрового.  Минутных  перерывов  не  было.  Замены  во  время  игры  не  разрешались  (исключение  при  несчастных  случаях)),  разрешалось  играть  не  менее  4-х,  игрок,  начинающий  с  центра,  одну  руку  должен  был  держать  за  спиной.</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При  разыгрывании  мяча  в  центре  нападающие  обеих  команд  должны  были  на  половине  площадке  противника.</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По  правилам  того  времени  не  разрешалось  держать  мяч  менее  двух  секунд  в  руках,  стоя  на  месте.  Это  способствовало  быстрому  перемещению  и  передач  мяча.  Игроки  не  имели  номеров,  протоколы  не  велись.  Игру  судил  один  судья  и  объявлял  счет  после  каждого  забитого  мяча.  Самыми  распространенными  были  броски  двумя  снизу  от  пола  одной  рукой  толчками.</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Специальных  тренеров  не  было.  Во  время  игры  мяч  бросали  из-за  головы,  но  большинство  бросали  двумя  руками  снизу.</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 xml:space="preserve">Постепенно  баскетбол  стал  завоевать  популярность  среди  молодежи.  В  1927  году  он  был  включен  в  программу  </w:t>
      </w:r>
      <w:r w:rsidRPr="00927CD6">
        <w:rPr>
          <w:rFonts w:ascii="Times New Roman" w:hAnsi="Times New Roman"/>
          <w:sz w:val="24"/>
          <w:lang w:val="en-US"/>
        </w:rPr>
        <w:t>I</w:t>
      </w:r>
      <w:r w:rsidRPr="00927CD6">
        <w:rPr>
          <w:rFonts w:ascii="Times New Roman" w:hAnsi="Times New Roman"/>
          <w:sz w:val="24"/>
        </w:rPr>
        <w:t>-ой  Всеузбекской  спартакиады,  который  предшествовали  городские  соревнования.  В  первенстве  города  Ташкента  по  баскетболу  приняло  участие  более  20  коллективов,  в  Фергане - 8,  в  Самарканде - 12,  в  Андижане - 6.  Некоторые  из  них,  печатники  (Ташкент),  железнодорожники  (Самарканд,  Андижан)  по  две  команды,  профинтеровцы  (Ташкент) - три,  выставляли  по  несколько  команд.</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 xml:space="preserve">В  августе  1928  года  в  Москве  состоялась  </w:t>
      </w:r>
      <w:r w:rsidRPr="00927CD6">
        <w:rPr>
          <w:rFonts w:ascii="Times New Roman" w:hAnsi="Times New Roman"/>
          <w:sz w:val="24"/>
          <w:lang w:val="en-US"/>
        </w:rPr>
        <w:t>I</w:t>
      </w:r>
      <w:r w:rsidRPr="00927CD6">
        <w:rPr>
          <w:rFonts w:ascii="Times New Roman" w:hAnsi="Times New Roman"/>
          <w:sz w:val="24"/>
        </w:rPr>
        <w:t>-я  Всесоюзная  спартакиада.  Спортивная  делегация  Узбекистана  в  составе  193  человек  приняла  участие  по  7  видам  спорта,  входящих  в  программу  спартакиады.</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 xml:space="preserve">В  соревнованиях  по  баскетболу,  сборные  команды  Узбекистана  в  предварительных  встречах  проиграли  москвичам  и  выиграли  у  спортсменов  Закавказской  федерации.  В  финале  проиграли  командам  РСФСР,  заняли  общее  </w:t>
      </w:r>
      <w:r w:rsidRPr="00927CD6">
        <w:rPr>
          <w:rFonts w:ascii="Times New Roman" w:hAnsi="Times New Roman"/>
          <w:sz w:val="24"/>
          <w:lang w:val="en-US"/>
        </w:rPr>
        <w:t>IV</w:t>
      </w:r>
      <w:r w:rsidRPr="00927CD6">
        <w:rPr>
          <w:rFonts w:ascii="Times New Roman" w:hAnsi="Times New Roman"/>
          <w:sz w:val="24"/>
        </w:rPr>
        <w:t xml:space="preserve">  место.  Здесь  же  на  спартакиаде  баскетбольные  команды  провели  международные  товарищеские  встречи  с  командами  рабочей  федерации  Франции.  Мужская  команда  победила  со  счетом  49 : 12,  а  женская  21 : 12.</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 xml:space="preserve">Состоявшая  в  ноябре  1930  года  -  </w:t>
      </w:r>
      <w:r w:rsidRPr="00927CD6">
        <w:rPr>
          <w:rFonts w:ascii="Times New Roman" w:hAnsi="Times New Roman"/>
          <w:sz w:val="24"/>
          <w:lang w:val="en-US"/>
        </w:rPr>
        <w:t>I</w:t>
      </w:r>
      <w:r w:rsidRPr="00927CD6">
        <w:rPr>
          <w:rFonts w:ascii="Times New Roman" w:hAnsi="Times New Roman"/>
          <w:sz w:val="24"/>
        </w:rPr>
        <w:t xml:space="preserve">  Всесоюзная  конференция  профсоюзов  по  физической  культуре  приняло  решение  о  переходе  от  кружков  физкультуры  к  коллективам,  создаваемых,  непосредственно  на  фабриках,  заводах,  учебных  заведениях.</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 xml:space="preserve">О  возрастающей  популярности  баскетбола  в  этот  период  говорят  такие  факты,  что  он  вводится  в  программу  </w:t>
      </w:r>
      <w:r w:rsidRPr="00927CD6">
        <w:rPr>
          <w:rFonts w:ascii="Times New Roman" w:hAnsi="Times New Roman"/>
          <w:sz w:val="24"/>
          <w:lang w:val="en-US"/>
        </w:rPr>
        <w:t>II</w:t>
      </w:r>
      <w:r w:rsidRPr="00927CD6">
        <w:rPr>
          <w:rFonts w:ascii="Times New Roman" w:hAnsi="Times New Roman"/>
          <w:sz w:val="24"/>
        </w:rPr>
        <w:t>-ой  Всеузбекской  спартакиады  профсоюзов  (июнь,  1935г.),  женского  физкультурного  праздника  в  Самарканде  (август,  1935г.),  в  межведомственную  спартакиаду  Ташкента  (сентябрь,  1935г.),  отдельные  первенства  проводятся  в  городах:  Фергане,  Коканде,  Андижане,  Бухаре.  В  этом  же  году  создаются  спортивные  общества  «Спартак»,  «Локомотив».  В  этих  коллективах  позволяются  тренера,  занимающиеся  учебно-тренировочным  процессом.  Так,  в  обществе  «Локомотив» - тренерские  функции  осуществлял  М.Федоров,  в  «Спартаке» - А.Кириллов,  В «Динамо» - И.Константинов.  Первым  тренером  мужской  сборной  команды  Узбекистана  был  К.К.Морозов.</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lastRenderedPageBreak/>
        <w:t>С  заменой  (сентябрь,  1936г.)  обручных  колец  на  кольцо,  сделанные  из  железных  прутьев  круглого  сечения,  более  совершенными  в  техническом  отношении  стали  броски  двумя  руками  от  груди  и  одной  от  плеча  как  в  движении,  так  и  с  места  (улучшилась  техника  передач  и  ведения  мяча).</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С  1937 года  республиканские  соревнования  по  баскетболу  стали  проводится  среди  сборных  команд,  а  между  командами  спортивных  обществ - победителей  городских,  областных  первенств.  Командам - победительницам  присваивалось  звание  «Чемпион»  и  предоставляло  право  защищать  честь  Узбекистана  на  Всесоюзных  соревнованиях.  С  января  1939  года  были  введены  новые  правила:  было  разрешено  иметь  запасных  игроков,  введение  «чистого  времени»;  площадка  была  разделена  на  две  половины,  имело  месть  правило  «десяти  секунд».  С  введением  данного  пункта  приобрела  более  динамичный  характер.  Этому  способствовал  и  другой  пункт  правил,  разрешавший  без  остановки  вводить  мяч  в  игру  из-за  лицевой  линии  в  случае  попадания  его  в  кольцо  а  не  начинать  с  центра  каждый  раз  попадания.  Число  персональных  ошибок,  полученными  одним  игроком,  было  ограничено  четырьмя,  а  штрафные  броски  стали  выполняться  самим  пострадавшим.  В  правилах  были  определены  точные  размеры  баскетбольного  кольца  (диаметр  45  см),  вес  мяча  (600-650 гр)  и  единые  размеры  баскетбольной  площадки  26 х 14 м.  В  течении  зимнего  периода  1939  года  были  проведены  показательные  судейства.</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С  началом  Великой  Отечественной  войны  физкультурные  организации  Узбекистана  перестроили  всю  работу  в  соответствии  с  требованиями  военного  времени.  В  республике  было  введено  всеобщие  военной  обучение,  создавались  военно-учебные  пункты.</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В  1943  году  постепенно  начинает  восстанавливаться  физкультурно-массовая  работа,  в  том  числе  и  баскетбол.</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В  этом  году  проходят  первенства  в  городах  по  баскетболу.  После  городских  первенств  было  проведено  первенство  республики,  где  чемпионами  становятся:  среди  женщин  -  Динамо  (Ташкент),  мужчин  ДКА  (Ташкент).</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 xml:space="preserve">В  1944  году  в  августе,  в  Тбилиси  был  поднят  флаг  </w:t>
      </w:r>
      <w:r w:rsidRPr="00927CD6">
        <w:rPr>
          <w:rFonts w:ascii="Times New Roman" w:hAnsi="Times New Roman"/>
          <w:sz w:val="24"/>
          <w:lang w:val="en-US"/>
        </w:rPr>
        <w:t>XI</w:t>
      </w:r>
      <w:r w:rsidRPr="00927CD6">
        <w:rPr>
          <w:rFonts w:ascii="Times New Roman" w:hAnsi="Times New Roman"/>
          <w:sz w:val="24"/>
        </w:rPr>
        <w:t xml:space="preserve">  первенства  страны  по  баскетболу,  где  приняла  участие  женская  команда  Узбекистана  -  ДКА,  но  выступила  она  неудачно,  заняв  девятое  место.  В  1945  году  проводилась  республиканская  спартакиада,  после  ее  окончания,  сборные  команды  Узбекистана  приняли  участие  в  Спартакиаде  Средней  Азии  и  Казахстана,  которая  проводилась  в  г.Фрунзе.  Узбекские  спортсмены  выиграли  первенство  по  баскетболу  и  другим  видам  спорта.</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В  1946  году  Узбекский  комитет   по  делам  физкультуры  и  спорта  открыл  в  городе  Ташкенте  первую  школу - инструкторов  по  спорту.</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 xml:space="preserve">Баскетбольный  сезон  1947  года  открылся  с  розыгрышем  первенства  городов,  на  котором  приняло  участие  22  команды.  Эти  соревнования  были  посвящены  выборам  в  Верховный  Совет  и  </w:t>
      </w:r>
      <w:r w:rsidRPr="00927CD6">
        <w:rPr>
          <w:rFonts w:ascii="Times New Roman" w:hAnsi="Times New Roman"/>
          <w:sz w:val="24"/>
          <w:lang w:val="en-US"/>
        </w:rPr>
        <w:t>IX</w:t>
      </w:r>
      <w:r w:rsidRPr="00927CD6">
        <w:rPr>
          <w:rFonts w:ascii="Times New Roman" w:hAnsi="Times New Roman"/>
          <w:sz w:val="24"/>
        </w:rPr>
        <w:t xml:space="preserve">  съезду  ЛКСМ  Узбекистана.</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В  1947  году  произошли  изменения  в  правилах  игры.  В  протокол  разрешалось  включать  12  человек.  Напряженный  характер  соревнований  выдвинул  необходимость  проведения  встречи  двумя  судьями.</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 xml:space="preserve">После  празднования  Всесоюзного  парада  1947  года  состоялось  первенство  Узбекистана  по  баскетболу,  где  приняло  участие  8  мужских  и  5  женских  команд.  Победители  команда  г.Ташкента  приняла  участие  во  Всесоюзных  соревнованиях  по  </w:t>
      </w:r>
      <w:r w:rsidRPr="00927CD6">
        <w:rPr>
          <w:rFonts w:ascii="Times New Roman" w:hAnsi="Times New Roman"/>
          <w:sz w:val="24"/>
          <w:lang w:val="en-US"/>
        </w:rPr>
        <w:t>III</w:t>
      </w:r>
      <w:r w:rsidRPr="00927CD6">
        <w:rPr>
          <w:rFonts w:ascii="Times New Roman" w:hAnsi="Times New Roman"/>
          <w:sz w:val="24"/>
        </w:rPr>
        <w:noBreakHyphen/>
        <w:t xml:space="preserve">м  группам.  Команда  Узбекистана  заняла  </w:t>
      </w:r>
      <w:r w:rsidRPr="00927CD6">
        <w:rPr>
          <w:rFonts w:ascii="Times New Roman" w:hAnsi="Times New Roman"/>
          <w:sz w:val="24"/>
          <w:lang w:val="en-US"/>
        </w:rPr>
        <w:t>V</w:t>
      </w:r>
      <w:r w:rsidRPr="00927CD6">
        <w:rPr>
          <w:rFonts w:ascii="Times New Roman" w:hAnsi="Times New Roman"/>
          <w:sz w:val="24"/>
        </w:rPr>
        <w:t xml:space="preserve">  место.</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 xml:space="preserve">В  1948  году  в  конце  апреля  была  проведена  встреча  баскетбольных  команд  столиц  Среднеазиатских  республик.  Женская  команда  обыграв  всех  своих  соперников  заняла  </w:t>
      </w:r>
      <w:r w:rsidRPr="00927CD6">
        <w:rPr>
          <w:rFonts w:ascii="Times New Roman" w:hAnsi="Times New Roman"/>
          <w:sz w:val="24"/>
          <w:lang w:val="en-US"/>
        </w:rPr>
        <w:t>I</w:t>
      </w:r>
      <w:r w:rsidRPr="00927CD6">
        <w:rPr>
          <w:rFonts w:ascii="Times New Roman" w:hAnsi="Times New Roman"/>
          <w:sz w:val="24"/>
        </w:rPr>
        <w:t xml:space="preserve">  место,  мужская  играла  менее  удачно,  заняв  </w:t>
      </w:r>
      <w:r w:rsidRPr="00927CD6">
        <w:rPr>
          <w:rFonts w:ascii="Times New Roman" w:hAnsi="Times New Roman"/>
          <w:sz w:val="24"/>
          <w:lang w:val="en-US"/>
        </w:rPr>
        <w:t>II</w:t>
      </w:r>
      <w:r w:rsidRPr="00927CD6">
        <w:rPr>
          <w:rFonts w:ascii="Times New Roman" w:hAnsi="Times New Roman"/>
          <w:sz w:val="24"/>
        </w:rPr>
        <w:t xml:space="preserve">  место,  уступив  команде  г.Алма-Ата.</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 xml:space="preserve">В  летний  период  1949  года  сборные  команды  Узбекистана  приняли  участие  в  </w:t>
      </w:r>
      <w:r w:rsidRPr="00927CD6">
        <w:rPr>
          <w:rFonts w:ascii="Times New Roman" w:hAnsi="Times New Roman"/>
          <w:sz w:val="24"/>
        </w:rPr>
        <w:lastRenderedPageBreak/>
        <w:t>Первенстве  СОЮЗа,  где  мужчины  заняли  18  место,  женщины - 20 место.</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 xml:space="preserve">В  1950  году  в  г.Фрунзе  проводятся  </w:t>
      </w:r>
      <w:r w:rsidRPr="00927CD6">
        <w:rPr>
          <w:rFonts w:ascii="Times New Roman" w:hAnsi="Times New Roman"/>
          <w:sz w:val="24"/>
          <w:lang w:val="en-US"/>
        </w:rPr>
        <w:t>III </w:t>
      </w:r>
      <w:r w:rsidRPr="00927CD6">
        <w:rPr>
          <w:rFonts w:ascii="Times New Roman" w:hAnsi="Times New Roman"/>
          <w:sz w:val="24"/>
        </w:rPr>
        <w:t xml:space="preserve"> традиционный  матч  по  баскетболу  Среднеазиатских  республик.,  где  победителями  стали  узбекские  баскетболисты.</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 xml:space="preserve">В  1951  году  проводятся  первый  чемпионат  Средней  Азии  среди  юниоров,  где  </w:t>
      </w:r>
      <w:r w:rsidRPr="00927CD6">
        <w:rPr>
          <w:rFonts w:ascii="Times New Roman" w:hAnsi="Times New Roman"/>
          <w:sz w:val="24"/>
          <w:lang w:val="en-US"/>
        </w:rPr>
        <w:t>I</w:t>
      </w:r>
      <w:r w:rsidRPr="00927CD6">
        <w:rPr>
          <w:rFonts w:ascii="Times New Roman" w:hAnsi="Times New Roman"/>
          <w:sz w:val="24"/>
        </w:rPr>
        <w:t xml:space="preserve">  место  заняли  юноши  и  девушки  Ташкента.</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 xml:space="preserve">Сборная  команда  республики  участвовала  в  матче  сборных  команд  Союза  в  г.Харькове,  где  заняла  </w:t>
      </w:r>
      <w:r w:rsidRPr="00927CD6">
        <w:rPr>
          <w:rFonts w:ascii="Times New Roman" w:hAnsi="Times New Roman"/>
          <w:sz w:val="24"/>
          <w:lang w:val="en-US"/>
        </w:rPr>
        <w:t>VII</w:t>
      </w:r>
      <w:r w:rsidRPr="00927CD6">
        <w:rPr>
          <w:rFonts w:ascii="Times New Roman" w:hAnsi="Times New Roman"/>
          <w:sz w:val="24"/>
        </w:rPr>
        <w:t xml:space="preserve">  место.</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В  печати  этого  времени  чаще  стали  печататься  методические  статьи.</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 xml:space="preserve">С  первого  января  1953  года  начали  действовать  новые  правила  по  баскетболу,  новая  спортивная  классификация.  Возросшие  требования  новой  спортивной  классификации  положительно  сказались  на  повышение  спортивных  результатах.  В  этом  же  году  проводятся  традиционные  соревнования  среди  юношеских  команд  сборных  столиц  республик  Средней  Азии  и  Казахстана  и  в  проведении  произошли  изменения  они  стали  проводится  по  двум  возрастным  группам.  В  этом  же  году  юноши  и  девушки  приняли  участие  во  Всесоюзных  соревнованиях  в  г.Днетропетровске,  где  заняли  девушки  </w:t>
      </w:r>
      <w:r w:rsidRPr="00927CD6">
        <w:rPr>
          <w:rFonts w:ascii="Times New Roman" w:hAnsi="Times New Roman"/>
          <w:sz w:val="24"/>
          <w:lang w:val="en-US"/>
        </w:rPr>
        <w:t>IX</w:t>
      </w:r>
      <w:r w:rsidRPr="00927CD6">
        <w:rPr>
          <w:rFonts w:ascii="Times New Roman" w:hAnsi="Times New Roman"/>
          <w:sz w:val="24"/>
        </w:rPr>
        <w:t xml:space="preserve">  место,  юноши  </w:t>
      </w:r>
      <w:r w:rsidRPr="00927CD6">
        <w:rPr>
          <w:rFonts w:ascii="Times New Roman" w:hAnsi="Times New Roman"/>
          <w:sz w:val="24"/>
          <w:lang w:val="en-US"/>
        </w:rPr>
        <w:t>XI</w:t>
      </w:r>
      <w:r w:rsidRPr="00927CD6">
        <w:rPr>
          <w:rFonts w:ascii="Times New Roman" w:hAnsi="Times New Roman"/>
          <w:sz w:val="24"/>
        </w:rPr>
        <w:t xml:space="preserve">  место.</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Можно  отметить,  что  в  этот  период  многие  команды  обновились  за  счет  молодых   игроков.  Повысилась  техническая  подготовка  многих  команд,  так  игроки  многих  мужских  команд  умело  применяли  тактику  лучших  баскетболистов  Ташкента.  Играя  по  принципу  применения  быстрого  прорыва,  чаще  использовались  заслоны,  а  также  комбинации  у  щита  противника  с  центровым,  использовалась  чаще  личная  защита.</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1955 год  явился  годом  подготовки  к  Спартакиаде.  Народов.  За  год  было  подготовлено  10  мастеров  спорта,  348  перворазрядников.  В  этом  году  был  создан  институт  физической  культуры.  В  этом  году  были  проведены  игры  на  первенство  Вузов  г.Ташкента.  Победители  принимали  участие  во  Всесоюзных  Студенческих  играх.</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В  августе  1956  года  в  Москве  состоялось  открытие  Спартакиады  Народов,  где  наши  узбекские  баскетболисты  заняли  пятое  место.  В  1958  году  впервые  состоялась  международная  встреча  по  баскетболу  КНР  и  Узбекистана.  Победу  одержали  гости.  В  1959  году  состоялась  Х  Спартакиада  Узбекистана,  после  окончания  спартакиады  сборная  команда  республики  выехала  в  г.Москву,  Ленинград,  Таллинн,  Ригу  где  провела  товарищеские  встречи  с  целью  повышения  физической,  технико-тактической  подготовленностью,  накопления  игрового  опыта  во  встречах  с  сильнейшими  командами  страны.</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С  1964  года  узбекские  баскетболисты  принимали  участие  в  чемпионатах  страны  по  классу  «А»  -  высшая  лига,  занимавшие  10-12  места  в  таблице  победителей.</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В  период  с  1970  по  1990  годы  узбекские  баскетболисты:  мужская  команда  «Университет»  и  женская  «СКИФ»  защищала  честь  Узбекистана  на  Всесоюзных  турнирах,  Чемпионатах  страны,  кубках  ЦС  «Буревестник».  Среди  игроков  много  выдающих  баскетболистов.  Это  Салимова Р.Н.,  Жармухамедов А.М.,  Торникиду Е.,  которые  являлись  членами  сборной  команды  страны  по  баскетболу.</w:t>
      </w:r>
    </w:p>
    <w:p w:rsidR="000628FE" w:rsidRPr="00927CD6" w:rsidRDefault="000628FE" w:rsidP="000628FE">
      <w:pPr>
        <w:widowControl w:val="0"/>
        <w:spacing w:after="0" w:line="240" w:lineRule="auto"/>
        <w:ind w:firstLine="851"/>
        <w:jc w:val="both"/>
        <w:rPr>
          <w:rFonts w:ascii="Times New Roman" w:hAnsi="Times New Roman"/>
          <w:sz w:val="24"/>
        </w:rPr>
      </w:pPr>
      <w:r w:rsidRPr="00927CD6">
        <w:rPr>
          <w:rFonts w:ascii="Times New Roman" w:hAnsi="Times New Roman"/>
          <w:sz w:val="24"/>
        </w:rPr>
        <w:t xml:space="preserve">В  1991  году  Республика  Узбекистан  стала  независимой.  Возникли  некоторые  трудности  участия  узбекских  баскетболистов  на  международной  арене.  В  январе  1992  был  реорганизован  НОК  Узбекистан,  в  этом  же  году  Республика  Узбекистан  вступила  в  члены  МОК.  Узбекские  баскетболисты  чаще  принимают  участие  в  международных  соревнованиях.  В  1996г.  женская  команда  принимала  участие  в  женском  турнире  в  Пакистане,  где  заняла  </w:t>
      </w:r>
      <w:r w:rsidRPr="00927CD6">
        <w:rPr>
          <w:rFonts w:ascii="Times New Roman" w:hAnsi="Times New Roman"/>
          <w:sz w:val="24"/>
          <w:lang w:val="en-US"/>
        </w:rPr>
        <w:t>II </w:t>
      </w:r>
      <w:r w:rsidRPr="00927CD6">
        <w:rPr>
          <w:rFonts w:ascii="Times New Roman" w:hAnsi="Times New Roman"/>
          <w:sz w:val="24"/>
        </w:rPr>
        <w:t xml:space="preserve"> место,  мужская  команда  в  1995  году  в  Сеуле,  принимала  участие  в  </w:t>
      </w:r>
      <w:r w:rsidRPr="00927CD6">
        <w:rPr>
          <w:rFonts w:ascii="Times New Roman" w:hAnsi="Times New Roman"/>
          <w:sz w:val="24"/>
          <w:lang w:val="en-US"/>
        </w:rPr>
        <w:t>XVIII</w:t>
      </w:r>
      <w:r w:rsidRPr="00927CD6">
        <w:rPr>
          <w:rFonts w:ascii="Times New Roman" w:hAnsi="Times New Roman"/>
          <w:sz w:val="24"/>
        </w:rPr>
        <w:t xml:space="preserve">  Чемпионате  Азии,  где  заняла  </w:t>
      </w:r>
      <w:r w:rsidRPr="00927CD6">
        <w:rPr>
          <w:rFonts w:ascii="Times New Roman" w:hAnsi="Times New Roman"/>
          <w:sz w:val="24"/>
          <w:lang w:val="en-US"/>
        </w:rPr>
        <w:t>IX</w:t>
      </w:r>
      <w:r w:rsidRPr="00927CD6">
        <w:rPr>
          <w:rFonts w:ascii="Times New Roman" w:hAnsi="Times New Roman"/>
          <w:sz w:val="24"/>
        </w:rPr>
        <w:t xml:space="preserve">  место,  1996  году  в  США  проводились  соревнования  среди  армейских  клубов,  где  наша  национальная  команда  ЦСКА  заняла  </w:t>
      </w:r>
      <w:r w:rsidRPr="00927CD6">
        <w:rPr>
          <w:rFonts w:ascii="Times New Roman" w:hAnsi="Times New Roman"/>
          <w:sz w:val="24"/>
          <w:lang w:val="en-US"/>
        </w:rPr>
        <w:t>VII</w:t>
      </w:r>
      <w:r w:rsidRPr="00927CD6">
        <w:rPr>
          <w:rFonts w:ascii="Times New Roman" w:hAnsi="Times New Roman"/>
          <w:sz w:val="24"/>
        </w:rPr>
        <w:t xml:space="preserve">  место.  В  1997  году  в  Малайзии  проводился  Международный  турнир  среди  мужских  команд,  одержав  три  победы,  проиграв  в  полуфинале  команде  России,  </w:t>
      </w:r>
      <w:r w:rsidRPr="00927CD6">
        <w:rPr>
          <w:rFonts w:ascii="Times New Roman" w:hAnsi="Times New Roman"/>
          <w:sz w:val="24"/>
        </w:rPr>
        <w:lastRenderedPageBreak/>
        <w:t xml:space="preserve">узбекские  баскетболисты  заняли  </w:t>
      </w:r>
      <w:r w:rsidRPr="00927CD6">
        <w:rPr>
          <w:rFonts w:ascii="Times New Roman" w:hAnsi="Times New Roman"/>
          <w:sz w:val="24"/>
          <w:lang w:val="en-US"/>
        </w:rPr>
        <w:t>III</w:t>
      </w:r>
      <w:r w:rsidRPr="00927CD6">
        <w:rPr>
          <w:rFonts w:ascii="Times New Roman" w:hAnsi="Times New Roman"/>
          <w:sz w:val="24"/>
        </w:rPr>
        <w:t xml:space="preserve">  место.</w:t>
      </w:r>
    </w:p>
    <w:p w:rsidR="000628FE" w:rsidRPr="00927CD6" w:rsidRDefault="000628FE" w:rsidP="000628FE">
      <w:pPr>
        <w:widowControl w:val="0"/>
        <w:ind w:firstLine="851"/>
        <w:jc w:val="both"/>
        <w:rPr>
          <w:sz w:val="24"/>
        </w:rPr>
      </w:pPr>
    </w:p>
    <w:p w:rsidR="000628FE" w:rsidRPr="00F7452B" w:rsidRDefault="000628FE" w:rsidP="000628FE">
      <w:pPr>
        <w:pStyle w:val="HTML"/>
        <w:shd w:val="clear" w:color="auto" w:fill="F8F9FA"/>
        <w:spacing w:line="348" w:lineRule="atLeast"/>
        <w:rPr>
          <w:rFonts w:ascii="Times New Roman" w:hAnsi="Times New Roman" w:cs="Times New Roman"/>
          <w:b/>
          <w:color w:val="222222"/>
          <w:sz w:val="28"/>
          <w:szCs w:val="28"/>
        </w:rPr>
      </w:pPr>
      <w:r>
        <w:rPr>
          <w:rFonts w:ascii="Times New Roman" w:hAnsi="Times New Roman" w:cs="Times New Roman"/>
          <w:b/>
          <w:color w:val="222222"/>
          <w:sz w:val="28"/>
          <w:szCs w:val="28"/>
        </w:rPr>
        <w:t xml:space="preserve">     </w:t>
      </w:r>
      <w:r w:rsidRPr="00F7452B">
        <w:rPr>
          <w:rFonts w:ascii="Times New Roman" w:hAnsi="Times New Roman" w:cs="Times New Roman"/>
          <w:b/>
          <w:color w:val="222222"/>
          <w:sz w:val="28"/>
          <w:szCs w:val="28"/>
        </w:rPr>
        <w:t>4. Баскетбольное поле, Задачи судей, Баскетбольное оборудование.</w:t>
      </w:r>
    </w:p>
    <w:p w:rsidR="000628FE" w:rsidRPr="0011248D" w:rsidRDefault="000628FE" w:rsidP="000628FE">
      <w:pPr>
        <w:pStyle w:val="HTML"/>
        <w:shd w:val="clear" w:color="auto" w:fill="F8F9FA"/>
        <w:jc w:val="both"/>
        <w:rPr>
          <w:rFonts w:ascii="Times New Roman" w:hAnsi="Times New Roman" w:cs="Times New Roman"/>
          <w:color w:val="222222"/>
          <w:sz w:val="24"/>
          <w:szCs w:val="24"/>
        </w:rPr>
      </w:pP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color w:val="222222"/>
          <w:sz w:val="24"/>
          <w:szCs w:val="24"/>
        </w:rPr>
        <w:t xml:space="preserve"> </w:t>
      </w:r>
      <w:r w:rsidRPr="0011248D">
        <w:rPr>
          <w:rFonts w:ascii="Times New Roman" w:hAnsi="Times New Roman"/>
          <w:sz w:val="24"/>
          <w:szCs w:val="24"/>
        </w:rPr>
        <w:t>Доктор Любер Хелси Гулик, старший секретарь отдела физического воспитания христиан</w:t>
      </w:r>
      <w:r w:rsidRPr="0011248D">
        <w:rPr>
          <w:rFonts w:ascii="Times New Roman" w:hAnsi="Times New Roman"/>
          <w:sz w:val="24"/>
          <w:szCs w:val="24"/>
        </w:rPr>
        <w:softHyphen/>
        <w:t>ской ассоциации молодых людей /ИМКА/, предложил на семинаре по психологии придумать игру, «которая была бы интересной и доступной</w:t>
      </w:r>
      <w:r w:rsidRPr="0011248D">
        <w:rPr>
          <w:rFonts w:ascii="Times New Roman" w:hAnsi="Times New Roman"/>
          <w:smallCaps/>
          <w:sz w:val="24"/>
          <w:szCs w:val="24"/>
        </w:rPr>
        <w:t xml:space="preserve"> </w:t>
      </w:r>
      <w:r w:rsidRPr="0011248D">
        <w:rPr>
          <w:rFonts w:ascii="Times New Roman" w:hAnsi="Times New Roman"/>
          <w:sz w:val="24"/>
          <w:szCs w:val="24"/>
        </w:rPr>
        <w:t>в обучении и в которую можно было бы играть зимой при искусственном освещении». Вскоре один из участников семинара Джеймс Нейсмит был на</w:t>
      </w:r>
      <w:r w:rsidRPr="0011248D">
        <w:rPr>
          <w:rFonts w:ascii="Times New Roman" w:hAnsi="Times New Roman"/>
          <w:sz w:val="24"/>
          <w:szCs w:val="24"/>
        </w:rPr>
        <w:softHyphen/>
        <w:t>значен преподавателем в один из классов, который больше не хотел заниматься гимнастикой и маршировкой. После долгих раздумий Нейсмит решил: «Все, что нам нужно, это взять особен</w:t>
      </w:r>
      <w:r w:rsidRPr="0011248D">
        <w:rPr>
          <w:rFonts w:ascii="Times New Roman" w:hAnsi="Times New Roman"/>
          <w:sz w:val="24"/>
          <w:szCs w:val="24"/>
        </w:rPr>
        <w:softHyphen/>
        <w:t>ность известных нам игр и перекомбинировать их. Тогда мы найдем игру, которую ищем». Ней</w:t>
      </w:r>
      <w:r w:rsidRPr="0011248D">
        <w:rPr>
          <w:rFonts w:ascii="Times New Roman" w:hAnsi="Times New Roman"/>
          <w:sz w:val="24"/>
          <w:szCs w:val="24"/>
        </w:rPr>
        <w:softHyphen/>
        <w:t>смит пришел к выводу, что во всех командных играх используют мяч. «Я остановил свой выбор на большом мяче, которым можно бы легко владеть и который каждый мог бы легко ловить и бросать, не прибегая к продолжительной тренировке». Затем Нейсмит рассмотрел сущность каж</w:t>
      </w:r>
      <w:r w:rsidRPr="0011248D">
        <w:rPr>
          <w:rFonts w:ascii="Times New Roman" w:hAnsi="Times New Roman"/>
          <w:sz w:val="24"/>
          <w:szCs w:val="24"/>
        </w:rPr>
        <w:softHyphen/>
        <w:t>дой из существующих игр. В футболе и регби необходим отбор мяча, гак как игроки могут бежать с мячом. Подобное единоборство при игре в зале опасно. Это диктовало принцип повои игры: игрок не может бежать с мячом, но может отбивать или бросать его в любом направлении.</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Необходимо также было определить цель для броска мяча. Она могла быть в виде каких-либо ворот или мишени. Нейсмит пишет по этому поводу «Я думал, что если ворота были бы горизонтальными, а не вертикальными, игроки должны были бы бросать мяч по траектории, и сила была бы уже не важна». Нейсмит изобрел квадратные корзины со стороной квадрата, равной 45 см, но когда он был готов пробовать игру, оказалось что можно было раздобыть только 2 такие корзины. Их прибили на противоположных сторонах гимнастического зала на нижней перекладине балкона, чтобы зрители не смогли воспрепятствовать попаданию мяча в корзину.</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Первый матч был проведен зимой</w:t>
      </w:r>
      <w:r w:rsidRPr="0011248D">
        <w:rPr>
          <w:rFonts w:ascii="Times New Roman" w:hAnsi="Times New Roman"/>
          <w:noProof/>
          <w:sz w:val="24"/>
          <w:szCs w:val="24"/>
        </w:rPr>
        <w:t xml:space="preserve"> 1891</w:t>
      </w:r>
      <w:r w:rsidRPr="0011248D">
        <w:rPr>
          <w:rFonts w:ascii="Times New Roman" w:hAnsi="Times New Roman"/>
          <w:sz w:val="24"/>
          <w:szCs w:val="24"/>
        </w:rPr>
        <w:t xml:space="preserve"> года с использованием футбольного мяча. В каждой</w:t>
      </w:r>
      <w:r w:rsidRPr="0011248D">
        <w:rPr>
          <w:rFonts w:ascii="Times New Roman" w:hAnsi="Times New Roman"/>
          <w:noProof/>
          <w:sz w:val="24"/>
          <w:szCs w:val="24"/>
        </w:rPr>
        <w:t xml:space="preserve">  </w:t>
      </w:r>
      <w:r w:rsidRPr="0011248D">
        <w:rPr>
          <w:rFonts w:ascii="Times New Roman" w:hAnsi="Times New Roman"/>
          <w:sz w:val="24"/>
          <w:szCs w:val="24"/>
        </w:rPr>
        <w:t>команде было по 9 человек. Играли, подчиняясь тринадцати пунктам отпечатанных правил. В качестве игроков выступали усатые и бородатые взрослые мужчины, одетые в длинные штаны и рубашки с короткими рукавами.</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Рейринг П. Кайм, ученик класса, в котором Нейсмит ввел новую игру в декабре</w:t>
      </w:r>
      <w:r w:rsidRPr="0011248D">
        <w:rPr>
          <w:rFonts w:ascii="Times New Roman" w:hAnsi="Times New Roman"/>
          <w:noProof/>
          <w:sz w:val="24"/>
          <w:szCs w:val="24"/>
        </w:rPr>
        <w:t xml:space="preserve"> 1891</w:t>
      </w:r>
      <w:r w:rsidRPr="0011248D">
        <w:rPr>
          <w:rFonts w:ascii="Times New Roman" w:hAnsi="Times New Roman"/>
          <w:sz w:val="24"/>
          <w:szCs w:val="24"/>
        </w:rPr>
        <w:t xml:space="preserve"> года, пи</w:t>
      </w:r>
      <w:r w:rsidRPr="0011248D">
        <w:rPr>
          <w:rFonts w:ascii="Times New Roman" w:hAnsi="Times New Roman"/>
          <w:sz w:val="24"/>
          <w:szCs w:val="24"/>
        </w:rPr>
        <w:softHyphen/>
        <w:t>сал: «Ни один из нас, представителей старой тренировочной школы в Спрингфилде, не имел ни малейшего представления о том, что спустя несколько лет баскетбол распространится по всему миру, принося здоровье, удовольствие и волнение миллионам юношей и девушек и всем взрослым людям.</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Интересно заметить, что Френк Мэхон, один из учеников класса Нейсмита, предложил назвать игру «Нейсмитболом», но Нейсмит немедленно отверг это предложение. Затем учащиеся назвали изобретение Нейсмита «баскетболом» и новорожденная игра была так и «наречена». В первом своде правил Нейсмита указывалось, что старший судья фиксирует соблюдение положе</w:t>
      </w:r>
      <w:r w:rsidRPr="0011248D">
        <w:rPr>
          <w:rFonts w:ascii="Times New Roman" w:hAnsi="Times New Roman"/>
          <w:sz w:val="24"/>
          <w:szCs w:val="24"/>
        </w:rPr>
        <w:softHyphen/>
        <w:t>ний, регламентирующих игру с мячом, определяет время вбрасывания мяча в игру, принадлеж</w:t>
      </w:r>
      <w:r w:rsidRPr="0011248D">
        <w:rPr>
          <w:rFonts w:ascii="Times New Roman" w:hAnsi="Times New Roman"/>
          <w:sz w:val="24"/>
          <w:szCs w:val="24"/>
        </w:rPr>
        <w:softHyphen/>
        <w:t>ность мяча одной из команд, контролирует время игры. Он решает, засчитывать ли заброшенный мяч или нет, ведет счет голам.</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Судья должен следить за соблюдением правил игроками и фиксировать фолы. Он преду</w:t>
      </w:r>
      <w:r w:rsidRPr="0011248D">
        <w:rPr>
          <w:rFonts w:ascii="Times New Roman" w:hAnsi="Times New Roman"/>
          <w:sz w:val="24"/>
          <w:szCs w:val="24"/>
        </w:rPr>
        <w:softHyphen/>
        <w:t>преждает старшего судью после трех последовательных фолов и имеет право дисквалифициро</w:t>
      </w:r>
      <w:r w:rsidRPr="0011248D">
        <w:rPr>
          <w:rFonts w:ascii="Times New Roman" w:hAnsi="Times New Roman"/>
          <w:sz w:val="24"/>
          <w:szCs w:val="24"/>
        </w:rPr>
        <w:softHyphen/>
        <w:t>вать игроков. В то время судья был единственным лицом, определяющим фолы, он был ответст</w:t>
      </w:r>
      <w:r w:rsidRPr="0011248D">
        <w:rPr>
          <w:rFonts w:ascii="Times New Roman" w:hAnsi="Times New Roman"/>
          <w:sz w:val="24"/>
          <w:szCs w:val="24"/>
        </w:rPr>
        <w:softHyphen/>
        <w:t>венен за их запись и присуждение очка противнику, когда команда получила последовательно три фола.</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В период</w:t>
      </w:r>
      <w:r w:rsidRPr="0011248D">
        <w:rPr>
          <w:rFonts w:ascii="Times New Roman" w:hAnsi="Times New Roman"/>
          <w:noProof/>
          <w:sz w:val="24"/>
          <w:szCs w:val="24"/>
        </w:rPr>
        <w:t xml:space="preserve"> 1894-1905</w:t>
      </w:r>
      <w:r w:rsidRPr="0011248D">
        <w:rPr>
          <w:rFonts w:ascii="Times New Roman" w:hAnsi="Times New Roman"/>
          <w:sz w:val="24"/>
          <w:szCs w:val="24"/>
        </w:rPr>
        <w:t xml:space="preserve"> г. на «сцене появилось официальное лицо, которое должно вести записи счета и фолов в протоколе игры, а также записывать время, когда забивали </w:t>
      </w:r>
      <w:r w:rsidRPr="0011248D">
        <w:rPr>
          <w:rFonts w:ascii="Times New Roman" w:hAnsi="Times New Roman"/>
          <w:sz w:val="24"/>
          <w:szCs w:val="24"/>
        </w:rPr>
        <w:lastRenderedPageBreak/>
        <w:t>мячи. В то вре</w:t>
      </w:r>
      <w:r w:rsidRPr="0011248D">
        <w:rPr>
          <w:rFonts w:ascii="Times New Roman" w:hAnsi="Times New Roman"/>
          <w:sz w:val="24"/>
          <w:szCs w:val="24"/>
        </w:rPr>
        <w:softHyphen/>
        <w:t>мя, когда существовал порядок выбора арбитров участвующими командами, старший судья выбирался командой хозяев поля, а судья - командой гостей.</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Уже в те далекие годы, в период с</w:t>
      </w:r>
      <w:r w:rsidRPr="0011248D">
        <w:rPr>
          <w:rFonts w:ascii="Times New Roman" w:hAnsi="Times New Roman"/>
          <w:noProof/>
          <w:sz w:val="24"/>
          <w:szCs w:val="24"/>
        </w:rPr>
        <w:t xml:space="preserve"> 1895 по1903</w:t>
      </w:r>
      <w:r w:rsidRPr="0011248D">
        <w:rPr>
          <w:rFonts w:ascii="Times New Roman" w:hAnsi="Times New Roman"/>
          <w:sz w:val="24"/>
          <w:szCs w:val="24"/>
        </w:rPr>
        <w:t xml:space="preserve"> г. г., можно было видеть на площадке и еще одного судью, добавление которого было прообразом современной «команды трех арбитров».</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В</w:t>
      </w:r>
      <w:r w:rsidRPr="0011248D">
        <w:rPr>
          <w:rFonts w:ascii="Times New Roman" w:hAnsi="Times New Roman"/>
          <w:noProof/>
          <w:sz w:val="24"/>
          <w:szCs w:val="24"/>
        </w:rPr>
        <w:t xml:space="preserve"> 1905</w:t>
      </w:r>
      <w:r w:rsidRPr="0011248D">
        <w:rPr>
          <w:rFonts w:ascii="Times New Roman" w:hAnsi="Times New Roman"/>
          <w:sz w:val="24"/>
          <w:szCs w:val="24"/>
        </w:rPr>
        <w:t xml:space="preserve"> г. арбитрам уже помогали секретарь и секундометрист.</w:t>
      </w:r>
      <w:r w:rsidRPr="0011248D">
        <w:rPr>
          <w:rFonts w:ascii="Times New Roman" w:hAnsi="Times New Roman"/>
          <w:noProof/>
          <w:sz w:val="24"/>
          <w:szCs w:val="24"/>
        </w:rPr>
        <w:t xml:space="preserve"> 1904- 1905</w:t>
      </w:r>
      <w:r w:rsidRPr="0011248D">
        <w:rPr>
          <w:rFonts w:ascii="Times New Roman" w:hAnsi="Times New Roman"/>
          <w:sz w:val="24"/>
          <w:szCs w:val="24"/>
        </w:rPr>
        <w:t xml:space="preserve"> г.г.</w:t>
      </w:r>
      <w:r w:rsidRPr="0011248D">
        <w:rPr>
          <w:rFonts w:ascii="Times New Roman" w:hAnsi="Times New Roman"/>
          <w:noProof/>
          <w:sz w:val="24"/>
          <w:szCs w:val="24"/>
        </w:rPr>
        <w:t xml:space="preserve"> -</w:t>
      </w:r>
      <w:r w:rsidRPr="0011248D">
        <w:rPr>
          <w:rFonts w:ascii="Times New Roman" w:hAnsi="Times New Roman"/>
          <w:sz w:val="24"/>
          <w:szCs w:val="24"/>
        </w:rPr>
        <w:t xml:space="preserve"> дали рождение современной система двух арбитров, в которой на обоих судей и  старшего судью была возложена обязанность принимать решения почти во всех действиях игры, исключая отдельные положения, как например, прекращение матча. Прежде фолы и нарушения являлись прерогативой судьи  или старшего судьи и ни один из них не имел права вторгаться в сферу деятельности  своего коллеги. Но как бы в будущем не изменялись в отдельности права и обязанности арбитров, какие бы ни происходили количественные изменения в составе судейской бригады в различные периоды разви</w:t>
      </w:r>
      <w:r w:rsidRPr="0011248D">
        <w:rPr>
          <w:rFonts w:ascii="Times New Roman" w:hAnsi="Times New Roman"/>
          <w:sz w:val="24"/>
          <w:szCs w:val="24"/>
        </w:rPr>
        <w:softHyphen/>
        <w:t>тия игры, всегда предназначением арбитров был строгий контроль за соблюдением правил всеми участниками соревнований, руководство игрой и одновременно обучение. И с первого матча, проведенного первым баскетбольным судьей Джеймсом Нейсмитом, сохранилось до наших дней почтение и уважение к арбитрам - представителям благородной и нелегкой баскетбольной «профессии», к тем, кто беззаветно и преданно служит прекрасной игре, заботится о ее чистоте,</w:t>
      </w:r>
      <w:r w:rsidRPr="0011248D">
        <w:rPr>
          <w:rFonts w:ascii="Times New Roman" w:hAnsi="Times New Roman"/>
          <w:b/>
          <w:sz w:val="24"/>
          <w:szCs w:val="24"/>
        </w:rPr>
        <w:t xml:space="preserve"> </w:t>
      </w:r>
      <w:r w:rsidRPr="0011248D">
        <w:rPr>
          <w:rFonts w:ascii="Times New Roman" w:hAnsi="Times New Roman"/>
          <w:b/>
          <w:i/>
          <w:sz w:val="24"/>
          <w:szCs w:val="24"/>
        </w:rPr>
        <w:t xml:space="preserve"> </w:t>
      </w:r>
      <w:r w:rsidRPr="0011248D">
        <w:rPr>
          <w:rFonts w:ascii="Times New Roman" w:hAnsi="Times New Roman"/>
          <w:sz w:val="24"/>
          <w:szCs w:val="24"/>
        </w:rPr>
        <w:t>эмоциональности, спортивности и дальнейшем прогрессе.</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В октябре</w:t>
      </w:r>
      <w:r w:rsidRPr="0011248D">
        <w:rPr>
          <w:rFonts w:ascii="Times New Roman" w:hAnsi="Times New Roman"/>
          <w:noProof/>
          <w:sz w:val="24"/>
          <w:szCs w:val="24"/>
        </w:rPr>
        <w:t xml:space="preserve"> 1927</w:t>
      </w:r>
      <w:r w:rsidRPr="0011248D">
        <w:rPr>
          <w:rFonts w:ascii="Times New Roman" w:hAnsi="Times New Roman"/>
          <w:sz w:val="24"/>
          <w:szCs w:val="24"/>
        </w:rPr>
        <w:t xml:space="preserve"> г. в Женеве была создана Международная школа физического образования директором которой был назначен доктор Елмери Бери. Открытие этого филиала в Женеве преследовало цель развития  баскетбола в Европе и на других континентах. В то время в баскетбол играли во многих странах, практически везде, однако уровень был невысок, к тому это был баскетбол «домашний», с незначительным числом международных контактов. Лишь, южно</w:t>
      </w:r>
      <w:r w:rsidRPr="0011248D">
        <w:rPr>
          <w:rFonts w:ascii="Times New Roman" w:hAnsi="Times New Roman"/>
          <w:sz w:val="24"/>
          <w:szCs w:val="24"/>
        </w:rPr>
        <w:softHyphen/>
        <w:t xml:space="preserve">американская баскетбольная конференция в течение тех лет проводила свои континентальные чемпионаты. </w:t>
      </w:r>
      <w:r w:rsidRPr="0011248D">
        <w:rPr>
          <w:rFonts w:ascii="Times New Roman" w:hAnsi="Times New Roman"/>
          <w:i/>
          <w:sz w:val="24"/>
          <w:szCs w:val="24"/>
          <w:vertAlign w:val="superscript"/>
        </w:rPr>
        <w:t xml:space="preserve"> </w:t>
      </w:r>
      <w:r w:rsidRPr="0011248D">
        <w:rPr>
          <w:rFonts w:ascii="Times New Roman" w:hAnsi="Times New Roman"/>
          <w:sz w:val="24"/>
          <w:szCs w:val="24"/>
        </w:rPr>
        <w:t>Аналогичные соревнования проходили и в странах восточной Азии.</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Одной из причин отсутствия международных баскетбольных связей наряду с проблемами финансового, транспортного характера было то, что правила игры трактовались нередко по раз</w:t>
      </w:r>
      <w:r w:rsidRPr="0011248D">
        <w:rPr>
          <w:rFonts w:ascii="Times New Roman" w:hAnsi="Times New Roman"/>
          <w:sz w:val="24"/>
          <w:szCs w:val="24"/>
        </w:rPr>
        <w:softHyphen/>
        <w:t>ному в различных странах.</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noProof/>
          <w:sz w:val="24"/>
          <w:szCs w:val="24"/>
        </w:rPr>
        <w:t>Существенные</w:t>
      </w:r>
      <w:r w:rsidRPr="0011248D">
        <w:rPr>
          <w:rFonts w:ascii="Times New Roman" w:hAnsi="Times New Roman"/>
          <w:sz w:val="24"/>
          <w:szCs w:val="24"/>
        </w:rPr>
        <w:t xml:space="preserve"> различия в правилах игры делали практически невозможным проведение международных соревнований.</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После ряда переговоров по согласованию правил с представителями Италии, Швейцарии, Чехословакии доктор Елмери Бери разослал приглашение всем баскетбольным федерациям Европы принять участие в обсуждении этой проблемы в Женеве</w:t>
      </w:r>
      <w:r w:rsidRPr="0011248D">
        <w:rPr>
          <w:rFonts w:ascii="Times New Roman" w:hAnsi="Times New Roman"/>
          <w:noProof/>
          <w:sz w:val="24"/>
          <w:szCs w:val="24"/>
        </w:rPr>
        <w:t xml:space="preserve"> 18</w:t>
      </w:r>
      <w:r w:rsidRPr="0011248D">
        <w:rPr>
          <w:rFonts w:ascii="Times New Roman" w:hAnsi="Times New Roman"/>
          <w:sz w:val="24"/>
          <w:szCs w:val="24"/>
        </w:rPr>
        <w:t xml:space="preserve"> июня</w:t>
      </w:r>
      <w:r w:rsidRPr="0011248D">
        <w:rPr>
          <w:rFonts w:ascii="Times New Roman" w:hAnsi="Times New Roman"/>
          <w:noProof/>
          <w:sz w:val="24"/>
          <w:szCs w:val="24"/>
        </w:rPr>
        <w:t xml:space="preserve"> 1932</w:t>
      </w:r>
      <w:r w:rsidRPr="0011248D">
        <w:rPr>
          <w:rFonts w:ascii="Times New Roman" w:hAnsi="Times New Roman"/>
          <w:sz w:val="24"/>
          <w:szCs w:val="24"/>
        </w:rPr>
        <w:t xml:space="preserve"> года. Представители </w:t>
      </w:r>
      <w:r w:rsidRPr="0011248D">
        <w:rPr>
          <w:rFonts w:ascii="Times New Roman" w:hAnsi="Times New Roman"/>
          <w:noProof/>
          <w:sz w:val="24"/>
          <w:szCs w:val="24"/>
        </w:rPr>
        <w:t>8</w:t>
      </w:r>
      <w:r w:rsidRPr="0011248D">
        <w:rPr>
          <w:rFonts w:ascii="Times New Roman" w:hAnsi="Times New Roman"/>
          <w:sz w:val="24"/>
          <w:szCs w:val="24"/>
        </w:rPr>
        <w:t xml:space="preserve"> федераций откликнулись на приглашение, и в назначенный день доктор Елмери Бери открыл первую Международную баскетбольную конференцию. Делегаты внимательно изучали подготовленные доктором Ренато Вильямом Джонсоном, представителем Швейцарской баскетбольной лиги, документы о состоянии баскетбола в Европе и единогласно проголосовали за принятие унифицированных правил игры и образование ФИБА.</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В период с</w:t>
      </w:r>
      <w:r w:rsidRPr="0011248D">
        <w:rPr>
          <w:rFonts w:ascii="Times New Roman" w:hAnsi="Times New Roman"/>
          <w:noProof/>
          <w:sz w:val="24"/>
          <w:szCs w:val="24"/>
        </w:rPr>
        <w:t xml:space="preserve"> 1932</w:t>
      </w:r>
      <w:r w:rsidRPr="0011248D">
        <w:rPr>
          <w:rFonts w:ascii="Times New Roman" w:hAnsi="Times New Roman"/>
          <w:sz w:val="24"/>
          <w:szCs w:val="24"/>
        </w:rPr>
        <w:t xml:space="preserve"> по</w:t>
      </w:r>
      <w:r w:rsidRPr="0011248D">
        <w:rPr>
          <w:rFonts w:ascii="Times New Roman" w:hAnsi="Times New Roman"/>
          <w:noProof/>
          <w:sz w:val="24"/>
          <w:szCs w:val="24"/>
        </w:rPr>
        <w:t xml:space="preserve"> 1948 гг.</w:t>
      </w:r>
      <w:r w:rsidRPr="0011248D">
        <w:rPr>
          <w:rFonts w:ascii="Times New Roman" w:hAnsi="Times New Roman"/>
          <w:sz w:val="24"/>
          <w:szCs w:val="24"/>
        </w:rPr>
        <w:t xml:space="preserve"> комиссия главным образом занималась приведением правила к</w:t>
      </w:r>
      <w:r w:rsidRPr="0011248D">
        <w:rPr>
          <w:rFonts w:ascii="Times New Roman" w:hAnsi="Times New Roman"/>
          <w:noProof/>
          <w:sz w:val="24"/>
          <w:szCs w:val="24"/>
        </w:rPr>
        <w:t xml:space="preserve"> единой структуре</w:t>
      </w:r>
      <w:r w:rsidRPr="0011248D">
        <w:rPr>
          <w:rFonts w:ascii="Times New Roman" w:hAnsi="Times New Roman"/>
          <w:sz w:val="24"/>
          <w:szCs w:val="24"/>
        </w:rPr>
        <w:t>. За основу были взяты американские правила. В последующие</w:t>
      </w:r>
      <w:r w:rsidRPr="0011248D">
        <w:rPr>
          <w:rFonts w:ascii="Times New Roman" w:hAnsi="Times New Roman"/>
          <w:noProof/>
          <w:sz w:val="24"/>
          <w:szCs w:val="24"/>
        </w:rPr>
        <w:t xml:space="preserve"> 8</w:t>
      </w:r>
      <w:r w:rsidRPr="0011248D">
        <w:rPr>
          <w:rFonts w:ascii="Times New Roman" w:hAnsi="Times New Roman"/>
          <w:sz w:val="24"/>
          <w:szCs w:val="24"/>
        </w:rPr>
        <w:t xml:space="preserve"> лет в правила были внесены некоторые незначительные изменения, а уже после Мельбурнской Олимпиады 1956 г. эволюция международных правил уже перестала зависеть от изменений правил в США.</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Важной вехой в эволюции игры стал конгресс ФИБА в Мельбурне /1956г./.</w:t>
      </w:r>
      <w:r w:rsidRPr="0011248D">
        <w:rPr>
          <w:rFonts w:ascii="Times New Roman" w:hAnsi="Times New Roman"/>
          <w:noProof/>
          <w:sz w:val="24"/>
          <w:szCs w:val="24"/>
        </w:rPr>
        <w:t xml:space="preserve"> Правило запрещающие </w:t>
      </w:r>
      <w:r w:rsidRPr="0011248D">
        <w:rPr>
          <w:rFonts w:ascii="Times New Roman" w:hAnsi="Times New Roman"/>
          <w:sz w:val="24"/>
          <w:szCs w:val="24"/>
        </w:rPr>
        <w:t>отрыв осевой ноги до начала ведения мяча, позволило внести равновесие между дей</w:t>
      </w:r>
      <w:r w:rsidRPr="0011248D">
        <w:rPr>
          <w:rFonts w:ascii="Times New Roman" w:hAnsi="Times New Roman"/>
          <w:sz w:val="24"/>
          <w:szCs w:val="24"/>
        </w:rPr>
        <w:softHyphen/>
        <w:t xml:space="preserve">ствиями защиты и нападения. Увеличение области штрафного броска снизило эффективность действия сверхвысоких баскетболистов под корзиной. В последствии  эта «линия» была продолжена в правилах, регламентирующих игру мячом, находящимся выше </w:t>
      </w:r>
      <w:r w:rsidRPr="0011248D">
        <w:rPr>
          <w:rFonts w:ascii="Times New Roman" w:hAnsi="Times New Roman"/>
          <w:sz w:val="24"/>
          <w:szCs w:val="24"/>
        </w:rPr>
        <w:lastRenderedPageBreak/>
        <w:t>уровня кольца. Введение правил «тридцати секунд», а затем «двадцать четыре» спасло баскетбол от угрозы «замораживания мяча».</w:t>
      </w:r>
    </w:p>
    <w:p w:rsidR="000628FE" w:rsidRPr="0011248D" w:rsidRDefault="000628FE" w:rsidP="000628FE">
      <w:pPr>
        <w:spacing w:line="240" w:lineRule="auto"/>
        <w:ind w:firstLine="900"/>
        <w:jc w:val="both"/>
        <w:rPr>
          <w:rFonts w:ascii="Times New Roman" w:hAnsi="Times New Roman"/>
          <w:sz w:val="24"/>
          <w:szCs w:val="24"/>
        </w:rPr>
      </w:pPr>
      <w:r w:rsidRPr="0011248D">
        <w:rPr>
          <w:rFonts w:ascii="Times New Roman" w:hAnsi="Times New Roman"/>
          <w:sz w:val="24"/>
          <w:szCs w:val="24"/>
        </w:rPr>
        <w:t>Начиная с 1968г., техническая комиссия повела решительную борьбу против действий не спорного характера. На конгрессе</w:t>
      </w:r>
      <w:r w:rsidRPr="0011248D">
        <w:rPr>
          <w:rFonts w:ascii="Times New Roman" w:hAnsi="Times New Roman"/>
          <w:noProof/>
          <w:sz w:val="24"/>
          <w:szCs w:val="24"/>
        </w:rPr>
        <w:t xml:space="preserve"> ФИБА</w:t>
      </w:r>
      <w:r w:rsidRPr="0011248D">
        <w:rPr>
          <w:rFonts w:ascii="Times New Roman" w:hAnsi="Times New Roman"/>
          <w:sz w:val="24"/>
          <w:szCs w:val="24"/>
        </w:rPr>
        <w:t xml:space="preserve"> в Мехико было принято правило, позволяющее постра</w:t>
      </w:r>
      <w:r w:rsidRPr="0011248D">
        <w:rPr>
          <w:rFonts w:ascii="Times New Roman" w:hAnsi="Times New Roman"/>
          <w:sz w:val="24"/>
          <w:szCs w:val="24"/>
        </w:rPr>
        <w:softHyphen/>
        <w:t>давшей команде выбирать либо пробные штрафные броски, либо вбрасывание мяча из – за боковой линии в последующие три минуты игры. А четыре года спустя это правило уже было распространено на всю игру. С января 1974г. было решено ввести правила десяти фолов игроков /командные/, а затем «четыре»  в каждой четверти.</w:t>
      </w:r>
    </w:p>
    <w:p w:rsidR="000628FE" w:rsidRPr="00642E59" w:rsidRDefault="00642E59" w:rsidP="000628FE">
      <w:pPr>
        <w:pStyle w:val="5"/>
        <w:spacing w:before="300"/>
        <w:rPr>
          <w:rFonts w:ascii="Times New Roman" w:hAnsi="Times New Roman" w:cs="Times New Roman"/>
          <w:b/>
          <w:sz w:val="28"/>
          <w:szCs w:val="28"/>
        </w:rPr>
      </w:pPr>
      <w:r w:rsidRPr="00642E59">
        <w:rPr>
          <w:rFonts w:ascii="Times New Roman" w:hAnsi="Times New Roman" w:cs="Times New Roman"/>
          <w:b/>
          <w:sz w:val="28"/>
          <w:szCs w:val="28"/>
          <w:lang w:val="uz-Cyrl-UZ"/>
        </w:rPr>
        <w:t xml:space="preserve">                     </w:t>
      </w:r>
      <w:r w:rsidR="000628FE" w:rsidRPr="00642E59">
        <w:rPr>
          <w:rFonts w:ascii="Times New Roman" w:hAnsi="Times New Roman" w:cs="Times New Roman"/>
          <w:b/>
          <w:sz w:val="28"/>
          <w:szCs w:val="28"/>
        </w:rPr>
        <w:t>Эволюция основных параграфов официальных правил игры</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Из первоначальных тринадцати правил игры, установленных Нейсмитом, возникли современные пятнадцать правил, состоящие из нескольких сотен пунктов. Главные изменения каса</w:t>
      </w:r>
      <w:r w:rsidRPr="0011248D">
        <w:rPr>
          <w:rFonts w:ascii="Times New Roman" w:hAnsi="Times New Roman"/>
          <w:sz w:val="24"/>
          <w:szCs w:val="24"/>
        </w:rPr>
        <w:softHyphen/>
        <w:t>лись таких аспектов игры, как количество игроков в команде, сбрасывание мяча из-за боковой линии, наказания, взятие корзины, ведение мяча, разыгрывание начального броска, правило восьми</w:t>
      </w:r>
      <w:r w:rsidRPr="0011248D">
        <w:rPr>
          <w:rFonts w:ascii="Times New Roman" w:hAnsi="Times New Roman"/>
          <w:noProof/>
          <w:sz w:val="24"/>
          <w:szCs w:val="24"/>
        </w:rPr>
        <w:t xml:space="preserve"> </w:t>
      </w:r>
      <w:r w:rsidRPr="0011248D">
        <w:rPr>
          <w:rFonts w:ascii="Times New Roman" w:hAnsi="Times New Roman"/>
          <w:sz w:val="24"/>
          <w:szCs w:val="24"/>
        </w:rPr>
        <w:t>секунд, правила регулирования игры высокорослых баскетболистов.</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b/>
          <w:sz w:val="24"/>
          <w:szCs w:val="24"/>
          <w:u w:val="single"/>
        </w:rPr>
        <w:t>Количество игроков в команде.</w:t>
      </w:r>
      <w:r w:rsidRPr="0011248D">
        <w:rPr>
          <w:rFonts w:ascii="Times New Roman" w:hAnsi="Times New Roman"/>
          <w:sz w:val="24"/>
          <w:szCs w:val="24"/>
        </w:rPr>
        <w:t xml:space="preserve"> В начале распространения игры, как уже говорилось выше, количество игроков в командах не ограничивалось. Вскоре, однако, поняли, что играть приятней и легче с меньшим числом баскетболистов в каждой команде. С 1893года на площадке малых размеров могли играть только пять игроков, на больших, стандартизированных площадках состав команды был установлен также до</w:t>
      </w:r>
      <w:r w:rsidRPr="0011248D">
        <w:rPr>
          <w:rFonts w:ascii="Times New Roman" w:hAnsi="Times New Roman"/>
          <w:noProof/>
          <w:sz w:val="24"/>
          <w:szCs w:val="24"/>
        </w:rPr>
        <w:t xml:space="preserve"> 5</w:t>
      </w:r>
      <w:r w:rsidRPr="0011248D">
        <w:rPr>
          <w:rFonts w:ascii="Times New Roman" w:hAnsi="Times New Roman"/>
          <w:sz w:val="24"/>
          <w:szCs w:val="24"/>
        </w:rPr>
        <w:t xml:space="preserve"> человек, что осталось неизменным и по сегодняшний день.</w:t>
      </w:r>
    </w:p>
    <w:p w:rsidR="000628FE" w:rsidRPr="0011248D" w:rsidRDefault="000628FE" w:rsidP="000628FE">
      <w:pPr>
        <w:spacing w:after="0" w:line="240" w:lineRule="auto"/>
        <w:ind w:right="-8" w:firstLine="902"/>
        <w:jc w:val="both"/>
        <w:rPr>
          <w:rFonts w:ascii="Times New Roman" w:hAnsi="Times New Roman"/>
          <w:sz w:val="24"/>
          <w:szCs w:val="24"/>
        </w:rPr>
      </w:pPr>
      <w:r w:rsidRPr="0011248D">
        <w:rPr>
          <w:rFonts w:ascii="Times New Roman" w:hAnsi="Times New Roman"/>
          <w:b/>
          <w:sz w:val="24"/>
          <w:szCs w:val="24"/>
          <w:u w:val="single"/>
        </w:rPr>
        <w:t>Вбрасывание мяча из-за боковой линии.</w:t>
      </w:r>
      <w:r w:rsidRPr="0011248D">
        <w:rPr>
          <w:rFonts w:ascii="Times New Roman" w:hAnsi="Times New Roman"/>
          <w:sz w:val="24"/>
          <w:szCs w:val="24"/>
        </w:rPr>
        <w:t xml:space="preserve"> Согласно первым правилам, когда мяч выходит за пределы площадки, игрок, первым коснувшийся его, получал право на введение мяча в игру без помех. Это вызывало усиленную борьбу за мяч, особенно когда мяч уходил с площадки выше корзины, что приводило к грубым и ненужным стычкам. Поэтому в</w:t>
      </w:r>
      <w:r w:rsidRPr="0011248D">
        <w:rPr>
          <w:rFonts w:ascii="Times New Roman" w:hAnsi="Times New Roman"/>
          <w:noProof/>
          <w:sz w:val="24"/>
          <w:szCs w:val="24"/>
        </w:rPr>
        <w:t xml:space="preserve"> 1913</w:t>
      </w:r>
      <w:r w:rsidRPr="0011248D">
        <w:rPr>
          <w:rFonts w:ascii="Times New Roman" w:hAnsi="Times New Roman"/>
          <w:sz w:val="24"/>
          <w:szCs w:val="24"/>
        </w:rPr>
        <w:t xml:space="preserve"> году данное правило бы</w:t>
      </w:r>
      <w:r w:rsidRPr="0011248D">
        <w:rPr>
          <w:rFonts w:ascii="Times New Roman" w:hAnsi="Times New Roman"/>
          <w:sz w:val="24"/>
          <w:szCs w:val="24"/>
        </w:rPr>
        <w:softHyphen/>
        <w:t>ло изменено. И теперь при выходе мяча за пределы поля его вводит в игру команда противника.</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b/>
          <w:sz w:val="24"/>
          <w:szCs w:val="24"/>
          <w:u w:val="single"/>
        </w:rPr>
        <w:t>Штрафные броски и взятие корзины.</w:t>
      </w:r>
      <w:r w:rsidRPr="0011248D">
        <w:rPr>
          <w:rFonts w:ascii="Times New Roman" w:hAnsi="Times New Roman"/>
          <w:sz w:val="24"/>
          <w:szCs w:val="24"/>
        </w:rPr>
        <w:t xml:space="preserve"> Правила о штрафных бросках и взятии корзины развивались следующим образом. Первое изменение правил повысило «цену» броска с игры с одного до трех очков, а каждый фол оценивался в одно очко.</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Затем был введен штрафной бросок, и пострадавшая команда пыталась забросить мяч с от</w:t>
      </w:r>
      <w:r w:rsidRPr="0011248D">
        <w:rPr>
          <w:rFonts w:ascii="Times New Roman" w:hAnsi="Times New Roman"/>
          <w:sz w:val="24"/>
          <w:szCs w:val="24"/>
        </w:rPr>
        <w:softHyphen/>
        <w:t xml:space="preserve">метки 6 метров от корзины. Если бросок был удачным, он оценивался гак же, как бросок с игры. </w:t>
      </w:r>
      <w:r w:rsidRPr="0011248D">
        <w:rPr>
          <w:rFonts w:ascii="Times New Roman" w:hAnsi="Times New Roman"/>
          <w:i/>
          <w:sz w:val="24"/>
          <w:szCs w:val="24"/>
          <w:vertAlign w:val="superscript"/>
        </w:rPr>
        <w:t xml:space="preserve"> </w:t>
      </w:r>
      <w:r w:rsidRPr="0011248D">
        <w:rPr>
          <w:rFonts w:ascii="Times New Roman" w:hAnsi="Times New Roman"/>
          <w:sz w:val="24"/>
          <w:szCs w:val="24"/>
        </w:rPr>
        <w:t>Игрок, совершивший два персональных нарушения, удалялся на все время игры.</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Последующие изменения в правилах перенесли штрафной бросок с отметки 6м к отметке 4,6м и ограничили его «стоимость» до одного очка. Броски с игры стали оцениваться в два очка. Количество возможных персональных нарушений изменилось с двух до пяти,  затем до четырех и снова до пяти, а последние изменения - до 5 при игре</w:t>
      </w:r>
      <w:r w:rsidRPr="0011248D">
        <w:rPr>
          <w:rFonts w:ascii="Times New Roman" w:hAnsi="Times New Roman"/>
          <w:noProof/>
          <w:sz w:val="24"/>
          <w:szCs w:val="24"/>
        </w:rPr>
        <w:t xml:space="preserve"> 4х10</w:t>
      </w:r>
      <w:r w:rsidRPr="0011248D">
        <w:rPr>
          <w:rFonts w:ascii="Times New Roman" w:hAnsi="Times New Roman"/>
          <w:sz w:val="24"/>
          <w:szCs w:val="24"/>
        </w:rPr>
        <w:t xml:space="preserve"> мин.</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b/>
          <w:sz w:val="24"/>
          <w:szCs w:val="24"/>
          <w:u w:val="single"/>
        </w:rPr>
        <w:t>Введение мяча.</w:t>
      </w:r>
      <w:r w:rsidRPr="0011248D">
        <w:rPr>
          <w:rFonts w:ascii="Times New Roman" w:hAnsi="Times New Roman"/>
          <w:sz w:val="24"/>
          <w:szCs w:val="24"/>
        </w:rPr>
        <w:t xml:space="preserve"> Вначале ведение мяча применялось в целях защиты, и игроку разрешалось вести мяч только одной рукой. Затем было разрешено вести мяч поочередно обеими руками. В </w:t>
      </w:r>
      <w:r w:rsidRPr="0011248D">
        <w:rPr>
          <w:rFonts w:ascii="Times New Roman" w:hAnsi="Times New Roman"/>
          <w:noProof/>
          <w:sz w:val="24"/>
          <w:szCs w:val="24"/>
        </w:rPr>
        <w:t>1901</w:t>
      </w:r>
      <w:r w:rsidRPr="0011248D">
        <w:rPr>
          <w:rFonts w:ascii="Times New Roman" w:hAnsi="Times New Roman"/>
          <w:sz w:val="24"/>
          <w:szCs w:val="24"/>
        </w:rPr>
        <w:t xml:space="preserve"> г. дриблеру запрещалось бросать по корзине, но в 1908г. это правило было отменено, и игроку, ведущему мяч, было разрешено бросать мяч в корзину.</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b/>
          <w:sz w:val="24"/>
          <w:szCs w:val="24"/>
          <w:u w:val="single"/>
        </w:rPr>
        <w:t>Начальный бросок.</w:t>
      </w:r>
      <w:r w:rsidRPr="0011248D">
        <w:rPr>
          <w:rFonts w:ascii="Times New Roman" w:hAnsi="Times New Roman"/>
          <w:sz w:val="24"/>
          <w:szCs w:val="24"/>
        </w:rPr>
        <w:t xml:space="preserve"> До 1936г., когда мяч попадал в корзину, судья забирал его и направлялся к центру площадки для разыгрывания начального броска. Игра возобновлялась, когда судья</w:t>
      </w:r>
      <w:r w:rsidRPr="0011248D">
        <w:rPr>
          <w:rFonts w:ascii="Times New Roman" w:hAnsi="Times New Roman"/>
          <w:noProof/>
          <w:sz w:val="24"/>
          <w:szCs w:val="24"/>
        </w:rPr>
        <w:t xml:space="preserve"> </w:t>
      </w:r>
      <w:r w:rsidRPr="0011248D">
        <w:rPr>
          <w:rFonts w:ascii="Times New Roman" w:hAnsi="Times New Roman"/>
          <w:i/>
          <w:noProof/>
          <w:sz w:val="24"/>
          <w:szCs w:val="24"/>
        </w:rPr>
        <w:t xml:space="preserve">  </w:t>
      </w:r>
      <w:r w:rsidRPr="0011248D">
        <w:rPr>
          <w:rFonts w:ascii="Times New Roman" w:hAnsi="Times New Roman"/>
          <w:sz w:val="24"/>
          <w:szCs w:val="24"/>
        </w:rPr>
        <w:t xml:space="preserve">подбрасывал мяч вверх. Команда, имеющая в своем составе высокого игрока, обычно овладевала мячом при начальном броске, и спортивное «счастье» во многом зависело от умения высокого игрока контролировать мяч при начальных бросках. Учитывая данное обстоятельство, составители правил предоставили право введения мяча в игру команде, в чью корзину он был заброшен. Это дало возможность команде, пропустившей </w:t>
      </w:r>
      <w:r w:rsidRPr="0011248D">
        <w:rPr>
          <w:rFonts w:ascii="Times New Roman" w:hAnsi="Times New Roman"/>
          <w:sz w:val="24"/>
          <w:szCs w:val="24"/>
        </w:rPr>
        <w:lastRenderedPageBreak/>
        <w:t>мяч, попытаться взять своеобразный реванш. Но</w:t>
      </w:r>
      <w:r w:rsidRPr="0011248D">
        <w:rPr>
          <w:rFonts w:ascii="Times New Roman" w:hAnsi="Times New Roman"/>
          <w:sz w:val="24"/>
          <w:szCs w:val="24"/>
        </w:rPr>
        <w:softHyphen/>
        <w:t>вое правило введения мяча, кроме того, значительно ускорило игру.</w:t>
      </w:r>
    </w:p>
    <w:p w:rsidR="000628FE" w:rsidRPr="0011248D" w:rsidRDefault="000628FE" w:rsidP="000628FE">
      <w:pPr>
        <w:spacing w:before="40" w:after="0" w:line="240" w:lineRule="auto"/>
        <w:ind w:firstLine="902"/>
        <w:jc w:val="both"/>
        <w:rPr>
          <w:rFonts w:ascii="Times New Roman" w:hAnsi="Times New Roman"/>
          <w:sz w:val="24"/>
          <w:szCs w:val="24"/>
        </w:rPr>
      </w:pPr>
      <w:r w:rsidRPr="0011248D">
        <w:rPr>
          <w:rFonts w:ascii="Times New Roman" w:hAnsi="Times New Roman"/>
          <w:b/>
          <w:sz w:val="24"/>
          <w:szCs w:val="24"/>
          <w:u w:val="single"/>
        </w:rPr>
        <w:t>Правило восьми секунд.</w:t>
      </w:r>
      <w:r w:rsidRPr="0011248D">
        <w:rPr>
          <w:rFonts w:ascii="Times New Roman" w:hAnsi="Times New Roman"/>
          <w:sz w:val="24"/>
          <w:szCs w:val="24"/>
        </w:rPr>
        <w:t xml:space="preserve"> В 1901г. игроки и тренеры обнаружили преимущество защиты из пяти человек, сконцентрированных под своей корзиной. Против такой защиты очень трудно бы</w:t>
      </w:r>
      <w:r w:rsidRPr="0011248D">
        <w:rPr>
          <w:rFonts w:ascii="Times New Roman" w:hAnsi="Times New Roman"/>
          <w:sz w:val="24"/>
          <w:szCs w:val="24"/>
        </w:rPr>
        <w:softHyphen/>
        <w:t>ло играть, и когда команда лидировала в счете, она нередко начинала тянуть время, разыгрывая  мяч на своей половине площадки и не делая попыток увеличить счет. Взятие корзины становилось делом довольно редким, счет матчей был маленьким и интерес зрителей к игре постепенно угасал, так как некоторые матчи превращались в фарс, где одна команда пыталась переиграть другую, не стараясь забить мяч в ее корзину. Игроки овладевали мячом и не продвигали его к</w:t>
      </w:r>
      <w:r w:rsidRPr="0011248D">
        <w:rPr>
          <w:rFonts w:ascii="Times New Roman" w:hAnsi="Times New Roman"/>
          <w:i/>
          <w:sz w:val="24"/>
          <w:szCs w:val="24"/>
        </w:rPr>
        <w:t xml:space="preserve"> </w:t>
      </w:r>
      <w:r w:rsidRPr="0011248D">
        <w:rPr>
          <w:rFonts w:ascii="Times New Roman" w:hAnsi="Times New Roman"/>
          <w:sz w:val="24"/>
          <w:szCs w:val="24"/>
        </w:rPr>
        <w:t>корзине противника. Они буквально «садились на пол, раздавали автографы, читали газеты» и не пытались играть в баскетбол.</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Чтобы пресечь подобные действия, в 1936г. было введено правило десяти секунд. Оно обязывало команду не передавать мяч в передовую зону в течение десяти секунд после вбрасывания его из-за лицевой линии. Национальная ассоциация баскетбола профессиональных команд пошла еще дальше и заставила команду выполнять бросок по корзине в течение двадцати четырех се</w:t>
      </w:r>
      <w:r w:rsidRPr="0011248D">
        <w:rPr>
          <w:rFonts w:ascii="Times New Roman" w:hAnsi="Times New Roman"/>
          <w:sz w:val="24"/>
          <w:szCs w:val="24"/>
        </w:rPr>
        <w:softHyphen/>
        <w:t>кунд после овладения мячом. Это исключало «замораживание» мяча, и команда, проигравшая несколько очков, на последних минутах игры имела реальный шанс на успех.</w:t>
      </w:r>
    </w:p>
    <w:p w:rsidR="000628FE" w:rsidRPr="0011248D" w:rsidRDefault="000628FE" w:rsidP="000628FE">
      <w:pPr>
        <w:spacing w:after="0" w:line="240" w:lineRule="auto"/>
        <w:ind w:firstLine="900"/>
        <w:jc w:val="both"/>
        <w:rPr>
          <w:rFonts w:ascii="Times New Roman" w:hAnsi="Times New Roman"/>
          <w:sz w:val="24"/>
          <w:szCs w:val="24"/>
        </w:rPr>
      </w:pPr>
      <w:r w:rsidRPr="0011248D">
        <w:rPr>
          <w:rFonts w:ascii="Times New Roman" w:hAnsi="Times New Roman"/>
          <w:b/>
          <w:sz w:val="24"/>
          <w:szCs w:val="24"/>
          <w:u w:val="single"/>
        </w:rPr>
        <w:t>Влияние высокорослых игроков на правила игры</w:t>
      </w:r>
      <w:r w:rsidRPr="0011248D">
        <w:rPr>
          <w:rFonts w:ascii="Times New Roman" w:hAnsi="Times New Roman"/>
          <w:sz w:val="24"/>
          <w:szCs w:val="24"/>
          <w:u w:val="single"/>
        </w:rPr>
        <w:t>.</w:t>
      </w:r>
      <w:r w:rsidRPr="0011248D">
        <w:rPr>
          <w:rFonts w:ascii="Times New Roman" w:hAnsi="Times New Roman"/>
          <w:sz w:val="24"/>
          <w:szCs w:val="24"/>
        </w:rPr>
        <w:t xml:space="preserve"> Проблема высокорослых игроков всегда существовала в баскетболе, потому что эти игроки ближе к корзине при добивании мяча и взятии её. Высокий игрок мог просто стоять перед корзиной, получить передачу повернуться и</w:t>
      </w:r>
      <w:r w:rsidRPr="0011248D">
        <w:rPr>
          <w:rFonts w:ascii="Times New Roman" w:hAnsi="Times New Roman"/>
          <w:i/>
          <w:sz w:val="24"/>
          <w:szCs w:val="24"/>
        </w:rPr>
        <w:t xml:space="preserve"> </w:t>
      </w:r>
      <w:r w:rsidRPr="0011248D">
        <w:rPr>
          <w:rFonts w:ascii="Times New Roman" w:hAnsi="Times New Roman"/>
          <w:sz w:val="24"/>
          <w:szCs w:val="24"/>
        </w:rPr>
        <w:t>бросить мяч в корзину. Попыткой предотвратить размещение высоких игроков перед корзиной явилось правило трех секунд, согласно которому игроки не должны оставаться более трех секунд в зоне штрафного броска между лицевой и линией штрафного броска. Это изменение в правилах,   произошло в 1936году. В 1956году было введено другое измене</w:t>
      </w:r>
      <w:r w:rsidRPr="0011248D">
        <w:rPr>
          <w:rFonts w:ascii="Times New Roman" w:hAnsi="Times New Roman"/>
          <w:sz w:val="24"/>
          <w:szCs w:val="24"/>
        </w:rPr>
        <w:softHyphen/>
        <w:t>ние, направленное на то, чтобы высокорослые игроки располагались дальше от корзины. Раньше высокие игроки, которые благо</w:t>
      </w:r>
      <w:r w:rsidRPr="0011248D">
        <w:rPr>
          <w:rFonts w:ascii="Times New Roman" w:hAnsi="Times New Roman"/>
          <w:sz w:val="24"/>
          <w:szCs w:val="24"/>
        </w:rPr>
        <w:softHyphen/>
        <w:t>даря своему росту могли касаться обода кольца щита или мяча над корзиной, имели возможность блокировать мячи в момент снижения и касаться мяча, когда он отскакивал от корзины во время пробития штрафного броска. Комиссия, устанавливающая правила, изменение данных пунктов и</w:t>
      </w:r>
      <w:r w:rsidRPr="0011248D">
        <w:rPr>
          <w:rFonts w:ascii="Times New Roman" w:hAnsi="Times New Roman"/>
          <w:i/>
          <w:smallCaps/>
          <w:noProof/>
          <w:sz w:val="24"/>
          <w:szCs w:val="24"/>
        </w:rPr>
        <w:t xml:space="preserve"> </w:t>
      </w:r>
      <w:r w:rsidRPr="0011248D">
        <w:rPr>
          <w:rFonts w:ascii="Times New Roman" w:hAnsi="Times New Roman"/>
          <w:sz w:val="24"/>
          <w:szCs w:val="24"/>
        </w:rPr>
        <w:t>теперь запрещается:</w:t>
      </w:r>
    </w:p>
    <w:p w:rsidR="000628FE" w:rsidRPr="0011248D" w:rsidRDefault="000628FE" w:rsidP="000628FE">
      <w:pPr>
        <w:spacing w:before="20" w:after="0" w:line="240" w:lineRule="auto"/>
        <w:ind w:firstLine="900"/>
        <w:jc w:val="both"/>
        <w:rPr>
          <w:rFonts w:ascii="Times New Roman" w:hAnsi="Times New Roman"/>
          <w:sz w:val="24"/>
          <w:szCs w:val="24"/>
        </w:rPr>
      </w:pPr>
      <w:r w:rsidRPr="0011248D">
        <w:rPr>
          <w:rFonts w:ascii="Times New Roman" w:hAnsi="Times New Roman"/>
          <w:sz w:val="24"/>
          <w:szCs w:val="24"/>
        </w:rPr>
        <w:t>а) касаться мяча или корзины, когда мяч находится на корзине или внутри нее;</w:t>
      </w:r>
    </w:p>
    <w:p w:rsidR="000628FE" w:rsidRPr="0011248D" w:rsidRDefault="000628FE" w:rsidP="000628FE">
      <w:pPr>
        <w:spacing w:before="20" w:after="0" w:line="240" w:lineRule="auto"/>
        <w:ind w:firstLine="900"/>
        <w:jc w:val="both"/>
        <w:rPr>
          <w:rFonts w:ascii="Times New Roman" w:hAnsi="Times New Roman"/>
          <w:sz w:val="24"/>
          <w:szCs w:val="24"/>
        </w:rPr>
      </w:pPr>
      <w:r w:rsidRPr="0011248D">
        <w:rPr>
          <w:rFonts w:ascii="Times New Roman" w:hAnsi="Times New Roman"/>
          <w:sz w:val="24"/>
          <w:szCs w:val="24"/>
        </w:rPr>
        <w:t>б) касаться мяча в тот момент, когда мяч соприкасается со щитом или обручем корзины;</w:t>
      </w:r>
    </w:p>
    <w:p w:rsidR="000628FE" w:rsidRPr="0011248D" w:rsidRDefault="000628FE" w:rsidP="000628FE">
      <w:pPr>
        <w:spacing w:before="20" w:after="0" w:line="240" w:lineRule="auto"/>
        <w:ind w:firstLine="900"/>
        <w:jc w:val="both"/>
        <w:rPr>
          <w:rFonts w:ascii="Times New Roman" w:hAnsi="Times New Roman"/>
          <w:sz w:val="24"/>
          <w:szCs w:val="24"/>
        </w:rPr>
      </w:pPr>
      <w:r w:rsidRPr="0011248D">
        <w:rPr>
          <w:rFonts w:ascii="Times New Roman" w:hAnsi="Times New Roman"/>
          <w:sz w:val="24"/>
          <w:szCs w:val="24"/>
        </w:rPr>
        <w:t>в) касаться мяча, когда он находится на снижении после броска в корзину и над корзиной.</w:t>
      </w:r>
    </w:p>
    <w:p w:rsidR="000628FE" w:rsidRPr="0011248D" w:rsidRDefault="000628FE" w:rsidP="000628FE">
      <w:pPr>
        <w:pStyle w:val="3"/>
        <w:spacing w:before="20"/>
        <w:rPr>
          <w:rFonts w:ascii="Times New Roman" w:hAnsi="Times New Roman" w:cs="Times New Roman"/>
          <w:sz w:val="24"/>
          <w:szCs w:val="24"/>
        </w:rPr>
      </w:pPr>
      <w:r>
        <w:rPr>
          <w:rFonts w:ascii="PANDA Times UZ" w:hAnsi="PANDA Times UZ" w:cs="PANDA Times UZ"/>
          <w:noProof/>
          <w:sz w:val="28"/>
          <w:szCs w:val="28"/>
        </w:rPr>
        <w:drawing>
          <wp:anchor distT="0" distB="0" distL="114300" distR="114300" simplePos="0" relativeHeight="251693056" behindDoc="0" locked="0" layoutInCell="1" allowOverlap="1">
            <wp:simplePos x="0" y="0"/>
            <wp:positionH relativeFrom="column">
              <wp:posOffset>4635500</wp:posOffset>
            </wp:positionH>
            <wp:positionV relativeFrom="paragraph">
              <wp:posOffset>140335</wp:posOffset>
            </wp:positionV>
            <wp:extent cx="1333500" cy="1016000"/>
            <wp:effectExtent l="19050" t="0" r="0" b="0"/>
            <wp:wrapSquare wrapText="bothSides"/>
            <wp:docPr id="52" name="Рисунок 7" descr="https://im0-tub-ru.yandex.net/i?id=4915d1b2fbcce227a25c9abaf2d81208&amp;n=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https://im0-tub-ru.yandex.net/i?id=4915d1b2fbcce227a25c9abaf2d81208&amp;n=13"/>
                    <pic:cNvPicPr>
                      <a:picLocks noChangeAspect="1" noChangeArrowheads="1"/>
                    </pic:cNvPicPr>
                  </pic:nvPicPr>
                  <pic:blipFill>
                    <a:blip r:embed="rId36"/>
                    <a:srcRect/>
                    <a:stretch>
                      <a:fillRect/>
                    </a:stretch>
                  </pic:blipFill>
                  <pic:spPr bwMode="auto">
                    <a:xfrm>
                      <a:off x="0" y="0"/>
                      <a:ext cx="1333500" cy="1016000"/>
                    </a:xfrm>
                    <a:prstGeom prst="rect">
                      <a:avLst/>
                    </a:prstGeom>
                    <a:noFill/>
                  </pic:spPr>
                </pic:pic>
              </a:graphicData>
            </a:graphic>
          </wp:anchor>
        </w:drawing>
      </w:r>
      <w:r>
        <w:rPr>
          <w:rFonts w:ascii="Times New Roman" w:hAnsi="Times New Roman" w:cs="Times New Roman"/>
          <w:sz w:val="24"/>
          <w:szCs w:val="24"/>
        </w:rPr>
        <w:t xml:space="preserve">                   </w:t>
      </w:r>
      <w:r w:rsidRPr="0011248D">
        <w:rPr>
          <w:rFonts w:ascii="Times New Roman" w:hAnsi="Times New Roman" w:cs="Times New Roman"/>
          <w:sz w:val="24"/>
          <w:szCs w:val="24"/>
        </w:rPr>
        <w:t>Изменения в оборудовании и инвентаре</w:t>
      </w:r>
    </w:p>
    <w:p w:rsidR="000628FE" w:rsidRPr="0011248D" w:rsidRDefault="000628FE" w:rsidP="000628FE">
      <w:pPr>
        <w:spacing w:after="0" w:line="240" w:lineRule="auto"/>
        <w:ind w:firstLine="900"/>
        <w:jc w:val="both"/>
        <w:rPr>
          <w:rFonts w:ascii="Times New Roman" w:hAnsi="Times New Roman"/>
          <w:sz w:val="24"/>
          <w:szCs w:val="24"/>
        </w:rPr>
      </w:pPr>
      <w:r w:rsidRPr="0011248D">
        <w:rPr>
          <w:rFonts w:ascii="Times New Roman" w:hAnsi="Times New Roman"/>
          <w:b/>
          <w:sz w:val="24"/>
          <w:szCs w:val="24"/>
          <w:u w:val="single"/>
        </w:rPr>
        <w:t>Мяч</w:t>
      </w:r>
      <w:r w:rsidRPr="0011248D">
        <w:rPr>
          <w:rFonts w:ascii="Times New Roman" w:hAnsi="Times New Roman"/>
          <w:b/>
          <w:sz w:val="24"/>
          <w:szCs w:val="24"/>
        </w:rPr>
        <w:t>.</w:t>
      </w:r>
      <w:r w:rsidRPr="0011248D">
        <w:rPr>
          <w:rFonts w:ascii="Times New Roman" w:hAnsi="Times New Roman"/>
          <w:sz w:val="24"/>
          <w:szCs w:val="24"/>
        </w:rPr>
        <w:t xml:space="preserve"> С</w:t>
      </w:r>
      <w:r w:rsidRPr="0011248D">
        <w:rPr>
          <w:rFonts w:ascii="Times New Roman" w:hAnsi="Times New Roman"/>
          <w:noProof/>
          <w:sz w:val="24"/>
          <w:szCs w:val="24"/>
        </w:rPr>
        <w:t xml:space="preserve"> 1891</w:t>
      </w:r>
      <w:r w:rsidRPr="0011248D">
        <w:rPr>
          <w:rFonts w:ascii="Times New Roman" w:hAnsi="Times New Roman"/>
          <w:sz w:val="24"/>
          <w:szCs w:val="24"/>
        </w:rPr>
        <w:t xml:space="preserve"> по 1894г. в баскетболе играли футбольным мячом. В 1894г предпочтение было отдано мячу больших размеров. Этот мяч был предшественником современных мячей до  1928г. мяч был кожаным со шнуровкой, на резиновой основе, под которой находилась камера. В 1928г появились мячи со скрытой шнуровкой и игольчатым ниппелем. За этим новшеством, улучшившим упругость мячей, через десять лет последовало другое новшество - мяч стал литым, такими мячами играют и по сегодняшний день.</w:t>
      </w:r>
    </w:p>
    <w:p w:rsidR="000628FE" w:rsidRPr="0011248D" w:rsidRDefault="000628FE" w:rsidP="000628FE">
      <w:pPr>
        <w:spacing w:after="0" w:line="240" w:lineRule="auto"/>
        <w:ind w:firstLine="902"/>
        <w:jc w:val="both"/>
        <w:rPr>
          <w:rFonts w:ascii="Times New Roman" w:hAnsi="Times New Roman"/>
          <w:sz w:val="24"/>
          <w:szCs w:val="24"/>
        </w:rPr>
      </w:pPr>
      <w:r>
        <w:rPr>
          <w:rFonts w:ascii="Calibri" w:hAnsi="Calibri"/>
          <w:noProof/>
        </w:rPr>
        <w:drawing>
          <wp:anchor distT="0" distB="0" distL="114300" distR="114300" simplePos="0" relativeHeight="251696128" behindDoc="0" locked="0" layoutInCell="1" allowOverlap="1">
            <wp:simplePos x="0" y="0"/>
            <wp:positionH relativeFrom="column">
              <wp:posOffset>127000</wp:posOffset>
            </wp:positionH>
            <wp:positionV relativeFrom="paragraph">
              <wp:posOffset>29210</wp:posOffset>
            </wp:positionV>
            <wp:extent cx="1520190" cy="1095375"/>
            <wp:effectExtent l="19050" t="0" r="3810" b="0"/>
            <wp:wrapSquare wrapText="bothSides"/>
            <wp:docPr id="51" name="Рисунок 19" descr="Сетка баскетбольная 3-цветная (2 шт) FORA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Сетка баскетбольная 3-цветная (2 шт) FORA 913"/>
                    <pic:cNvPicPr>
                      <a:picLocks noChangeAspect="1" noChangeArrowheads="1"/>
                    </pic:cNvPicPr>
                  </pic:nvPicPr>
                  <pic:blipFill>
                    <a:blip r:embed="rId37" cstate="print"/>
                    <a:srcRect/>
                    <a:stretch>
                      <a:fillRect/>
                    </a:stretch>
                  </pic:blipFill>
                  <pic:spPr bwMode="auto">
                    <a:xfrm>
                      <a:off x="0" y="0"/>
                      <a:ext cx="1520190" cy="1095375"/>
                    </a:xfrm>
                    <a:prstGeom prst="rect">
                      <a:avLst/>
                    </a:prstGeom>
                    <a:noFill/>
                  </pic:spPr>
                </pic:pic>
              </a:graphicData>
            </a:graphic>
          </wp:anchor>
        </w:drawing>
      </w:r>
      <w:r w:rsidRPr="0011248D">
        <w:rPr>
          <w:rFonts w:ascii="Times New Roman" w:hAnsi="Times New Roman"/>
          <w:b/>
          <w:sz w:val="24"/>
          <w:szCs w:val="24"/>
          <w:u w:val="single"/>
        </w:rPr>
        <w:t>Щит.</w:t>
      </w:r>
      <w:r w:rsidRPr="0011248D">
        <w:rPr>
          <w:rFonts w:ascii="Times New Roman" w:hAnsi="Times New Roman"/>
          <w:sz w:val="24"/>
          <w:szCs w:val="24"/>
        </w:rPr>
        <w:t xml:space="preserve"> Вначале не использовалось в игре вообще никаких щитов до тех пор, пока не обна</w:t>
      </w:r>
      <w:r w:rsidRPr="0011248D">
        <w:rPr>
          <w:rFonts w:ascii="Times New Roman" w:hAnsi="Times New Roman"/>
          <w:sz w:val="24"/>
          <w:szCs w:val="24"/>
        </w:rPr>
        <w:softHyphen/>
        <w:t xml:space="preserve">ружили, что зрители, располагающиеся за кольцом, пытались изменить направление полета мяча, летящего в корзину. Чтобы отгородить зрителей от </w:t>
      </w:r>
      <w:r w:rsidRPr="0011248D">
        <w:rPr>
          <w:rFonts w:ascii="Times New Roman" w:hAnsi="Times New Roman"/>
          <w:sz w:val="24"/>
          <w:szCs w:val="24"/>
        </w:rPr>
        <w:lastRenderedPageBreak/>
        <w:t>корзины, позади нее поместили проволочный</w:t>
      </w:r>
      <w:r w:rsidRPr="0011248D">
        <w:rPr>
          <w:rFonts w:ascii="Times New Roman" w:hAnsi="Times New Roman"/>
          <w:noProof/>
          <w:sz w:val="24"/>
          <w:szCs w:val="24"/>
        </w:rPr>
        <w:t xml:space="preserve"> </w:t>
      </w:r>
      <w:r w:rsidRPr="0011248D">
        <w:rPr>
          <w:rFonts w:ascii="Times New Roman" w:hAnsi="Times New Roman"/>
          <w:sz w:val="24"/>
          <w:szCs w:val="24"/>
        </w:rPr>
        <w:t>щит. Игроки вскоре заметили преимущество отскока мяча от щита, так щит часто корректировал</w:t>
      </w:r>
      <w:r w:rsidRPr="0011248D">
        <w:rPr>
          <w:rFonts w:ascii="Times New Roman" w:hAnsi="Times New Roman"/>
          <w:noProof/>
          <w:sz w:val="24"/>
          <w:szCs w:val="24"/>
        </w:rPr>
        <w:t xml:space="preserve">  </w:t>
      </w:r>
      <w:r w:rsidRPr="0011248D">
        <w:rPr>
          <w:rFonts w:ascii="Times New Roman" w:hAnsi="Times New Roman"/>
          <w:sz w:val="24"/>
          <w:szCs w:val="24"/>
        </w:rPr>
        <w:t>неточные броски. В 1906г. были введены зеркальные щиты, но в 1916г. от них отказались и за</w:t>
      </w:r>
      <w:r w:rsidRPr="0011248D">
        <w:rPr>
          <w:rFonts w:ascii="Times New Roman" w:hAnsi="Times New Roman"/>
          <w:sz w:val="24"/>
          <w:szCs w:val="24"/>
        </w:rPr>
        <w:softHyphen/>
        <w:t>менили их щитами, выкрашенными в белый цвет.</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Сейчас используются щиты прямоугольной формы размером 180х</w:t>
      </w:r>
      <w:r w:rsidRPr="0011248D">
        <w:rPr>
          <w:rFonts w:ascii="Times New Roman" w:hAnsi="Times New Roman"/>
          <w:noProof/>
          <w:sz w:val="24"/>
          <w:szCs w:val="24"/>
        </w:rPr>
        <w:t xml:space="preserve"> 105. Щ</w:t>
      </w:r>
      <w:r w:rsidRPr="0011248D">
        <w:rPr>
          <w:rFonts w:ascii="Times New Roman" w:hAnsi="Times New Roman"/>
          <w:sz w:val="24"/>
          <w:szCs w:val="24"/>
        </w:rPr>
        <w:t>иты</w:t>
      </w:r>
      <w:r w:rsidRPr="0011248D">
        <w:rPr>
          <w:rFonts w:ascii="Times New Roman" w:hAnsi="Times New Roman"/>
          <w:noProof/>
          <w:sz w:val="24"/>
          <w:szCs w:val="24"/>
        </w:rPr>
        <w:t xml:space="preserve"> </w:t>
      </w:r>
      <w:r w:rsidRPr="0011248D">
        <w:rPr>
          <w:rFonts w:ascii="Times New Roman" w:hAnsi="Times New Roman"/>
          <w:i/>
          <w:noProof/>
          <w:sz w:val="24"/>
          <w:szCs w:val="24"/>
        </w:rPr>
        <w:t xml:space="preserve"> </w:t>
      </w:r>
      <w:r w:rsidRPr="0011248D">
        <w:rPr>
          <w:rFonts w:ascii="Times New Roman" w:hAnsi="Times New Roman"/>
          <w:sz w:val="24"/>
          <w:szCs w:val="24"/>
        </w:rPr>
        <w:t>начали свое существование с удлинения площадки с 27м до 28м, что позволило вынести корзину и щит на 60 см вглубь площадки. У щитов нет углов</w:t>
      </w:r>
      <w:r w:rsidRPr="0011248D">
        <w:rPr>
          <w:rFonts w:ascii="Times New Roman" w:hAnsi="Times New Roman"/>
          <w:noProof/>
          <w:sz w:val="24"/>
          <w:szCs w:val="24"/>
        </w:rPr>
        <w:t xml:space="preserve"> ,</w:t>
      </w:r>
      <w:r w:rsidRPr="0011248D">
        <w:rPr>
          <w:rFonts w:ascii="Times New Roman" w:hAnsi="Times New Roman"/>
          <w:sz w:val="24"/>
          <w:szCs w:val="24"/>
        </w:rPr>
        <w:t xml:space="preserve"> и это позволяет игрокам легче забрасывать  мяч с лицевой линии.</w:t>
      </w:r>
    </w:p>
    <w:p w:rsidR="000628FE" w:rsidRDefault="000628FE" w:rsidP="000628FE">
      <w:pPr>
        <w:spacing w:after="0" w:line="240" w:lineRule="auto"/>
        <w:ind w:firstLine="902"/>
        <w:jc w:val="both"/>
        <w:rPr>
          <w:rFonts w:ascii="Times New Roman" w:hAnsi="Times New Roman"/>
          <w:sz w:val="24"/>
          <w:szCs w:val="24"/>
        </w:rPr>
      </w:pPr>
      <w:r>
        <w:rPr>
          <w:rFonts w:ascii="Calibri" w:hAnsi="Calibri"/>
          <w:noProof/>
        </w:rPr>
        <w:drawing>
          <wp:anchor distT="0" distB="0" distL="114300" distR="114300" simplePos="0" relativeHeight="251695104" behindDoc="0" locked="0" layoutInCell="1" allowOverlap="1">
            <wp:simplePos x="0" y="0"/>
            <wp:positionH relativeFrom="column">
              <wp:posOffset>88900</wp:posOffset>
            </wp:positionH>
            <wp:positionV relativeFrom="paragraph">
              <wp:posOffset>167640</wp:posOffset>
            </wp:positionV>
            <wp:extent cx="2476500" cy="1485900"/>
            <wp:effectExtent l="19050" t="0" r="0" b="0"/>
            <wp:wrapSquare wrapText="bothSides"/>
            <wp:docPr id="50"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srcRect/>
                    <a:stretch>
                      <a:fillRect/>
                    </a:stretch>
                  </pic:blipFill>
                  <pic:spPr bwMode="auto">
                    <a:xfrm>
                      <a:off x="0" y="0"/>
                      <a:ext cx="2476500" cy="1485900"/>
                    </a:xfrm>
                    <a:prstGeom prst="rect">
                      <a:avLst/>
                    </a:prstGeom>
                    <a:noFill/>
                  </pic:spPr>
                </pic:pic>
              </a:graphicData>
            </a:graphic>
          </wp:anchor>
        </w:drawing>
      </w:r>
      <w:r>
        <w:rPr>
          <w:rFonts w:ascii="Calibri" w:hAnsi="Calibri"/>
          <w:noProof/>
        </w:rPr>
        <w:drawing>
          <wp:anchor distT="0" distB="0" distL="114300" distR="114300" simplePos="0" relativeHeight="251692032" behindDoc="0" locked="0" layoutInCell="1" allowOverlap="1">
            <wp:simplePos x="0" y="0"/>
            <wp:positionH relativeFrom="column">
              <wp:posOffset>-63500</wp:posOffset>
            </wp:positionH>
            <wp:positionV relativeFrom="paragraph">
              <wp:posOffset>365760</wp:posOffset>
            </wp:positionV>
            <wp:extent cx="2476500" cy="1485900"/>
            <wp:effectExtent l="19050" t="0" r="0" b="0"/>
            <wp:wrapSquare wrapText="bothSides"/>
            <wp:docPr id="4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8"/>
                    <a:srcRect/>
                    <a:stretch>
                      <a:fillRect/>
                    </a:stretch>
                  </pic:blipFill>
                  <pic:spPr bwMode="auto">
                    <a:xfrm>
                      <a:off x="0" y="0"/>
                      <a:ext cx="2476500" cy="1485900"/>
                    </a:xfrm>
                    <a:prstGeom prst="rect">
                      <a:avLst/>
                    </a:prstGeom>
                    <a:noFill/>
                  </pic:spPr>
                </pic:pic>
              </a:graphicData>
            </a:graphic>
          </wp:anchor>
        </w:drawing>
      </w:r>
      <w:r w:rsidRPr="0011248D">
        <w:rPr>
          <w:rFonts w:ascii="Times New Roman" w:hAnsi="Times New Roman"/>
          <w:b/>
          <w:sz w:val="24"/>
          <w:szCs w:val="24"/>
          <w:u w:val="single"/>
        </w:rPr>
        <w:t>Форма одежды.</w:t>
      </w:r>
      <w:r w:rsidRPr="0011248D">
        <w:rPr>
          <w:rFonts w:ascii="Times New Roman" w:hAnsi="Times New Roman"/>
          <w:sz w:val="24"/>
          <w:szCs w:val="24"/>
        </w:rPr>
        <w:t xml:space="preserve"> Современная форма одежды сильно отличается от рубашек с</w:t>
      </w:r>
      <w:r w:rsidRPr="0011248D">
        <w:rPr>
          <w:rFonts w:ascii="Times New Roman" w:hAnsi="Times New Roman"/>
          <w:noProof/>
          <w:sz w:val="24"/>
          <w:szCs w:val="24"/>
        </w:rPr>
        <w:t xml:space="preserve"> короткими рукавами</w:t>
      </w:r>
      <w:r w:rsidRPr="0011248D">
        <w:rPr>
          <w:rFonts w:ascii="Times New Roman" w:hAnsi="Times New Roman"/>
          <w:sz w:val="24"/>
          <w:szCs w:val="24"/>
        </w:rPr>
        <w:t xml:space="preserve"> и длинных штанов усатых игроков</w:t>
      </w:r>
      <w:r w:rsidRPr="0011248D">
        <w:rPr>
          <w:rFonts w:ascii="Times New Roman" w:hAnsi="Times New Roman"/>
          <w:noProof/>
          <w:sz w:val="24"/>
          <w:szCs w:val="24"/>
        </w:rPr>
        <w:t xml:space="preserve"> 1891</w:t>
      </w:r>
      <w:r w:rsidRPr="0011248D">
        <w:rPr>
          <w:rFonts w:ascii="Times New Roman" w:hAnsi="Times New Roman"/>
          <w:sz w:val="24"/>
          <w:szCs w:val="24"/>
        </w:rPr>
        <w:t xml:space="preserve"> года. Современная форма баскетболистов предназначена для быстрой игры. Она не связывает и не ограничивает движения игроков и позволяет различать их на поле благодаря контрастным цветам.</w:t>
      </w:r>
    </w:p>
    <w:p w:rsidR="000628FE" w:rsidRDefault="000628FE" w:rsidP="000628FE">
      <w:pPr>
        <w:spacing w:after="0" w:line="240" w:lineRule="auto"/>
        <w:ind w:firstLine="902"/>
        <w:jc w:val="both"/>
        <w:rPr>
          <w:rFonts w:ascii="Times New Roman" w:hAnsi="Times New Roman"/>
          <w:sz w:val="24"/>
          <w:szCs w:val="24"/>
        </w:rPr>
      </w:pPr>
    </w:p>
    <w:p w:rsidR="000628FE" w:rsidRDefault="000628FE" w:rsidP="000628FE">
      <w:pPr>
        <w:spacing w:after="0" w:line="240" w:lineRule="auto"/>
        <w:ind w:firstLine="902"/>
        <w:jc w:val="both"/>
        <w:rPr>
          <w:rFonts w:ascii="Times New Roman" w:hAnsi="Times New Roman"/>
          <w:sz w:val="24"/>
          <w:szCs w:val="24"/>
        </w:rPr>
      </w:pPr>
    </w:p>
    <w:p w:rsidR="000628FE" w:rsidRDefault="000628FE" w:rsidP="000628FE">
      <w:pPr>
        <w:spacing w:after="0" w:line="240" w:lineRule="auto"/>
        <w:ind w:firstLine="902"/>
        <w:jc w:val="both"/>
        <w:rPr>
          <w:rFonts w:ascii="Times New Roman" w:hAnsi="Times New Roman"/>
          <w:sz w:val="24"/>
          <w:szCs w:val="24"/>
        </w:rPr>
      </w:pPr>
    </w:p>
    <w:p w:rsidR="000628FE" w:rsidRDefault="000628FE" w:rsidP="000628FE">
      <w:pPr>
        <w:spacing w:after="0" w:line="240" w:lineRule="auto"/>
        <w:ind w:firstLine="902"/>
        <w:jc w:val="both"/>
        <w:rPr>
          <w:rFonts w:ascii="Times New Roman" w:hAnsi="Times New Roman"/>
          <w:sz w:val="24"/>
          <w:szCs w:val="24"/>
        </w:rPr>
      </w:pPr>
      <w:r>
        <w:rPr>
          <w:rFonts w:ascii="Times New Roman" w:hAnsi="Times New Roman"/>
          <w:noProof/>
          <w:sz w:val="28"/>
          <w:szCs w:val="28"/>
        </w:rPr>
        <w:drawing>
          <wp:inline distT="0" distB="0" distL="0" distR="0">
            <wp:extent cx="1517015" cy="1758315"/>
            <wp:effectExtent l="19050" t="0" r="6985" b="0"/>
            <wp:docPr id="4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39" cstate="print"/>
                    <a:srcRect/>
                    <a:stretch>
                      <a:fillRect/>
                    </a:stretch>
                  </pic:blipFill>
                  <pic:spPr bwMode="auto">
                    <a:xfrm flipH="1">
                      <a:off x="0" y="0"/>
                      <a:ext cx="1517015" cy="1758315"/>
                    </a:xfrm>
                    <a:prstGeom prst="rect">
                      <a:avLst/>
                    </a:prstGeom>
                    <a:noFill/>
                    <a:ln w="9525">
                      <a:noFill/>
                      <a:miter lim="800000"/>
                      <a:headEnd/>
                      <a:tailEnd/>
                    </a:ln>
                  </pic:spPr>
                </pic:pic>
              </a:graphicData>
            </a:graphic>
          </wp:inline>
        </w:drawing>
      </w:r>
      <w:r>
        <w:rPr>
          <w:rFonts w:ascii="Times New Roman" w:hAnsi="Times New Roman"/>
          <w:noProof/>
          <w:sz w:val="28"/>
          <w:szCs w:val="28"/>
        </w:rPr>
        <w:drawing>
          <wp:inline distT="0" distB="0" distL="0" distR="0">
            <wp:extent cx="1527175" cy="1728470"/>
            <wp:effectExtent l="19050" t="0" r="0" b="0"/>
            <wp:docPr id="4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
                    <pic:cNvPicPr>
                      <a:picLocks noChangeAspect="1" noChangeArrowheads="1"/>
                    </pic:cNvPicPr>
                  </pic:nvPicPr>
                  <pic:blipFill>
                    <a:blip r:embed="rId40" cstate="print"/>
                    <a:srcRect/>
                    <a:stretch>
                      <a:fillRect/>
                    </a:stretch>
                  </pic:blipFill>
                  <pic:spPr bwMode="auto">
                    <a:xfrm>
                      <a:off x="0" y="0"/>
                      <a:ext cx="1527175" cy="1728470"/>
                    </a:xfrm>
                    <a:prstGeom prst="rect">
                      <a:avLst/>
                    </a:prstGeom>
                    <a:noFill/>
                    <a:ln w="9525">
                      <a:noFill/>
                      <a:miter lim="800000"/>
                      <a:headEnd/>
                      <a:tailEnd/>
                    </a:ln>
                  </pic:spPr>
                </pic:pic>
              </a:graphicData>
            </a:graphic>
          </wp:inline>
        </w:drawing>
      </w:r>
      <w:r>
        <w:rPr>
          <w:rFonts w:ascii="Times New Roman" w:hAnsi="Times New Roman"/>
          <w:noProof/>
          <w:color w:val="0000FF"/>
          <w:sz w:val="28"/>
          <w:szCs w:val="28"/>
        </w:rPr>
        <w:drawing>
          <wp:inline distT="0" distB="0" distL="0" distR="0">
            <wp:extent cx="1899285" cy="1708150"/>
            <wp:effectExtent l="19050" t="0" r="5715" b="0"/>
            <wp:docPr id="40" name="Рисунок 14" descr="Баскетбольная форма &quot;LAKERS&quot; детская, фото 1">
              <a:hlinkClick xmlns:a="http://schemas.openxmlformats.org/drawingml/2006/main" r:id="rId41" tooltip="&quot;Баскетбольная форма &quot;LAKERS&quot; детская, фото 1&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4" descr="Баскетбольная форма &quot;LAKERS&quot; детская, фото 1">
                      <a:hlinkClick r:id="rId41" tooltip="&quot;Баскетбольная форма &quot;LAKERS&quot; детская, фото 1&quot;"/>
                    </pic:cNvPr>
                    <pic:cNvPicPr>
                      <a:picLocks noChangeAspect="1" noChangeArrowheads="1"/>
                    </pic:cNvPicPr>
                  </pic:nvPicPr>
                  <pic:blipFill>
                    <a:blip r:embed="rId42"/>
                    <a:srcRect/>
                    <a:stretch>
                      <a:fillRect/>
                    </a:stretch>
                  </pic:blipFill>
                  <pic:spPr bwMode="auto">
                    <a:xfrm>
                      <a:off x="0" y="0"/>
                      <a:ext cx="1899285" cy="1708150"/>
                    </a:xfrm>
                    <a:prstGeom prst="rect">
                      <a:avLst/>
                    </a:prstGeom>
                    <a:noFill/>
                    <a:ln w="9525">
                      <a:noFill/>
                      <a:miter lim="800000"/>
                      <a:headEnd/>
                      <a:tailEnd/>
                    </a:ln>
                  </pic:spPr>
                </pic:pic>
              </a:graphicData>
            </a:graphic>
          </wp:inline>
        </w:drawing>
      </w:r>
    </w:p>
    <w:p w:rsidR="000628FE" w:rsidRDefault="000628FE" w:rsidP="000628FE">
      <w:pPr>
        <w:spacing w:after="0" w:line="240" w:lineRule="auto"/>
        <w:ind w:firstLine="902"/>
        <w:jc w:val="both"/>
        <w:rPr>
          <w:rFonts w:ascii="Times New Roman" w:hAnsi="Times New Roman"/>
          <w:sz w:val="24"/>
          <w:szCs w:val="24"/>
        </w:rPr>
      </w:pPr>
    </w:p>
    <w:p w:rsidR="000628FE" w:rsidRDefault="000628FE" w:rsidP="000628FE">
      <w:pPr>
        <w:spacing w:after="0" w:line="240" w:lineRule="auto"/>
        <w:ind w:firstLine="902"/>
        <w:jc w:val="both"/>
        <w:rPr>
          <w:rFonts w:ascii="Times New Roman" w:hAnsi="Times New Roman"/>
          <w:sz w:val="24"/>
          <w:szCs w:val="24"/>
        </w:rPr>
      </w:pPr>
    </w:p>
    <w:p w:rsidR="000628FE" w:rsidRDefault="000628FE" w:rsidP="000628FE">
      <w:pPr>
        <w:spacing w:after="0" w:line="240" w:lineRule="auto"/>
        <w:ind w:firstLine="902"/>
        <w:jc w:val="both"/>
        <w:rPr>
          <w:rFonts w:ascii="Times New Roman" w:hAnsi="Times New Roman"/>
          <w:sz w:val="24"/>
          <w:szCs w:val="24"/>
        </w:rPr>
      </w:pPr>
      <w:r>
        <w:rPr>
          <w:rFonts w:ascii="Calibri" w:hAnsi="Calibri"/>
          <w:noProof/>
        </w:rPr>
        <w:drawing>
          <wp:anchor distT="0" distB="0" distL="114300" distR="114300" simplePos="0" relativeHeight="251694080" behindDoc="0" locked="0" layoutInCell="1" allowOverlap="1">
            <wp:simplePos x="0" y="0"/>
            <wp:positionH relativeFrom="column">
              <wp:posOffset>-635000</wp:posOffset>
            </wp:positionH>
            <wp:positionV relativeFrom="paragraph">
              <wp:posOffset>1324610</wp:posOffset>
            </wp:positionV>
            <wp:extent cx="1652270" cy="900430"/>
            <wp:effectExtent l="19050" t="0" r="5080" b="0"/>
            <wp:wrapSquare wrapText="bothSides"/>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3" cstate="print">
                      <a:lum bright="-4000" contrast="72000"/>
                    </a:blip>
                    <a:srcRect/>
                    <a:stretch>
                      <a:fillRect/>
                    </a:stretch>
                  </pic:blipFill>
                  <pic:spPr bwMode="auto">
                    <a:xfrm>
                      <a:off x="0" y="0"/>
                      <a:ext cx="1652270" cy="900430"/>
                    </a:xfrm>
                    <a:prstGeom prst="rect">
                      <a:avLst/>
                    </a:prstGeom>
                    <a:noFill/>
                  </pic:spPr>
                </pic:pic>
              </a:graphicData>
            </a:graphic>
          </wp:anchor>
        </w:drawing>
      </w:r>
      <w:r w:rsidRPr="0011248D">
        <w:rPr>
          <w:rFonts w:ascii="Times New Roman" w:hAnsi="Times New Roman"/>
          <w:b/>
          <w:sz w:val="24"/>
          <w:szCs w:val="24"/>
          <w:u w:val="single"/>
        </w:rPr>
        <w:t>Площадка.</w:t>
      </w:r>
      <w:r w:rsidRPr="0011248D">
        <w:rPr>
          <w:rFonts w:ascii="Times New Roman" w:hAnsi="Times New Roman"/>
          <w:sz w:val="24"/>
          <w:szCs w:val="24"/>
        </w:rPr>
        <w:t xml:space="preserve"> Хотя в баскетбол можно играть на любой площадке достаточной величины и достаточно ровной для отскока мяча, в наше время в баскетбол играют на хорошо освещенных и хорошо оборудованных площадках. Оптимальные размеры - от</w:t>
      </w:r>
      <w:r w:rsidRPr="0011248D">
        <w:rPr>
          <w:rFonts w:ascii="Times New Roman" w:hAnsi="Times New Roman"/>
          <w:noProof/>
          <w:sz w:val="24"/>
          <w:szCs w:val="24"/>
        </w:rPr>
        <w:t xml:space="preserve"> 26</w:t>
      </w:r>
      <w:r w:rsidRPr="0011248D">
        <w:rPr>
          <w:rFonts w:ascii="Times New Roman" w:hAnsi="Times New Roman"/>
          <w:sz w:val="24"/>
          <w:szCs w:val="24"/>
        </w:rPr>
        <w:t xml:space="preserve"> до 28м в длину и 15м в ширину.</w:t>
      </w:r>
      <w:r w:rsidRPr="0011248D">
        <w:rPr>
          <w:rFonts w:ascii="Times New Roman" w:hAnsi="Times New Roman"/>
          <w:i/>
          <w:noProof/>
          <w:sz w:val="24"/>
          <w:szCs w:val="24"/>
        </w:rPr>
        <w:t xml:space="preserve"> </w:t>
      </w:r>
      <w:r w:rsidRPr="0011248D">
        <w:rPr>
          <w:rFonts w:ascii="Times New Roman" w:hAnsi="Times New Roman"/>
          <w:sz w:val="24"/>
          <w:szCs w:val="24"/>
        </w:rPr>
        <w:t>Это  совсем не то, что раньше в баскетбол играли в маленьких залах, на сосновых и цементных покрытиях без разметок боковых линий и при плохом освещении. Баскетбол является в настоя</w:t>
      </w:r>
      <w:r w:rsidRPr="0011248D">
        <w:rPr>
          <w:rFonts w:ascii="Times New Roman" w:hAnsi="Times New Roman"/>
          <w:sz w:val="24"/>
          <w:szCs w:val="24"/>
        </w:rPr>
        <w:softHyphen/>
        <w:t>щее время чрезвычайно популярным видом спорта Джеймс Нейсмит, изобретатель игры, обос</w:t>
      </w:r>
      <w:r w:rsidRPr="0011248D">
        <w:rPr>
          <w:rFonts w:ascii="Times New Roman" w:hAnsi="Times New Roman"/>
          <w:sz w:val="24"/>
          <w:szCs w:val="24"/>
        </w:rPr>
        <w:softHyphen/>
        <w:t xml:space="preserve">новал тринадцать ее простых правил. Основные принципы игры остались теми же и сейчас, а </w:t>
      </w:r>
      <w:r w:rsidRPr="0011248D">
        <w:rPr>
          <w:rFonts w:ascii="Times New Roman" w:hAnsi="Times New Roman"/>
          <w:i/>
          <w:sz w:val="24"/>
          <w:szCs w:val="24"/>
        </w:rPr>
        <w:t xml:space="preserve"> </w:t>
      </w:r>
      <w:r w:rsidRPr="0011248D">
        <w:rPr>
          <w:rFonts w:ascii="Times New Roman" w:hAnsi="Times New Roman"/>
          <w:sz w:val="24"/>
          <w:szCs w:val="24"/>
        </w:rPr>
        <w:t>правила игры стандартизировались.</w:t>
      </w:r>
    </w:p>
    <w:p w:rsidR="000628FE" w:rsidRPr="0011248D" w:rsidRDefault="000628FE" w:rsidP="000628FE">
      <w:pPr>
        <w:spacing w:after="0" w:line="240" w:lineRule="auto"/>
        <w:ind w:firstLine="902"/>
        <w:jc w:val="both"/>
        <w:rPr>
          <w:rFonts w:ascii="Times New Roman" w:hAnsi="Times New Roman"/>
          <w:sz w:val="24"/>
          <w:szCs w:val="24"/>
        </w:rPr>
      </w:pPr>
    </w:p>
    <w:p w:rsidR="000628FE" w:rsidRPr="0011248D" w:rsidRDefault="000628FE" w:rsidP="000628FE">
      <w:pPr>
        <w:spacing w:after="0" w:line="240" w:lineRule="auto"/>
        <w:ind w:firstLine="900"/>
        <w:jc w:val="both"/>
        <w:rPr>
          <w:rFonts w:ascii="Times New Roman" w:hAnsi="Times New Roman"/>
          <w:sz w:val="24"/>
          <w:szCs w:val="24"/>
        </w:rPr>
      </w:pPr>
      <w:r>
        <w:rPr>
          <w:rFonts w:ascii="Calibri" w:hAnsi="Calibri"/>
          <w:noProof/>
        </w:rPr>
        <w:drawing>
          <wp:anchor distT="0" distB="0" distL="114300" distR="114300" simplePos="0" relativeHeight="251698176" behindDoc="1" locked="0" layoutInCell="1" allowOverlap="1">
            <wp:simplePos x="0" y="0"/>
            <wp:positionH relativeFrom="column">
              <wp:posOffset>-433705</wp:posOffset>
            </wp:positionH>
            <wp:positionV relativeFrom="paragraph">
              <wp:posOffset>-1997710</wp:posOffset>
            </wp:positionV>
            <wp:extent cx="1328420" cy="818515"/>
            <wp:effectExtent l="19050" t="0" r="5080" b="0"/>
            <wp:wrapTight wrapText="bothSides">
              <wp:wrapPolygon edited="0">
                <wp:start x="-310" y="0"/>
                <wp:lineTo x="-310" y="21114"/>
                <wp:lineTo x="21683" y="21114"/>
                <wp:lineTo x="21683" y="0"/>
                <wp:lineTo x="-310" y="0"/>
              </wp:wrapPolygon>
            </wp:wrapTight>
            <wp:docPr id="47"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44"/>
                    <a:srcRect/>
                    <a:stretch>
                      <a:fillRect/>
                    </a:stretch>
                  </pic:blipFill>
                  <pic:spPr bwMode="auto">
                    <a:xfrm>
                      <a:off x="0" y="0"/>
                      <a:ext cx="1328420" cy="818515"/>
                    </a:xfrm>
                    <a:prstGeom prst="rect">
                      <a:avLst/>
                    </a:prstGeom>
                    <a:noFill/>
                  </pic:spPr>
                </pic:pic>
              </a:graphicData>
            </a:graphic>
          </wp:anchor>
        </w:drawing>
      </w:r>
      <w:r w:rsidRPr="0011248D">
        <w:rPr>
          <w:rFonts w:ascii="Times New Roman" w:hAnsi="Times New Roman"/>
          <w:sz w:val="24"/>
          <w:szCs w:val="24"/>
        </w:rPr>
        <w:t>Благодаря изобретательности человека, оборудование для игры подверглось таким изменениям, что теперь болельщики могут следить за игрой команд на сверкающем  кленовом полу при ярчайшем освещении. Корзины крепятся к прозрачным щитам, площадка четко размечена.</w:t>
      </w:r>
    </w:p>
    <w:p w:rsidR="000628FE" w:rsidRDefault="000628FE" w:rsidP="000628FE">
      <w:pPr>
        <w:pStyle w:val="3"/>
        <w:spacing w:before="360"/>
        <w:rPr>
          <w:rFonts w:ascii="Times New Roman" w:hAnsi="Times New Roman"/>
          <w:b w:val="0"/>
          <w:i/>
          <w:noProof/>
        </w:rPr>
      </w:pPr>
      <w:r>
        <w:rPr>
          <w:rFonts w:ascii="Times New Roman" w:hAnsi="Times New Roman"/>
          <w:b w:val="0"/>
          <w:i/>
          <w:noProof/>
        </w:rPr>
        <w:lastRenderedPageBreak/>
        <w:drawing>
          <wp:inline distT="0" distB="0" distL="0" distR="0">
            <wp:extent cx="6198870" cy="3666085"/>
            <wp:effectExtent l="19050" t="0" r="0" b="0"/>
            <wp:docPr id="35" name="Рисунок 4" descr="Игровая площад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Игровая площадка"/>
                    <pic:cNvPicPr>
                      <a:picLocks noChangeAspect="1" noChangeArrowheads="1"/>
                    </pic:cNvPicPr>
                  </pic:nvPicPr>
                  <pic:blipFill>
                    <a:blip r:embed="rId45"/>
                    <a:srcRect/>
                    <a:stretch>
                      <a:fillRect/>
                    </a:stretch>
                  </pic:blipFill>
                  <pic:spPr bwMode="auto">
                    <a:xfrm>
                      <a:off x="0" y="0"/>
                      <a:ext cx="6198191" cy="3665683"/>
                    </a:xfrm>
                    <a:prstGeom prst="rect">
                      <a:avLst/>
                    </a:prstGeom>
                    <a:noFill/>
                    <a:ln w="9525">
                      <a:noFill/>
                      <a:miter lim="800000"/>
                      <a:headEnd/>
                      <a:tailEnd/>
                    </a:ln>
                  </pic:spPr>
                </pic:pic>
              </a:graphicData>
            </a:graphic>
          </wp:inline>
        </w:drawing>
      </w:r>
    </w:p>
    <w:p w:rsidR="000628FE" w:rsidRDefault="000628FE" w:rsidP="000628FE">
      <w:pPr>
        <w:rPr>
          <w:rFonts w:ascii="Times New Roman" w:hAnsi="Times New Roman"/>
          <w:b/>
          <w:sz w:val="24"/>
          <w:szCs w:val="24"/>
        </w:rPr>
      </w:pPr>
      <w:r w:rsidRPr="00B50AD9">
        <w:rPr>
          <w:rFonts w:ascii="Times New Roman" w:hAnsi="Times New Roman"/>
          <w:b/>
          <w:sz w:val="24"/>
          <w:szCs w:val="24"/>
        </w:rPr>
        <w:t xml:space="preserve">                                   </w:t>
      </w:r>
    </w:p>
    <w:p w:rsidR="000628FE" w:rsidRPr="00B50AD9" w:rsidRDefault="000628FE" w:rsidP="000628FE">
      <w:pPr>
        <w:rPr>
          <w:b/>
        </w:rPr>
      </w:pPr>
      <w:r>
        <w:rPr>
          <w:rFonts w:ascii="Times New Roman" w:hAnsi="Times New Roman"/>
          <w:b/>
          <w:sz w:val="24"/>
          <w:szCs w:val="24"/>
        </w:rPr>
        <w:t xml:space="preserve">                                                     </w:t>
      </w:r>
      <w:r w:rsidRPr="00B50AD9">
        <w:rPr>
          <w:rFonts w:ascii="Times New Roman" w:hAnsi="Times New Roman"/>
          <w:b/>
          <w:sz w:val="24"/>
          <w:szCs w:val="24"/>
        </w:rPr>
        <w:t xml:space="preserve">  Игроки, тренеры</w:t>
      </w:r>
    </w:p>
    <w:p w:rsidR="000628FE" w:rsidRPr="0011248D" w:rsidRDefault="000628FE" w:rsidP="000628FE">
      <w:pPr>
        <w:spacing w:before="220" w:after="0" w:line="240" w:lineRule="auto"/>
        <w:ind w:right="-8" w:firstLine="900"/>
        <w:jc w:val="both"/>
        <w:rPr>
          <w:rFonts w:ascii="Times New Roman" w:hAnsi="Times New Roman"/>
          <w:sz w:val="24"/>
          <w:szCs w:val="24"/>
        </w:rPr>
      </w:pPr>
      <w:r w:rsidRPr="0011248D">
        <w:rPr>
          <w:rFonts w:ascii="Times New Roman" w:hAnsi="Times New Roman"/>
          <w:sz w:val="24"/>
          <w:szCs w:val="24"/>
        </w:rPr>
        <w:t>В игровое время на площадке должны находиться по пять игроков в каждой команде. Су</w:t>
      </w:r>
      <w:r w:rsidRPr="0011248D">
        <w:rPr>
          <w:rFonts w:ascii="Times New Roman" w:hAnsi="Times New Roman"/>
          <w:sz w:val="24"/>
          <w:szCs w:val="24"/>
        </w:rPr>
        <w:softHyphen/>
        <w:t>дьи должны следить за тем, чтобы и во время минуты, отводимой на перерыв, пять игроков оста</w:t>
      </w:r>
      <w:r w:rsidRPr="0011248D">
        <w:rPr>
          <w:rFonts w:ascii="Times New Roman" w:hAnsi="Times New Roman"/>
          <w:sz w:val="24"/>
          <w:szCs w:val="24"/>
        </w:rPr>
        <w:softHyphen/>
        <w:t>вались в пределах площадки.</w:t>
      </w:r>
    </w:p>
    <w:p w:rsidR="000628FE" w:rsidRPr="0011248D" w:rsidRDefault="000628FE" w:rsidP="000628FE">
      <w:pPr>
        <w:spacing w:after="0" w:line="240" w:lineRule="auto"/>
        <w:ind w:right="-8" w:firstLine="900"/>
        <w:jc w:val="both"/>
        <w:rPr>
          <w:rFonts w:ascii="Times New Roman" w:hAnsi="Times New Roman"/>
          <w:sz w:val="24"/>
          <w:szCs w:val="24"/>
        </w:rPr>
      </w:pPr>
      <w:r w:rsidRPr="0011248D">
        <w:rPr>
          <w:rFonts w:ascii="Times New Roman" w:hAnsi="Times New Roman"/>
          <w:sz w:val="24"/>
          <w:szCs w:val="24"/>
        </w:rPr>
        <w:t>Необходимо отметить, что тренер и капитан являются единственными представителями команды, которые могут обращаться к судьям. Часто эти «обязанности» возлагают на себя помощ</w:t>
      </w:r>
      <w:r w:rsidRPr="0011248D">
        <w:rPr>
          <w:rFonts w:ascii="Times New Roman" w:hAnsi="Times New Roman"/>
          <w:sz w:val="24"/>
          <w:szCs w:val="24"/>
        </w:rPr>
        <w:softHyphen/>
        <w:t>ники тренеров или сопровождающие команду. Тренер имеет право поддерживать свою команду со своего места на скамейке или может перемещаться с этой целью со своего места, но его пере</w:t>
      </w:r>
      <w:r w:rsidRPr="0011248D">
        <w:rPr>
          <w:rFonts w:ascii="Times New Roman" w:hAnsi="Times New Roman"/>
          <w:sz w:val="24"/>
          <w:szCs w:val="24"/>
        </w:rPr>
        <w:softHyphen/>
        <w:t>мещения ограничиваются пределами вблизи скамейки его команды. Если команда имеет тренера-игрока, этот игрок должен быть капитаном. При этом, находясь на площадке, тренер должен оп</w:t>
      </w:r>
      <w:r w:rsidRPr="0011248D">
        <w:rPr>
          <w:rFonts w:ascii="Times New Roman" w:hAnsi="Times New Roman"/>
          <w:sz w:val="24"/>
          <w:szCs w:val="24"/>
        </w:rPr>
        <w:softHyphen/>
        <w:t>ределить удобный момент для взятия перерыва или направления запасного на замену, как это предусмотрено правилами.</w:t>
      </w:r>
    </w:p>
    <w:p w:rsidR="000628FE" w:rsidRPr="0011248D" w:rsidRDefault="000628FE" w:rsidP="000628FE">
      <w:pPr>
        <w:spacing w:after="0" w:line="240" w:lineRule="auto"/>
        <w:ind w:right="-6" w:firstLine="902"/>
        <w:jc w:val="both"/>
        <w:rPr>
          <w:rFonts w:ascii="Times New Roman" w:hAnsi="Times New Roman"/>
          <w:sz w:val="24"/>
          <w:szCs w:val="24"/>
        </w:rPr>
      </w:pPr>
      <w:r w:rsidRPr="0011248D">
        <w:rPr>
          <w:rFonts w:ascii="Times New Roman" w:hAnsi="Times New Roman"/>
          <w:sz w:val="24"/>
          <w:szCs w:val="24"/>
        </w:rPr>
        <w:t>У тренера в игре может быть помощник, но для этого необходимо, чтобы его фамилия была - вписана в протокол. Если перед игрой этого сделано не было, то обязанности тренера в случае если он не может продолжать участвовать в игре, берет на себя капитан команды. Обязанности</w:t>
      </w:r>
      <w:r w:rsidRPr="0011248D">
        <w:rPr>
          <w:rFonts w:ascii="Times New Roman" w:hAnsi="Times New Roman"/>
          <w:noProof/>
          <w:sz w:val="24"/>
          <w:szCs w:val="24"/>
        </w:rPr>
        <w:t xml:space="preserve"> </w:t>
      </w:r>
      <w:r w:rsidRPr="0011248D">
        <w:rPr>
          <w:rFonts w:ascii="Times New Roman" w:hAnsi="Times New Roman"/>
          <w:sz w:val="24"/>
          <w:szCs w:val="24"/>
          <w:vertAlign w:val="superscript"/>
        </w:rPr>
        <w:t xml:space="preserve"> </w:t>
      </w:r>
      <w:r w:rsidRPr="0011248D">
        <w:rPr>
          <w:rFonts w:ascii="Times New Roman" w:hAnsi="Times New Roman"/>
          <w:sz w:val="24"/>
          <w:szCs w:val="24"/>
        </w:rPr>
        <w:t>каждого тренера - передать секретарю список игроков на игру по крайней мере за</w:t>
      </w:r>
      <w:r w:rsidRPr="0011248D">
        <w:rPr>
          <w:rFonts w:ascii="Times New Roman" w:hAnsi="Times New Roman"/>
          <w:noProof/>
          <w:sz w:val="24"/>
          <w:szCs w:val="24"/>
        </w:rPr>
        <w:t xml:space="preserve"> 20</w:t>
      </w:r>
      <w:r w:rsidRPr="0011248D">
        <w:rPr>
          <w:rFonts w:ascii="Times New Roman" w:hAnsi="Times New Roman"/>
          <w:sz w:val="24"/>
          <w:szCs w:val="24"/>
        </w:rPr>
        <w:t xml:space="preserve"> минут до ее начала, и лишь этим игрокам может быть разрешено участвовать в разминке.</w:t>
      </w:r>
    </w:p>
    <w:p w:rsidR="000628FE" w:rsidRPr="0011248D" w:rsidRDefault="000628FE" w:rsidP="000628FE">
      <w:pPr>
        <w:spacing w:after="0" w:line="240" w:lineRule="auto"/>
        <w:ind w:right="-6" w:firstLine="902"/>
        <w:jc w:val="both"/>
        <w:rPr>
          <w:rFonts w:ascii="Times New Roman" w:hAnsi="Times New Roman"/>
          <w:sz w:val="24"/>
          <w:szCs w:val="24"/>
        </w:rPr>
      </w:pPr>
      <w:r w:rsidRPr="0011248D">
        <w:rPr>
          <w:rFonts w:ascii="Times New Roman" w:hAnsi="Times New Roman"/>
          <w:sz w:val="24"/>
          <w:szCs w:val="24"/>
        </w:rPr>
        <w:t>Тренеры обязаны внимательно следить за правильностью составления списка игроков ко</w:t>
      </w:r>
      <w:r w:rsidRPr="0011248D">
        <w:rPr>
          <w:rFonts w:ascii="Times New Roman" w:hAnsi="Times New Roman"/>
          <w:sz w:val="24"/>
          <w:szCs w:val="24"/>
        </w:rPr>
        <w:softHyphen/>
        <w:t>манды перед игрой и соответствием номеров игроков, подтверждая это своей росписью в прото</w:t>
      </w:r>
      <w:r w:rsidRPr="0011248D">
        <w:rPr>
          <w:rFonts w:ascii="Times New Roman" w:hAnsi="Times New Roman"/>
          <w:sz w:val="24"/>
          <w:szCs w:val="24"/>
        </w:rPr>
        <w:softHyphen/>
        <w:t>коле перед игрой. В свою очередь, арбитрам рекомендуется в случае, когда в команде по списку  оказывается меньше</w:t>
      </w:r>
      <w:r w:rsidRPr="0011248D">
        <w:rPr>
          <w:rFonts w:ascii="Times New Roman" w:hAnsi="Times New Roman"/>
          <w:noProof/>
          <w:sz w:val="24"/>
          <w:szCs w:val="24"/>
        </w:rPr>
        <w:t xml:space="preserve"> 10</w:t>
      </w:r>
      <w:r w:rsidRPr="0011248D">
        <w:rPr>
          <w:rFonts w:ascii="Times New Roman" w:hAnsi="Times New Roman"/>
          <w:sz w:val="24"/>
          <w:szCs w:val="24"/>
        </w:rPr>
        <w:t xml:space="preserve"> игроков или</w:t>
      </w:r>
      <w:r w:rsidRPr="0011248D">
        <w:rPr>
          <w:rFonts w:ascii="Times New Roman" w:hAnsi="Times New Roman"/>
          <w:noProof/>
          <w:sz w:val="24"/>
          <w:szCs w:val="24"/>
        </w:rPr>
        <w:t xml:space="preserve"> 12</w:t>
      </w:r>
      <w:r w:rsidRPr="0011248D">
        <w:rPr>
          <w:rFonts w:ascii="Times New Roman" w:hAnsi="Times New Roman"/>
          <w:sz w:val="24"/>
          <w:szCs w:val="24"/>
        </w:rPr>
        <w:t xml:space="preserve"> /в играх, разрешающих</w:t>
      </w:r>
      <w:r w:rsidRPr="0011248D">
        <w:rPr>
          <w:rFonts w:ascii="Times New Roman" w:hAnsi="Times New Roman"/>
          <w:noProof/>
          <w:sz w:val="24"/>
          <w:szCs w:val="24"/>
        </w:rPr>
        <w:t xml:space="preserve"> 12/,</w:t>
      </w:r>
      <w:r w:rsidRPr="0011248D">
        <w:rPr>
          <w:rFonts w:ascii="Times New Roman" w:hAnsi="Times New Roman"/>
          <w:sz w:val="24"/>
          <w:szCs w:val="24"/>
        </w:rPr>
        <w:t xml:space="preserve"> проверить с тренером пра</w:t>
      </w:r>
      <w:r w:rsidRPr="0011248D">
        <w:rPr>
          <w:rFonts w:ascii="Times New Roman" w:hAnsi="Times New Roman"/>
          <w:sz w:val="24"/>
          <w:szCs w:val="24"/>
        </w:rPr>
        <w:softHyphen/>
        <w:t>вильность заполнения протокола.</w:t>
      </w:r>
    </w:p>
    <w:p w:rsidR="000628FE" w:rsidRPr="0011248D" w:rsidRDefault="000628FE" w:rsidP="000628FE">
      <w:pPr>
        <w:spacing w:line="240" w:lineRule="auto"/>
        <w:ind w:right="-8" w:firstLine="900"/>
        <w:jc w:val="both"/>
        <w:rPr>
          <w:rFonts w:ascii="Times New Roman" w:hAnsi="Times New Roman"/>
          <w:sz w:val="24"/>
          <w:szCs w:val="24"/>
        </w:rPr>
      </w:pPr>
      <w:r w:rsidRPr="0011248D">
        <w:rPr>
          <w:rFonts w:ascii="Times New Roman" w:hAnsi="Times New Roman"/>
          <w:sz w:val="24"/>
          <w:szCs w:val="24"/>
        </w:rPr>
        <w:t>Если в процессе разминки перед игрой кто-то из баскетболистов получает травму, вместо него в исключительном случае можно заявить другого спортсмена. Однако в тактических целях такие замены в протоколе не разрешаются. Желательно, чтобы баскетболисты имели номера</w:t>
      </w:r>
      <w:r w:rsidRPr="0011248D">
        <w:rPr>
          <w:rFonts w:ascii="Times New Roman" w:hAnsi="Times New Roman"/>
          <w:noProof/>
          <w:sz w:val="24"/>
          <w:szCs w:val="24"/>
        </w:rPr>
        <w:t xml:space="preserve"> с 4</w:t>
      </w:r>
      <w:r w:rsidRPr="0011248D">
        <w:rPr>
          <w:rFonts w:ascii="Times New Roman" w:hAnsi="Times New Roman"/>
          <w:sz w:val="24"/>
          <w:szCs w:val="24"/>
        </w:rPr>
        <w:t xml:space="preserve"> по 15-й. </w:t>
      </w:r>
    </w:p>
    <w:p w:rsidR="000628FE" w:rsidRPr="00642E59" w:rsidRDefault="00642E59" w:rsidP="000628FE">
      <w:pPr>
        <w:pStyle w:val="8"/>
        <w:rPr>
          <w:rFonts w:ascii="Times New Roman" w:hAnsi="Times New Roman" w:cs="Times New Roman"/>
          <w:b/>
          <w:sz w:val="24"/>
          <w:szCs w:val="24"/>
        </w:rPr>
      </w:pPr>
      <w:r>
        <w:rPr>
          <w:rFonts w:ascii="Times New Roman" w:hAnsi="Times New Roman" w:cs="Times New Roman"/>
          <w:sz w:val="24"/>
          <w:szCs w:val="24"/>
          <w:lang w:val="uz-Cyrl-UZ"/>
        </w:rPr>
        <w:lastRenderedPageBreak/>
        <w:t xml:space="preserve">                                                         </w:t>
      </w:r>
      <w:r w:rsidR="000628FE" w:rsidRPr="00642E59">
        <w:rPr>
          <w:rFonts w:ascii="Times New Roman" w:hAnsi="Times New Roman" w:cs="Times New Roman"/>
          <w:b/>
          <w:sz w:val="24"/>
          <w:szCs w:val="24"/>
        </w:rPr>
        <w:t>Судьи и их обязанности</w:t>
      </w:r>
    </w:p>
    <w:p w:rsidR="000628FE" w:rsidRPr="0011248D" w:rsidRDefault="000628FE" w:rsidP="000628FE">
      <w:pPr>
        <w:spacing w:before="240" w:after="0" w:line="240" w:lineRule="auto"/>
        <w:ind w:firstLine="902"/>
        <w:jc w:val="both"/>
        <w:rPr>
          <w:rFonts w:ascii="Times New Roman" w:hAnsi="Times New Roman"/>
          <w:sz w:val="24"/>
          <w:szCs w:val="24"/>
        </w:rPr>
      </w:pPr>
      <w:r w:rsidRPr="0011248D">
        <w:rPr>
          <w:rFonts w:ascii="Times New Roman" w:hAnsi="Times New Roman"/>
          <w:sz w:val="24"/>
          <w:szCs w:val="24"/>
        </w:rPr>
        <w:t>В статье, оговаривающей требования, предъявляемые к старшему судье, записано, что ему вменяется в обязанность следить за тем, чтобы игроки не носили предметы, представляющие опасность для других игроков. В последние годы ряд игроков стали применять специальные мас</w:t>
      </w:r>
      <w:r w:rsidRPr="0011248D">
        <w:rPr>
          <w:rFonts w:ascii="Times New Roman" w:hAnsi="Times New Roman"/>
          <w:noProof/>
          <w:sz w:val="24"/>
          <w:szCs w:val="24"/>
        </w:rPr>
        <w:t xml:space="preserve">ки </w:t>
      </w:r>
      <w:r w:rsidRPr="0011248D">
        <w:rPr>
          <w:rFonts w:ascii="Times New Roman" w:hAnsi="Times New Roman"/>
          <w:sz w:val="24"/>
          <w:szCs w:val="24"/>
        </w:rPr>
        <w:t xml:space="preserve"> для защиты отдельных частей лица. Старший судья решает спорные ситуации, связанные с попаданием мяча в корзину. Если бросок в корзину совершен приблизительно одновременно с окончанием времени игры, старший судья принимает решение, руководствуясь исключительно своим восприятием звуково</w:t>
      </w:r>
      <w:r w:rsidRPr="0011248D">
        <w:rPr>
          <w:rFonts w:ascii="Times New Roman" w:hAnsi="Times New Roman"/>
          <w:sz w:val="24"/>
          <w:szCs w:val="24"/>
        </w:rPr>
        <w:softHyphen/>
        <w:t>го сигнала от судейского столика. Лишь в экстренных случаях, когда старший судья не слышит сигнала, он может посоветоваться со своими коллегами за столиком, но всегда лишь он один принимает решение в данной ситуации. В баскетболе, как ни в какой другой игре, решающий мяч часто забрасывается на последней секунде поединка. Правила игры позволяют  провести последнюю атаку в считанные мгновения, поэтому старший судья обязан в конце игрового времени сконцентрировать на заключительном броске особое внимание.</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Старший судья имеет право принять любое решение в ситуациях, специально не оговорен</w:t>
      </w:r>
      <w:r w:rsidRPr="0011248D">
        <w:rPr>
          <w:rFonts w:ascii="Times New Roman" w:hAnsi="Times New Roman"/>
          <w:sz w:val="24"/>
          <w:szCs w:val="24"/>
        </w:rPr>
        <w:softHyphen/>
        <w:t>ных</w:t>
      </w:r>
      <w:r w:rsidRPr="0011248D">
        <w:rPr>
          <w:rFonts w:ascii="Times New Roman" w:hAnsi="Times New Roman"/>
          <w:noProof/>
          <w:sz w:val="24"/>
          <w:szCs w:val="24"/>
        </w:rPr>
        <w:t xml:space="preserve"> правилах. Лю</w:t>
      </w:r>
      <w:r w:rsidRPr="0011248D">
        <w:rPr>
          <w:rFonts w:ascii="Times New Roman" w:hAnsi="Times New Roman"/>
          <w:sz w:val="24"/>
          <w:szCs w:val="24"/>
        </w:rPr>
        <w:t>бителям баскетбола памятны финальная встреча Олимпийского турнира в Мюнхене и те легендарные три секунды, проигранные дважды и на Московской Олимпиаде;  французский арбитр Иван Майнини тоже принял решение разыграть последние три секунды во встрече Югославия</w:t>
      </w:r>
      <w:r w:rsidRPr="0011248D">
        <w:rPr>
          <w:rFonts w:ascii="Times New Roman" w:hAnsi="Times New Roman"/>
          <w:noProof/>
          <w:sz w:val="24"/>
          <w:szCs w:val="24"/>
        </w:rPr>
        <w:t xml:space="preserve"> -</w:t>
      </w:r>
      <w:r w:rsidRPr="0011248D">
        <w:rPr>
          <w:rFonts w:ascii="Times New Roman" w:hAnsi="Times New Roman"/>
          <w:sz w:val="24"/>
          <w:szCs w:val="24"/>
        </w:rPr>
        <w:t xml:space="preserve"> Бразилия, посчитав ошибочными действия секундометриста.</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В обязанности судей вменяется и контролировать выход запасных игроков на площадку. Арбитры не должны спешить возобновлять игру, не убедившись, что замены произведены в со</w:t>
      </w:r>
      <w:r w:rsidRPr="0011248D">
        <w:rPr>
          <w:rFonts w:ascii="Times New Roman" w:hAnsi="Times New Roman"/>
          <w:sz w:val="24"/>
          <w:szCs w:val="24"/>
        </w:rPr>
        <w:softHyphen/>
        <w:t>ответствии с правилами и команды находятся на площадке в установленных составах.</w:t>
      </w:r>
    </w:p>
    <w:p w:rsidR="000628FE" w:rsidRPr="0011248D" w:rsidRDefault="000628FE" w:rsidP="000628FE">
      <w:pPr>
        <w:spacing w:after="0" w:line="240" w:lineRule="auto"/>
        <w:ind w:firstLine="902"/>
        <w:jc w:val="both"/>
        <w:rPr>
          <w:rFonts w:ascii="Times New Roman" w:hAnsi="Times New Roman"/>
          <w:sz w:val="24"/>
          <w:szCs w:val="24"/>
          <w:lang w:val="uz-Cyrl-UZ"/>
        </w:rPr>
      </w:pPr>
      <w:r w:rsidRPr="0011248D">
        <w:rPr>
          <w:rFonts w:ascii="Times New Roman" w:hAnsi="Times New Roman"/>
          <w:sz w:val="24"/>
          <w:szCs w:val="24"/>
        </w:rPr>
        <w:t>Полномочия судей начинаются за</w:t>
      </w:r>
      <w:r w:rsidRPr="0011248D">
        <w:rPr>
          <w:rFonts w:ascii="Times New Roman" w:hAnsi="Times New Roman"/>
          <w:noProof/>
          <w:sz w:val="24"/>
          <w:szCs w:val="24"/>
        </w:rPr>
        <w:t xml:space="preserve"> 20</w:t>
      </w:r>
      <w:r w:rsidRPr="0011248D">
        <w:rPr>
          <w:rFonts w:ascii="Times New Roman" w:hAnsi="Times New Roman"/>
          <w:sz w:val="24"/>
          <w:szCs w:val="24"/>
        </w:rPr>
        <w:t xml:space="preserve"> минут до игры с момента прибытия их на площадку, а заканчиваются в момент истечения,  игрового времени, утверждаемого старшим судьей. Когда сигнал секундометриста, обозначающий истечение игрового времени, в чем-то отличен от нормального, он может быть основанием для решения старшего судьи об окончании игры. Но в особых обстоятельствах может случиться, что старший судья не утверждает проведение полного </w:t>
      </w:r>
      <w:r w:rsidRPr="0011248D">
        <w:rPr>
          <w:rFonts w:ascii="Times New Roman" w:hAnsi="Times New Roman"/>
          <w:sz w:val="24"/>
          <w:szCs w:val="24"/>
          <w:lang w:val="uz-Cyrl-UZ"/>
        </w:rPr>
        <w:t>1</w:t>
      </w:r>
      <w:r w:rsidRPr="0011248D">
        <w:rPr>
          <w:rFonts w:ascii="Times New Roman" w:hAnsi="Times New Roman"/>
          <w:sz w:val="24"/>
          <w:szCs w:val="24"/>
        </w:rPr>
        <w:t>0-минутной четверти и ему дается право изменить время таким образом, чтобы соблюсти усло</w:t>
      </w:r>
      <w:r w:rsidRPr="0011248D">
        <w:rPr>
          <w:rFonts w:ascii="Times New Roman" w:hAnsi="Times New Roman"/>
          <w:sz w:val="24"/>
          <w:szCs w:val="24"/>
        </w:rPr>
        <w:softHyphen/>
        <w:t>вия сыгранности</w:t>
      </w:r>
      <w:r w:rsidRPr="0011248D">
        <w:rPr>
          <w:rFonts w:ascii="Times New Roman" w:hAnsi="Times New Roman"/>
          <w:noProof/>
          <w:sz w:val="24"/>
          <w:szCs w:val="24"/>
        </w:rPr>
        <w:t xml:space="preserve"> </w:t>
      </w:r>
      <w:r w:rsidRPr="0011248D">
        <w:rPr>
          <w:rFonts w:ascii="Times New Roman" w:hAnsi="Times New Roman"/>
          <w:noProof/>
          <w:sz w:val="24"/>
          <w:szCs w:val="24"/>
          <w:lang w:val="uz-Cyrl-UZ"/>
        </w:rPr>
        <w:t>1</w:t>
      </w:r>
      <w:r w:rsidRPr="0011248D">
        <w:rPr>
          <w:rFonts w:ascii="Times New Roman" w:hAnsi="Times New Roman"/>
          <w:noProof/>
          <w:sz w:val="24"/>
          <w:szCs w:val="24"/>
        </w:rPr>
        <w:t>0</w:t>
      </w:r>
      <w:r w:rsidRPr="0011248D">
        <w:rPr>
          <w:rFonts w:ascii="Times New Roman" w:hAnsi="Times New Roman"/>
          <w:sz w:val="24"/>
          <w:szCs w:val="24"/>
        </w:rPr>
        <w:t xml:space="preserve"> минут</w:t>
      </w:r>
      <w:r w:rsidRPr="0011248D">
        <w:rPr>
          <w:rFonts w:ascii="Times New Roman" w:hAnsi="Times New Roman"/>
          <w:sz w:val="24"/>
          <w:szCs w:val="24"/>
          <w:lang w:val="uz-Cyrl-UZ"/>
        </w:rPr>
        <w:t>.</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Если любой член одной из команд совершает какой- либо неспортивный поступок в период между утвержденным окончанием игрового времени и подписанием протокола, старший судья обязан сделать об том</w:t>
      </w:r>
      <w:r w:rsidRPr="0011248D">
        <w:rPr>
          <w:rFonts w:ascii="Times New Roman" w:hAnsi="Times New Roman"/>
          <w:noProof/>
          <w:sz w:val="24"/>
          <w:szCs w:val="24"/>
        </w:rPr>
        <w:t xml:space="preserve"> соответствующую </w:t>
      </w:r>
      <w:r w:rsidRPr="0011248D">
        <w:rPr>
          <w:rFonts w:ascii="Times New Roman" w:hAnsi="Times New Roman"/>
          <w:sz w:val="24"/>
          <w:szCs w:val="24"/>
        </w:rPr>
        <w:t xml:space="preserve"> запись в протоколе и дополнительно подробно инфор</w:t>
      </w:r>
      <w:r w:rsidRPr="0011248D">
        <w:rPr>
          <w:rFonts w:ascii="Times New Roman" w:hAnsi="Times New Roman"/>
          <w:sz w:val="24"/>
          <w:szCs w:val="24"/>
        </w:rPr>
        <w:softHyphen/>
        <w:t xml:space="preserve">мировать об инциденте организацию, проводящую данные соревнования. Однако наказывать игрока фолами по истечении игрового времени не могут, какими бы неспортивными были в этот период поступки.            </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В ситуациях, связанных с разыгрыванием спорного броска, арбитры должны помнить, что если мяч после «полета» падает на пол и его не коснулся ни один из спорящих игроков, бросок нужно повторить. Игрокам, участвующим в розыгрыше спорного броска, можно касаться мяча более двух раз, однако не допускается ловля мяча двумя руками или новые касания, если мяч упал на пол, коснулся корзины или щита после первого касания. Судьи должны добиться, чтобы каждый игрок, участвующий в розыгрыше спорного броска, поставил одну ногу как можно ближе к ли</w:t>
      </w:r>
      <w:r w:rsidRPr="0011248D">
        <w:rPr>
          <w:rFonts w:ascii="Times New Roman" w:hAnsi="Times New Roman"/>
          <w:sz w:val="24"/>
          <w:szCs w:val="24"/>
        </w:rPr>
        <w:softHyphen/>
        <w:t>нии перед тем, как мяч будет подброшен судьей. Другая нога может быть использована для шага перед прыжком.</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noProof/>
          <w:sz w:val="24"/>
          <w:szCs w:val="24"/>
        </w:rPr>
        <w:t>Если игрок</w:t>
      </w:r>
      <w:r w:rsidRPr="0011248D">
        <w:rPr>
          <w:rFonts w:ascii="Times New Roman" w:hAnsi="Times New Roman"/>
          <w:sz w:val="24"/>
          <w:szCs w:val="24"/>
        </w:rPr>
        <w:t xml:space="preserve"> отбивает правильно подброшенный мяч прежде, чем тот достигнет высшей точки, это считается нарушением, и мяч передается противоположной команде для вбрасывания из-за пределов площадки, если судья подбросил мяч на высоту меньшую, чем любой игрок может достать, рекомендуется вновь разыграть спорный бросок.</w:t>
      </w:r>
    </w:p>
    <w:p w:rsidR="000628FE" w:rsidRPr="0011248D" w:rsidRDefault="000628FE" w:rsidP="000628FE">
      <w:pPr>
        <w:spacing w:after="0" w:line="240" w:lineRule="auto"/>
        <w:ind w:right="-8" w:firstLine="902"/>
        <w:jc w:val="both"/>
        <w:rPr>
          <w:rFonts w:ascii="Times New Roman" w:hAnsi="Times New Roman"/>
          <w:sz w:val="24"/>
          <w:szCs w:val="24"/>
        </w:rPr>
      </w:pPr>
      <w:r w:rsidRPr="0011248D">
        <w:rPr>
          <w:rFonts w:ascii="Times New Roman" w:hAnsi="Times New Roman"/>
          <w:sz w:val="24"/>
          <w:szCs w:val="24"/>
        </w:rPr>
        <w:lastRenderedPageBreak/>
        <w:t>Работа над развитием физических качеств баскетболистов, появление большою числа игроков с отменной прыгучестью поставили проблему определения допустимых действий с мячом, находящимся выше уровня кольца. Арбитры должны четко представить три фазы полета мяча: когда мяч летит вверх, когда, достигнув верхней точки траектории, он снижается по направлению к корзине, и наконец, когда он касается кольца /отскакивает от кольца, задерживается или крутится на нем. Игроки обеих команд не имеют права касаться опускающегося мяча /второй участок траектории/, пока он находится выше уровня кольца. Причем для нападающих это ограничение действует и при бросках, и при передачах, а для защитников только при бросках.</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Все сказанное выше относится к ситуациям, когда мяч находится точно над ограниченной зоной, что определяется как в пределах объема «бесконечной зоны». Из какой точки площадки выпрыгнул баскетболист, играющий таким мячом, значения не имеет.</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Если мяч находится на кольце, ни одному игроку не разрешается касаться корзины или щита. Если мяч отскакивает над кольцом или находится в полете к нему и при этом защищающийся  игрок случайно касается корзины или щита, это как нарушение не рассматривается. Однако если игрок умышленно ударяет по щиту или кольцу, должен быть назначен технический фол.</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При штрафных бросках ограничения те же, однако здесь добавляется запрещение игрокам обеих команд касаться мяча, лежащего на кольце. Если любая часть мяча находиться ниже уров</w:t>
      </w:r>
      <w:r w:rsidRPr="0011248D">
        <w:rPr>
          <w:rFonts w:ascii="Times New Roman" w:hAnsi="Times New Roman"/>
          <w:sz w:val="24"/>
          <w:szCs w:val="24"/>
        </w:rPr>
        <w:softHyphen/>
        <w:t>ня кольца внутри корзины, мяч считается находящимся в пределах корзины.</w:t>
      </w:r>
    </w:p>
    <w:p w:rsidR="000628FE" w:rsidRPr="0011248D" w:rsidRDefault="000628FE" w:rsidP="000628FE">
      <w:pPr>
        <w:spacing w:after="0" w:line="240" w:lineRule="auto"/>
        <w:ind w:firstLine="902"/>
        <w:jc w:val="both"/>
        <w:rPr>
          <w:rFonts w:ascii="Times New Roman" w:hAnsi="Times New Roman"/>
          <w:sz w:val="24"/>
          <w:szCs w:val="24"/>
        </w:rPr>
      </w:pPr>
      <w:r>
        <w:rPr>
          <w:rFonts w:ascii="Calibri" w:hAnsi="Calibri"/>
          <w:noProof/>
        </w:rPr>
        <w:drawing>
          <wp:anchor distT="0" distB="0" distL="114300" distR="114300" simplePos="0" relativeHeight="251691008" behindDoc="0" locked="0" layoutInCell="1" allowOverlap="1">
            <wp:simplePos x="0" y="0"/>
            <wp:positionH relativeFrom="column">
              <wp:posOffset>146685</wp:posOffset>
            </wp:positionH>
            <wp:positionV relativeFrom="paragraph">
              <wp:posOffset>625475</wp:posOffset>
            </wp:positionV>
            <wp:extent cx="1998980" cy="2087880"/>
            <wp:effectExtent l="19050" t="0" r="1270" b="0"/>
            <wp:wrapThrough wrapText="bothSides">
              <wp:wrapPolygon edited="0">
                <wp:start x="-206" y="0"/>
                <wp:lineTo x="-206" y="21482"/>
                <wp:lineTo x="21614" y="21482"/>
                <wp:lineTo x="21614" y="0"/>
                <wp:lineTo x="-206" y="0"/>
              </wp:wrapPolygon>
            </wp:wrapThrough>
            <wp:docPr id="46" name="Рисунок 14" descr="1288627762_b2_1266608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288627762_b2_1266608318"/>
                    <pic:cNvPicPr>
                      <a:picLocks noChangeAspect="1" noChangeArrowheads="1"/>
                    </pic:cNvPicPr>
                  </pic:nvPicPr>
                  <pic:blipFill>
                    <a:blip r:embed="rId46"/>
                    <a:srcRect/>
                    <a:stretch>
                      <a:fillRect/>
                    </a:stretch>
                  </pic:blipFill>
                  <pic:spPr bwMode="auto">
                    <a:xfrm>
                      <a:off x="0" y="0"/>
                      <a:ext cx="1998980" cy="2087880"/>
                    </a:xfrm>
                    <a:prstGeom prst="rect">
                      <a:avLst/>
                    </a:prstGeom>
                    <a:noFill/>
                  </pic:spPr>
                </pic:pic>
              </a:graphicData>
            </a:graphic>
          </wp:anchor>
        </w:drawing>
      </w:r>
      <w:r w:rsidRPr="0011248D">
        <w:rPr>
          <w:rFonts w:ascii="Times New Roman" w:hAnsi="Times New Roman"/>
          <w:sz w:val="24"/>
          <w:szCs w:val="24"/>
        </w:rPr>
        <w:t xml:space="preserve">Не считается нарушением, если игрок задерживает мяч у щита выше уровня кольца при </w:t>
      </w:r>
      <w:r w:rsidRPr="0011248D">
        <w:rPr>
          <w:rFonts w:ascii="Times New Roman" w:hAnsi="Times New Roman"/>
          <w:i/>
          <w:sz w:val="24"/>
          <w:szCs w:val="24"/>
          <w:vertAlign w:val="superscript"/>
        </w:rPr>
        <w:t xml:space="preserve"> </w:t>
      </w:r>
      <w:r w:rsidRPr="0011248D">
        <w:rPr>
          <w:rFonts w:ascii="Times New Roman" w:hAnsi="Times New Roman"/>
          <w:sz w:val="24"/>
          <w:szCs w:val="24"/>
        </w:rPr>
        <w:t>броске при условии, что мяч отчетливо поднимался в полете к корзине . Если возникает сомнение в определении «касания», решение должно быть всегда в пользу защиты.</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Если бросок с игры выполняется одновременно с сигналом на окончание игрового времени, мяча, с момента, когда он, пройдя верхнюю точку своей траектории, начинает опускаться в направлении корзины больше не имеет права касаться ни один из игроков. Несмотря на то что во время последнего броска раздался сигнал на истечение времени, мяч остается «живым», и если по пути ею «задевает» кто-либо из игроков обеих команд или мяч ударяется о кольцо, отскакивает   и после  этого попадает в корзину, бросок засчитывается. Если после отскока от кольца мячом сыграет кто-либо из игроков, это рассматривается как нарушение, в действие вступает статья правила за касание мяча защитником и в этом случае засчитывает от последнего вылета за пределы, вбрасывать мяч в игру будут соперники, несмотря на то, что мяч вышел за пределы от игрока этой команды.</w:t>
      </w:r>
    </w:p>
    <w:p w:rsidR="000628FE" w:rsidRPr="0011248D" w:rsidRDefault="000628FE" w:rsidP="000628FE">
      <w:pPr>
        <w:spacing w:line="240" w:lineRule="auto"/>
        <w:ind w:firstLine="900"/>
        <w:jc w:val="both"/>
        <w:rPr>
          <w:rFonts w:ascii="Times New Roman" w:hAnsi="Times New Roman"/>
          <w:sz w:val="24"/>
          <w:szCs w:val="24"/>
        </w:rPr>
      </w:pPr>
      <w:r w:rsidRPr="0011248D">
        <w:rPr>
          <w:rFonts w:ascii="Times New Roman" w:hAnsi="Times New Roman"/>
          <w:sz w:val="24"/>
          <w:szCs w:val="24"/>
        </w:rPr>
        <w:t>В играх встречаются ситуации, когда в борьбе около ограничивающих площадку линий один из игроков после контакта с соперником выходит за пределы площадки или упускает за пределы мяч. Если арбитр не определяет при этом толчка или удара и не наказывает соперника персо</w:t>
      </w:r>
      <w:r w:rsidRPr="0011248D">
        <w:rPr>
          <w:rFonts w:ascii="Times New Roman" w:hAnsi="Times New Roman"/>
          <w:sz w:val="24"/>
          <w:szCs w:val="24"/>
        </w:rPr>
        <w:softHyphen/>
        <w:t>нальным фолом, мяч следует отдать для вбрасывания из-за пределов команде, противоположной той</w:t>
      </w:r>
      <w:r w:rsidRPr="0011248D">
        <w:rPr>
          <w:rFonts w:ascii="Times New Roman" w:hAnsi="Times New Roman"/>
          <w:noProof/>
          <w:sz w:val="24"/>
          <w:szCs w:val="24"/>
        </w:rPr>
        <w:t>,</w:t>
      </w:r>
      <w:r w:rsidRPr="0011248D">
        <w:rPr>
          <w:rFonts w:ascii="Times New Roman" w:hAnsi="Times New Roman"/>
          <w:sz w:val="24"/>
          <w:szCs w:val="24"/>
        </w:rPr>
        <w:t xml:space="preserve"> от игрока которой мяч вышел за пределы площадки.</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Если два игрока держат мяч или касаются его и при этом один из них наступает на ограничивающую линию или за нее, должен быть назначен спорный мяч, так как фактически мяч вышел за</w:t>
      </w:r>
      <w:r w:rsidRPr="0011248D">
        <w:rPr>
          <w:rFonts w:ascii="Times New Roman" w:hAnsi="Times New Roman"/>
          <w:noProof/>
          <w:sz w:val="24"/>
          <w:szCs w:val="24"/>
        </w:rPr>
        <w:t xml:space="preserve">   </w:t>
      </w:r>
      <w:r w:rsidRPr="0011248D">
        <w:rPr>
          <w:rFonts w:ascii="Times New Roman" w:hAnsi="Times New Roman"/>
          <w:sz w:val="24"/>
          <w:szCs w:val="24"/>
        </w:rPr>
        <w:t>пределы от последнего касания обоих игроков. Многие статьи правил приведены в зависимости от определения контроля мяча. Последние изменения распространяют контроль мяча и на игро</w:t>
      </w:r>
      <w:r w:rsidRPr="0011248D">
        <w:rPr>
          <w:rFonts w:ascii="Times New Roman" w:hAnsi="Times New Roman"/>
          <w:sz w:val="24"/>
          <w:szCs w:val="24"/>
        </w:rPr>
        <w:softHyphen/>
        <w:t xml:space="preserve">ка, вбрасывающего мяч в игру из-за пределов </w:t>
      </w:r>
      <w:r w:rsidRPr="0011248D">
        <w:rPr>
          <w:rFonts w:ascii="Times New Roman" w:hAnsi="Times New Roman"/>
          <w:sz w:val="24"/>
          <w:szCs w:val="24"/>
        </w:rPr>
        <w:lastRenderedPageBreak/>
        <w:t>площадки, когда мяч находится в его распоряже</w:t>
      </w:r>
      <w:r w:rsidRPr="0011248D">
        <w:rPr>
          <w:rFonts w:ascii="Times New Roman" w:hAnsi="Times New Roman"/>
          <w:sz w:val="24"/>
          <w:szCs w:val="24"/>
        </w:rPr>
        <w:softHyphen/>
        <w:t xml:space="preserve">нии. Следует помнить, что при броске в корзину с момента, когда мяч уже более не находится в контакте с рукой бросающего, ни одна команда не контролирует мяч.                         </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Фиксируя действия баскетболиста в заключительной фазе атаки, судья должен руководство</w:t>
      </w:r>
      <w:r w:rsidRPr="0011248D">
        <w:rPr>
          <w:rFonts w:ascii="Times New Roman" w:hAnsi="Times New Roman"/>
          <w:sz w:val="24"/>
          <w:szCs w:val="24"/>
        </w:rPr>
        <w:softHyphen/>
        <w:t>ваться следующим определением броска: бросок</w:t>
      </w:r>
      <w:r w:rsidRPr="0011248D">
        <w:rPr>
          <w:rFonts w:ascii="Times New Roman" w:hAnsi="Times New Roman"/>
          <w:noProof/>
          <w:sz w:val="24"/>
          <w:szCs w:val="24"/>
        </w:rPr>
        <w:t xml:space="preserve"> -</w:t>
      </w:r>
      <w:r w:rsidRPr="0011248D">
        <w:rPr>
          <w:rFonts w:ascii="Times New Roman" w:hAnsi="Times New Roman"/>
          <w:sz w:val="24"/>
          <w:szCs w:val="24"/>
        </w:rPr>
        <w:t xml:space="preserve"> это процесс, начинающийся в момент возникновения движения тела или руки игрока с мячом и заканчивающийся, как только баскетболист выпустит мяч из рук. В ситуациях, связанных с добиванием мяча, началом действий нужно счи</w:t>
      </w:r>
      <w:r w:rsidRPr="0011248D">
        <w:rPr>
          <w:rFonts w:ascii="Times New Roman" w:hAnsi="Times New Roman"/>
          <w:sz w:val="24"/>
          <w:szCs w:val="24"/>
        </w:rPr>
        <w:softHyphen/>
        <w:t>тать касание мяча, как только мяч перестает контактировать с руками игрока, выполнявшего бро</w:t>
      </w:r>
      <w:r w:rsidRPr="0011248D">
        <w:rPr>
          <w:rFonts w:ascii="Times New Roman" w:hAnsi="Times New Roman"/>
          <w:sz w:val="24"/>
          <w:szCs w:val="24"/>
        </w:rPr>
        <w:softHyphen/>
        <w:t>ска или добивание, действие считается завершенным независимо от того, находится ли игрок на земле или еще в воздухе.</w:t>
      </w:r>
    </w:p>
    <w:p w:rsidR="000628FE" w:rsidRPr="0011248D" w:rsidRDefault="000628FE" w:rsidP="000628FE">
      <w:pPr>
        <w:spacing w:after="0" w:line="240" w:lineRule="auto"/>
        <w:ind w:right="-8" w:firstLine="902"/>
        <w:jc w:val="both"/>
        <w:rPr>
          <w:rFonts w:ascii="Times New Roman" w:hAnsi="Times New Roman"/>
          <w:sz w:val="24"/>
          <w:szCs w:val="24"/>
        </w:rPr>
      </w:pPr>
      <w:r w:rsidRPr="0011248D">
        <w:rPr>
          <w:rFonts w:ascii="Times New Roman" w:hAnsi="Times New Roman"/>
          <w:sz w:val="24"/>
          <w:szCs w:val="24"/>
        </w:rPr>
        <w:t>В статье, регламентирующей плотную опеку игрока, держащего мяч в течение</w:t>
      </w:r>
      <w:r w:rsidRPr="0011248D">
        <w:rPr>
          <w:rFonts w:ascii="Times New Roman" w:hAnsi="Times New Roman"/>
          <w:noProof/>
          <w:sz w:val="24"/>
          <w:szCs w:val="24"/>
        </w:rPr>
        <w:t xml:space="preserve"> 5</w:t>
      </w:r>
      <w:r w:rsidRPr="0011248D">
        <w:rPr>
          <w:rFonts w:ascii="Times New Roman" w:hAnsi="Times New Roman"/>
          <w:sz w:val="24"/>
          <w:szCs w:val="24"/>
        </w:rPr>
        <w:t xml:space="preserve"> секунд, от</w:t>
      </w:r>
      <w:r w:rsidRPr="0011248D">
        <w:rPr>
          <w:rFonts w:ascii="Times New Roman" w:hAnsi="Times New Roman"/>
          <w:sz w:val="24"/>
          <w:szCs w:val="24"/>
        </w:rPr>
        <w:softHyphen/>
        <w:t>счет этого времени следует начинать с момента приближения соперника на расстояние примерно одного метра, особенно внимательны должен быть арбитры в ситуациях, когда два защитника стремительно приближаются к игроку, держащему мяч.</w:t>
      </w:r>
    </w:p>
    <w:p w:rsidR="000628FE" w:rsidRPr="0011248D" w:rsidRDefault="000628FE" w:rsidP="000628FE">
      <w:pPr>
        <w:spacing w:line="240" w:lineRule="auto"/>
        <w:ind w:right="-8" w:firstLine="900"/>
        <w:jc w:val="both"/>
        <w:rPr>
          <w:rFonts w:ascii="Times New Roman" w:hAnsi="Times New Roman"/>
          <w:sz w:val="24"/>
          <w:szCs w:val="24"/>
        </w:rPr>
      </w:pPr>
      <w:r w:rsidRPr="0011248D">
        <w:rPr>
          <w:rFonts w:ascii="Times New Roman" w:hAnsi="Times New Roman"/>
          <w:sz w:val="24"/>
          <w:szCs w:val="24"/>
        </w:rPr>
        <w:t>В ситуациях, связанных с нарушениями при переводе игроками мяча из передовой зоны сво</w:t>
      </w:r>
      <w:r w:rsidRPr="0011248D">
        <w:rPr>
          <w:rFonts w:ascii="Times New Roman" w:hAnsi="Times New Roman"/>
          <w:sz w:val="24"/>
          <w:szCs w:val="24"/>
        </w:rPr>
        <w:softHyphen/>
        <w:t>ей команды в тыловую, следует обращать внимание на то, что после розыгрыша поочередного владения мячом только первому игроку, получившему мяч в своей передовой зоне, разреша</w:t>
      </w:r>
      <w:r w:rsidRPr="0011248D">
        <w:rPr>
          <w:rFonts w:ascii="Times New Roman" w:hAnsi="Times New Roman"/>
          <w:sz w:val="24"/>
          <w:szCs w:val="24"/>
        </w:rPr>
        <w:softHyphen/>
        <w:t>ется молниеносно передать мяч в свою тыловую зону. Если игрок оглядывается по сторонам, де</w:t>
      </w:r>
      <w:r w:rsidRPr="0011248D">
        <w:rPr>
          <w:rFonts w:ascii="Times New Roman" w:hAnsi="Times New Roman"/>
          <w:sz w:val="24"/>
          <w:szCs w:val="24"/>
        </w:rPr>
        <w:softHyphen/>
        <w:t>лает поворот и лишь затем передачу, - это нарушение. Аналогично фиксируется ошибка, если этот игрок переводит дриблингом мяч в свою тыловую зону или, оттолкнувшись в передовой зоне и получая мяч после спорного мяча, приземляется с ним в тыловой зоне. Если при ведении мяча из ты</w:t>
      </w:r>
      <w:r w:rsidRPr="0011248D">
        <w:rPr>
          <w:rFonts w:ascii="Times New Roman" w:hAnsi="Times New Roman"/>
          <w:sz w:val="24"/>
          <w:szCs w:val="24"/>
        </w:rPr>
        <w:softHyphen/>
        <w:t>ловой зоны в передовую зону, игрок останавливается так, что центральная линия оказывается у него</w:t>
      </w:r>
      <w:r w:rsidRPr="0011248D">
        <w:rPr>
          <w:rFonts w:ascii="Times New Roman" w:hAnsi="Times New Roman"/>
          <w:noProof/>
          <w:sz w:val="24"/>
          <w:szCs w:val="24"/>
        </w:rPr>
        <w:t xml:space="preserve">, </w:t>
      </w:r>
      <w:r w:rsidRPr="0011248D">
        <w:rPr>
          <w:rFonts w:ascii="Times New Roman" w:hAnsi="Times New Roman"/>
          <w:sz w:val="24"/>
          <w:szCs w:val="24"/>
        </w:rPr>
        <w:t>он может сделать передачу своему партнеру, находящемуся только в передовой зоне или начать ведение, переходя в передовую зону. Вести мяч вдоль центральной линии, если оказалась между</w:t>
      </w:r>
      <w:r w:rsidRPr="0011248D">
        <w:rPr>
          <w:rFonts w:ascii="Times New Roman" w:hAnsi="Times New Roman"/>
          <w:smallCaps/>
          <w:sz w:val="24"/>
          <w:szCs w:val="24"/>
        </w:rPr>
        <w:t xml:space="preserve"> </w:t>
      </w:r>
      <w:r w:rsidRPr="0011248D">
        <w:rPr>
          <w:rFonts w:ascii="Times New Roman" w:hAnsi="Times New Roman"/>
          <w:sz w:val="24"/>
          <w:szCs w:val="24"/>
        </w:rPr>
        <w:t>ногами, считается нарушением независимо от того, в какой зоне баскетболист ударяет при этом мяч о площадку.</w:t>
      </w:r>
    </w:p>
    <w:p w:rsidR="000628FE" w:rsidRPr="0011248D" w:rsidRDefault="000628FE" w:rsidP="000628FE">
      <w:pPr>
        <w:pStyle w:val="21"/>
        <w:spacing w:before="360"/>
        <w:rPr>
          <w:rFonts w:ascii="Times New Roman" w:hAnsi="Times New Roman"/>
          <w:sz w:val="24"/>
          <w:szCs w:val="24"/>
        </w:rPr>
      </w:pPr>
      <w:r w:rsidRPr="0011248D">
        <w:rPr>
          <w:rFonts w:ascii="Times New Roman" w:hAnsi="Times New Roman"/>
          <w:sz w:val="24"/>
          <w:szCs w:val="24"/>
        </w:rPr>
        <w:t>Опека игрока, контролирующего мяч</w:t>
      </w:r>
    </w:p>
    <w:p w:rsidR="000628FE" w:rsidRPr="0011248D" w:rsidRDefault="000628FE" w:rsidP="000628FE">
      <w:pPr>
        <w:pStyle w:val="31"/>
        <w:spacing w:before="280"/>
        <w:ind w:firstLine="900"/>
        <w:rPr>
          <w:rFonts w:ascii="Times New Roman" w:hAnsi="Times New Roman" w:cs="Times New Roman"/>
          <w:sz w:val="24"/>
          <w:szCs w:val="24"/>
        </w:rPr>
      </w:pPr>
      <w:r w:rsidRPr="0011248D">
        <w:rPr>
          <w:rFonts w:ascii="Times New Roman" w:hAnsi="Times New Roman" w:cs="Times New Roman"/>
          <w:sz w:val="24"/>
          <w:szCs w:val="24"/>
        </w:rPr>
        <w:t>При опеке игрока с мячом базовым является положение, согласно которому игрок с мячом должен быть готов остановиться или изменить направление немедленно. Игрок с мячом должен ожидать опеки и возможности занятия защитником позиции на его пути неожиданно при этом игроку с мячом не быть дано время или расстояние для остановки без контакта.</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Данное положение - результат попыток найти оптимальное соотношение между правилами защиты и нападения. Многие арбитры со стажем, вероятно, помнят время, ко</w:t>
      </w:r>
      <w:r w:rsidRPr="0011248D">
        <w:rPr>
          <w:rFonts w:ascii="Times New Roman" w:hAnsi="Times New Roman"/>
          <w:sz w:val="24"/>
          <w:szCs w:val="24"/>
        </w:rPr>
        <w:softHyphen/>
        <w:t>гда игрок с мячом считался «королем» и правила давали ему неоспоримые преимущества. Такое положение привело к неоправданной легкости попадания мячей в корзину.</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Правила же в новой трактовке дают больше прав защите, повышают ответственность напа</w:t>
      </w:r>
      <w:r w:rsidRPr="0011248D">
        <w:rPr>
          <w:rFonts w:ascii="Times New Roman" w:hAnsi="Times New Roman"/>
          <w:sz w:val="24"/>
          <w:szCs w:val="24"/>
        </w:rPr>
        <w:softHyphen/>
        <w:t>дающих, а следовательно, и цену владения мячом.</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В соответствии с определением любой игрок имеет право занять любую точку на площадке при условии, что он не контактирует при этом с соперником. Как отмечалось выше, игрок с мя</w:t>
      </w:r>
      <w:r w:rsidRPr="0011248D">
        <w:rPr>
          <w:rFonts w:ascii="Times New Roman" w:hAnsi="Times New Roman"/>
          <w:sz w:val="24"/>
          <w:szCs w:val="24"/>
        </w:rPr>
        <w:softHyphen/>
        <w:t>чом обязан остановиться или изменить направление, если защитник появился на его пути и занял правильную позицию опеки. Игрок считается занявшим правильную позицию опеки, если он выполняет два условия:</w:t>
      </w:r>
    </w:p>
    <w:p w:rsidR="000628FE" w:rsidRPr="0011248D" w:rsidRDefault="000628FE" w:rsidP="000628FE">
      <w:pPr>
        <w:spacing w:before="20" w:after="0" w:line="240" w:lineRule="auto"/>
        <w:ind w:firstLine="902"/>
        <w:jc w:val="both"/>
        <w:rPr>
          <w:rFonts w:ascii="Times New Roman" w:hAnsi="Times New Roman"/>
          <w:sz w:val="24"/>
          <w:szCs w:val="24"/>
        </w:rPr>
      </w:pPr>
      <w:r w:rsidRPr="0011248D">
        <w:rPr>
          <w:rFonts w:ascii="Times New Roman" w:hAnsi="Times New Roman"/>
          <w:sz w:val="24"/>
          <w:szCs w:val="24"/>
        </w:rPr>
        <w:t>а) стоит обеими ногами на полу;</w:t>
      </w:r>
    </w:p>
    <w:p w:rsidR="000628FE" w:rsidRPr="0011248D" w:rsidRDefault="000628FE" w:rsidP="000628FE">
      <w:pPr>
        <w:spacing w:before="40" w:after="0" w:line="240" w:lineRule="auto"/>
        <w:ind w:firstLine="902"/>
        <w:jc w:val="both"/>
        <w:rPr>
          <w:rFonts w:ascii="Times New Roman" w:hAnsi="Times New Roman"/>
          <w:sz w:val="24"/>
          <w:szCs w:val="24"/>
        </w:rPr>
      </w:pPr>
      <w:r w:rsidRPr="0011248D">
        <w:rPr>
          <w:rFonts w:ascii="Times New Roman" w:hAnsi="Times New Roman"/>
          <w:sz w:val="24"/>
          <w:szCs w:val="24"/>
        </w:rPr>
        <w:t>б) находится лицом к сопернику.</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lastRenderedPageBreak/>
        <w:t>Критерий правильной позиции опеки преследует цель</w:t>
      </w:r>
      <w:r w:rsidRPr="0011248D">
        <w:rPr>
          <w:rFonts w:ascii="Times New Roman" w:hAnsi="Times New Roman"/>
          <w:noProof/>
          <w:sz w:val="24"/>
          <w:szCs w:val="24"/>
        </w:rPr>
        <w:t xml:space="preserve"> -</w:t>
      </w:r>
      <w:r w:rsidRPr="0011248D">
        <w:rPr>
          <w:rFonts w:ascii="Times New Roman" w:hAnsi="Times New Roman"/>
          <w:sz w:val="24"/>
          <w:szCs w:val="24"/>
        </w:rPr>
        <w:t xml:space="preserve"> сделать более простым для арбитров определение дозволенных действий защитников, опекающих игроков с мячом. Таким обра</w:t>
      </w:r>
      <w:r w:rsidRPr="0011248D">
        <w:rPr>
          <w:rFonts w:ascii="Times New Roman" w:hAnsi="Times New Roman"/>
          <w:sz w:val="24"/>
          <w:szCs w:val="24"/>
        </w:rPr>
        <w:softHyphen/>
        <w:t>зом, определяя ответственность за контакт, необходимо знать, кто первым оказался и данной точке и стоял ли игрок, занявший правильную позицию опеки, двумя ногами на полу и лицом к со</w:t>
      </w:r>
      <w:r w:rsidRPr="0011248D">
        <w:rPr>
          <w:rFonts w:ascii="Times New Roman" w:hAnsi="Times New Roman"/>
          <w:sz w:val="24"/>
          <w:szCs w:val="24"/>
        </w:rPr>
        <w:softHyphen/>
        <w:t>пернику. Даже если защитник оказался в этой точке за десятую долю секунды до игрока с мячом,  но выполнил те два условия, то считается, что позиция опеки занята правильно. После занятия правильной позиции опеки защитник может повернуться или вообще отвернуться, выставляя перед телом руки, чтобы защититься, если контакт, вызванный дриблером, неизбежен. Ответственность за контакт ложится на нападающего, даже если защитник стоит одной ногой на полу и при этом «подтаскивает» другую ногу, чтобы оказаться на пути ведущего мяч. Однако опекающий виновен в контакте, если он двигается прямо на соперника или по направлению к нему, когда происходит контакт.</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Защитник имеет право находиться в точке площадки, которую он занял первым, это место  защитника включает вертикальную плоскость от пола до потолка. Защитник может поднять над</w:t>
      </w:r>
      <w:r w:rsidRPr="0011248D">
        <w:rPr>
          <w:rFonts w:ascii="Times New Roman" w:hAnsi="Times New Roman"/>
          <w:i/>
          <w:sz w:val="24"/>
          <w:szCs w:val="24"/>
        </w:rPr>
        <w:t xml:space="preserve"> </w:t>
      </w:r>
      <w:r w:rsidRPr="0011248D">
        <w:rPr>
          <w:rFonts w:ascii="Times New Roman" w:hAnsi="Times New Roman"/>
          <w:sz w:val="24"/>
          <w:szCs w:val="24"/>
        </w:rPr>
        <w:t>плечами, как центровой, или при опеке вдвоем, например при прессинге.</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Однако неправильным считается выставить руки, плечи, бедра или ноги на пути соперник, тем самым вызвать контакт.</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В ситуациях опеки игроков без мяча следует обращать внимание и на неправильные дейст</w:t>
      </w:r>
      <w:r w:rsidRPr="0011248D">
        <w:rPr>
          <w:rFonts w:ascii="Times New Roman" w:hAnsi="Times New Roman"/>
          <w:sz w:val="24"/>
          <w:szCs w:val="24"/>
        </w:rPr>
        <w:softHyphen/>
        <w:t>вия некоторых нападающих, стремящихся освободиться от опеки. Довольно часто баскетболист атакующей команды, оказавшись в тисках правильно организованного прессинга, отталкивает за</w:t>
      </w:r>
      <w:r w:rsidRPr="0011248D">
        <w:rPr>
          <w:rFonts w:ascii="Times New Roman" w:hAnsi="Times New Roman"/>
          <w:sz w:val="24"/>
          <w:szCs w:val="24"/>
        </w:rPr>
        <w:softHyphen/>
        <w:t>щитника руками, выходя для получения мяча.</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Если защитник переключается для опеки другого соперника без мяча и занимает позицию  на его пути так быстро, что последний не имеет возможности избежать контакта,  защитник виновен в блокировке. В этих ситуациях переключающийся игрок обязан занять свою позицию на достаточном расстоянии от нового опекаемого им соперника, находящегося в движении чтобы тот мог остановиться или изменить направление движения во избежание контакта. Если арбитру удается контролировать движения защитника на протяжении всего игрового эпизода, четко опре</w:t>
      </w:r>
      <w:r w:rsidRPr="0011248D">
        <w:rPr>
          <w:rFonts w:ascii="Times New Roman" w:hAnsi="Times New Roman"/>
          <w:sz w:val="24"/>
          <w:szCs w:val="24"/>
        </w:rPr>
        <w:softHyphen/>
        <w:t>делить характер столкновения, фиксировать момент возможного отталкивания защитника, занявшего правильную позицию опеки заблаговременного, то его решения о наказании виновного будут всегда ясны и понятны.</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Заслон</w:t>
      </w:r>
      <w:r w:rsidRPr="0011248D">
        <w:rPr>
          <w:rFonts w:ascii="Times New Roman" w:hAnsi="Times New Roman"/>
          <w:sz w:val="24"/>
          <w:szCs w:val="24"/>
          <w:vertAlign w:val="superscript"/>
        </w:rPr>
        <w:t xml:space="preserve"> </w:t>
      </w:r>
      <w:r w:rsidRPr="0011248D">
        <w:rPr>
          <w:rFonts w:ascii="Times New Roman" w:hAnsi="Times New Roman"/>
          <w:sz w:val="24"/>
          <w:szCs w:val="24"/>
        </w:rPr>
        <w:t>- один из важных элементов игры, более сложный для судейства, чем опека который довольно часто оценивается неоднозначно. Время и пространство, которые меняются при различных ситуациях игры, важнейшие факторы, необходимые для принятия во внимание каждой ситуации заслона. Во всех случаях главным руководством, которое должны помнить судьи, является неподвижность игрока, ставящего заслон. Если игрок, делающий заслон, передвигается в момент, когда происходит контакт, то игрок считается виновным в блокировке. Единственное исключение из правила состоящего в том, что игрок, ставящий заслон, должен остановиться и быть</w:t>
      </w:r>
      <w:r w:rsidRPr="0011248D">
        <w:rPr>
          <w:rFonts w:ascii="Times New Roman" w:hAnsi="Times New Roman"/>
          <w:sz w:val="24"/>
          <w:szCs w:val="24"/>
          <w:vertAlign w:val="superscript"/>
        </w:rPr>
        <w:t xml:space="preserve"> </w:t>
      </w:r>
      <w:r w:rsidRPr="0011248D">
        <w:rPr>
          <w:rFonts w:ascii="Times New Roman" w:hAnsi="Times New Roman"/>
          <w:sz w:val="24"/>
          <w:szCs w:val="24"/>
        </w:rPr>
        <w:t>неподвижным, имеет место, когда он двигается точно по тому же пути и направлению, что и игрок которому ставится заслон.</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Арбитр должен помнить, что при заслонах контакт может быть довольно легким, однако если это мешает передвижению соперника, должен быть зафиксирован фол блокировки. Блокировка обычно происходит, когда игрок, ставящий заслон, слишком широко расставляет ноги или, стоя на</w:t>
      </w:r>
      <w:r w:rsidRPr="0011248D">
        <w:rPr>
          <w:rFonts w:ascii="Times New Roman" w:hAnsi="Times New Roman"/>
          <w:noProof/>
          <w:sz w:val="24"/>
          <w:szCs w:val="24"/>
        </w:rPr>
        <w:t xml:space="preserve"> </w:t>
      </w:r>
      <w:r w:rsidRPr="0011248D">
        <w:rPr>
          <w:rFonts w:ascii="Times New Roman" w:hAnsi="Times New Roman"/>
          <w:sz w:val="24"/>
          <w:szCs w:val="24"/>
        </w:rPr>
        <w:t>месте, задерживает соперника руками, бедрами, делает движения корпусом, игрок, ставящий заслон,  слишком широко расставляет ноги или стоя, на месте, задерживает соперника руками и бедрами, делает движения корпусом в сторону в момент рывка соперника мимо него, вызывая тем самым персональный контакт.</w:t>
      </w:r>
    </w:p>
    <w:p w:rsidR="000628FE" w:rsidRPr="0011248D" w:rsidRDefault="000628FE" w:rsidP="000628FE">
      <w:pPr>
        <w:tabs>
          <w:tab w:val="left" w:pos="10065"/>
        </w:tabs>
        <w:spacing w:line="240" w:lineRule="auto"/>
        <w:ind w:right="-8" w:firstLine="900"/>
        <w:jc w:val="both"/>
        <w:rPr>
          <w:rFonts w:ascii="Times New Roman" w:hAnsi="Times New Roman"/>
          <w:sz w:val="24"/>
          <w:szCs w:val="24"/>
        </w:rPr>
      </w:pPr>
      <w:r w:rsidRPr="0011248D">
        <w:rPr>
          <w:rFonts w:ascii="Times New Roman" w:hAnsi="Times New Roman"/>
          <w:sz w:val="24"/>
          <w:szCs w:val="24"/>
        </w:rPr>
        <w:t xml:space="preserve">Зачастую неправильные действия игроков остаются незамеченными арбитрами, так как обычно происходят в области площадки, противоположной той, где в данный момент находится мяч, на который сфокусировано внимание обоих судей. Однако заслон, </w:t>
      </w:r>
      <w:r w:rsidRPr="0011248D">
        <w:rPr>
          <w:rFonts w:ascii="Times New Roman" w:hAnsi="Times New Roman"/>
          <w:sz w:val="24"/>
          <w:szCs w:val="24"/>
        </w:rPr>
        <w:lastRenderedPageBreak/>
        <w:t>поставленный в неконтролируемой области, обычно бывает началом комбинации и правильное определение возникающих здесь ситуаций исключительно важно.</w:t>
      </w:r>
    </w:p>
    <w:p w:rsidR="000628FE" w:rsidRPr="0011248D" w:rsidRDefault="000628FE" w:rsidP="000628FE">
      <w:pPr>
        <w:pStyle w:val="21"/>
        <w:spacing w:before="320"/>
        <w:rPr>
          <w:rFonts w:ascii="Times New Roman" w:hAnsi="Times New Roman"/>
          <w:sz w:val="24"/>
          <w:szCs w:val="24"/>
        </w:rPr>
      </w:pPr>
      <w:r w:rsidRPr="0011248D">
        <w:rPr>
          <w:rFonts w:ascii="Times New Roman" w:hAnsi="Times New Roman"/>
          <w:sz w:val="24"/>
          <w:szCs w:val="24"/>
        </w:rPr>
        <w:t>Механика судейства</w:t>
      </w:r>
    </w:p>
    <w:p w:rsidR="000628FE" w:rsidRPr="0011248D" w:rsidRDefault="000628FE" w:rsidP="000628FE">
      <w:pPr>
        <w:spacing w:before="220" w:after="0" w:line="240" w:lineRule="auto"/>
        <w:ind w:firstLine="902"/>
        <w:jc w:val="both"/>
        <w:rPr>
          <w:rFonts w:ascii="Times New Roman" w:hAnsi="Times New Roman"/>
          <w:sz w:val="24"/>
          <w:szCs w:val="24"/>
        </w:rPr>
      </w:pPr>
      <w:r w:rsidRPr="0011248D">
        <w:rPr>
          <w:rFonts w:ascii="Times New Roman" w:hAnsi="Times New Roman"/>
          <w:sz w:val="24"/>
          <w:szCs w:val="24"/>
        </w:rPr>
        <w:t>«Хороший» арбитр - это арбитр, которого не замечаешь. Это утверждение в значительной степени</w:t>
      </w:r>
      <w:r w:rsidRPr="0011248D">
        <w:rPr>
          <w:rFonts w:ascii="Times New Roman" w:hAnsi="Times New Roman"/>
          <w:noProof/>
          <w:sz w:val="24"/>
          <w:szCs w:val="24"/>
        </w:rPr>
        <w:t xml:space="preserve"> от</w:t>
      </w:r>
      <w:r w:rsidRPr="0011248D">
        <w:rPr>
          <w:rFonts w:ascii="Times New Roman" w:hAnsi="Times New Roman"/>
          <w:sz w:val="24"/>
          <w:szCs w:val="24"/>
        </w:rPr>
        <w:t>носится и к баскетбольным судьям, хотя отличие, например, от футбола условия и ха</w:t>
      </w:r>
      <w:r w:rsidRPr="0011248D">
        <w:rPr>
          <w:rFonts w:ascii="Times New Roman" w:hAnsi="Times New Roman"/>
          <w:sz w:val="24"/>
          <w:szCs w:val="24"/>
        </w:rPr>
        <w:softHyphen/>
        <w:t>рактер проведения баскетбольной игры делают фигуру арбитра довольной заметной. Но если зрители главным образом все же следят за действиями баскетболистов, то на арбитрах обычно сконцентрировано основное внимание официальных лиц /инспекторов, членов просмотровой комиссии/, оценивающих работу судей. Так называемая механика судейства, являющаяся неотъемлемым добавлением к совершен</w:t>
      </w:r>
      <w:r w:rsidRPr="0011248D">
        <w:rPr>
          <w:rFonts w:ascii="Times New Roman" w:hAnsi="Times New Roman"/>
          <w:sz w:val="24"/>
          <w:szCs w:val="24"/>
        </w:rPr>
        <w:softHyphen/>
        <w:t>ному знанию статей, правил, помогает арбитрам занимать, наиболее благоприятные позиции на площадке для лучшего обзора тех или иных ее участников. Знающие механику арбитры умеют взаимно подстраховывать друг  друга, что позволяет одному из них сконцентрировать внимание на определенных действиях игроков, не опасаясь оставить без наблюдения остальных участников матча.</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b/>
          <w:sz w:val="24"/>
          <w:szCs w:val="24"/>
          <w:u w:val="single"/>
        </w:rPr>
        <w:t xml:space="preserve"> Во время игры.</w:t>
      </w:r>
      <w:r w:rsidRPr="0011248D">
        <w:rPr>
          <w:rFonts w:ascii="Times New Roman" w:hAnsi="Times New Roman"/>
          <w:sz w:val="24"/>
          <w:szCs w:val="24"/>
        </w:rPr>
        <w:t xml:space="preserve"> Ведущий судья встречает атаку обычно располагаясь за лицевой линией и следит за игрой с позиции впереди атаки.</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«Ведомый» судья сопровождает атаку обычно располагаясь у ближайшей боковой линии между центральной и линией штрафного броска и следит за игрой с этой  позиции и за корзиной  защищающейся команды.</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 xml:space="preserve">Судья, определяющий нарушение, дает свисток и демонстрирует фол жестом. Другой судья не дает свистка, берет контроль за мячом и помогает коллеге в исполнении санкций. Если оба судьи выносят различные решения примерно одновременно, то наказывается игрок, совершивший более </w:t>
      </w:r>
      <w:r w:rsidRPr="0011248D">
        <w:rPr>
          <w:rFonts w:ascii="Times New Roman" w:hAnsi="Times New Roman"/>
          <w:i/>
          <w:sz w:val="24"/>
          <w:szCs w:val="24"/>
        </w:rPr>
        <w:t xml:space="preserve"> </w:t>
      </w:r>
      <w:r w:rsidRPr="0011248D">
        <w:rPr>
          <w:rFonts w:ascii="Times New Roman" w:hAnsi="Times New Roman"/>
          <w:sz w:val="24"/>
          <w:szCs w:val="24"/>
        </w:rPr>
        <w:t>серьезное нарушение.</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noProof/>
          <w:sz w:val="24"/>
          <w:szCs w:val="24"/>
        </w:rPr>
        <w:t>Если оба судьи</w:t>
      </w:r>
      <w:r w:rsidRPr="0011248D">
        <w:rPr>
          <w:rFonts w:ascii="Times New Roman" w:hAnsi="Times New Roman"/>
          <w:sz w:val="24"/>
          <w:szCs w:val="24"/>
        </w:rPr>
        <w:t xml:space="preserve"> фиксируют одинаковое нарушение /фол/, функции «судьи, определившего нарушение», берет на себя арбитр, находящийся ближе к событию.  </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«Активный» судья разыгрывает поочередное вбрасывание мяча и передает мяч игроку для вбрасывания из-за боковой линии или выполнения штрафного броска. «Свободный» судья контролирует</w:t>
      </w:r>
      <w:r w:rsidRPr="0011248D">
        <w:rPr>
          <w:rFonts w:ascii="Times New Roman" w:hAnsi="Times New Roman"/>
          <w:noProof/>
          <w:sz w:val="24"/>
          <w:szCs w:val="24"/>
        </w:rPr>
        <w:t xml:space="preserve"> </w:t>
      </w:r>
      <w:r w:rsidRPr="0011248D">
        <w:rPr>
          <w:rFonts w:ascii="Times New Roman" w:hAnsi="Times New Roman"/>
          <w:sz w:val="24"/>
          <w:szCs w:val="24"/>
        </w:rPr>
        <w:t>площадку и немедленно оказывается впереди атаки, последовавшей вслед за розыгрышем поочередного вбрасывания мяча.</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В любой момент игры судьи должны представлять; кто из игроков являются капитанами команд на площадке; игроков, которые должны принимать участие в розыгрыше поочередного вбрасывания мяча игрока, совершившего нарушение или фол; игрока, который должен выполнять штрафные броски; контролировать соответствие номеров игрокам; правильность процедуры замены.</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Во время игры судьи должны занять правильные позиции на площадке, чтобы обеспечить себе возможность четкого зрительного восприятия игровых действий. Судьи должны постоянно ос</w:t>
      </w:r>
      <w:r w:rsidRPr="0011248D">
        <w:rPr>
          <w:rFonts w:ascii="Times New Roman" w:hAnsi="Times New Roman"/>
          <w:sz w:val="24"/>
          <w:szCs w:val="24"/>
        </w:rPr>
        <w:softHyphen/>
        <w:t>таваться в визуальном контакте друг с другом, а для этого перемещаться диагонально  относительно друг к другу. Как правило, «ведущий» судья занимает позицию вблизи лицевой линии. Он должен быть готовым быстро изменить свое положение, переместившись в ту или другую сторону. «Ведомый» судья преимущественно наблюдает за игроками у мяча, а «ведущий» -  за осталь</w:t>
      </w:r>
      <w:r w:rsidRPr="0011248D">
        <w:rPr>
          <w:rFonts w:ascii="Times New Roman" w:hAnsi="Times New Roman"/>
          <w:sz w:val="24"/>
          <w:szCs w:val="24"/>
        </w:rPr>
        <w:softHyphen/>
        <w:t>ными игроками. В зависимости от того, где ведется игра /под корзиной или вблизи линии штрафного броска, у боковых линий в центре/, судьи должны условно делить площадку на сферы обзора.</w:t>
      </w:r>
    </w:p>
    <w:p w:rsidR="000628FE" w:rsidRPr="0011248D"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noProof/>
          <w:sz w:val="24"/>
          <w:szCs w:val="24"/>
        </w:rPr>
        <w:t xml:space="preserve">Если игра </w:t>
      </w:r>
      <w:r w:rsidRPr="0011248D">
        <w:rPr>
          <w:rFonts w:ascii="Times New Roman" w:hAnsi="Times New Roman"/>
          <w:sz w:val="24"/>
          <w:szCs w:val="24"/>
        </w:rPr>
        <w:t>смещается в зону площадки между областью штрафного броска и боковой линией, контролируемый «ведомым» арбитром, он наблюдает за мячом и игроками вблизи него, а «ведущий» за остальными игроками и возможным нарушением правила</w:t>
      </w:r>
      <w:r w:rsidRPr="0011248D">
        <w:rPr>
          <w:rFonts w:ascii="Times New Roman" w:hAnsi="Times New Roman"/>
          <w:noProof/>
          <w:sz w:val="24"/>
          <w:szCs w:val="24"/>
        </w:rPr>
        <w:t xml:space="preserve"> 3-х</w:t>
      </w:r>
      <w:r w:rsidRPr="0011248D">
        <w:rPr>
          <w:rFonts w:ascii="Times New Roman" w:hAnsi="Times New Roman"/>
          <w:sz w:val="24"/>
          <w:szCs w:val="24"/>
        </w:rPr>
        <w:t xml:space="preserve"> секунд. Такое же разделение обязанностей существует между арбитрами, если мяч </w:t>
      </w:r>
      <w:r w:rsidRPr="0011248D">
        <w:rPr>
          <w:rFonts w:ascii="Times New Roman" w:hAnsi="Times New Roman"/>
          <w:sz w:val="24"/>
          <w:szCs w:val="24"/>
        </w:rPr>
        <w:lastRenderedPageBreak/>
        <w:t xml:space="preserve">возвращается с центральной линии причем «ведомый» судья должен переместиться ближе к мячу.                      </w:t>
      </w:r>
    </w:p>
    <w:p w:rsidR="000628FE" w:rsidRPr="0011248D" w:rsidRDefault="000628FE" w:rsidP="000628FE">
      <w:pPr>
        <w:spacing w:after="0" w:line="240" w:lineRule="auto"/>
        <w:ind w:firstLine="902"/>
        <w:jc w:val="both"/>
        <w:rPr>
          <w:rFonts w:ascii="Times New Roman" w:hAnsi="Times New Roman"/>
          <w:sz w:val="24"/>
          <w:szCs w:val="24"/>
        </w:rPr>
      </w:pPr>
      <w:r>
        <w:rPr>
          <w:rFonts w:ascii="Calibri" w:hAnsi="Calibri"/>
          <w:noProof/>
        </w:rPr>
        <w:drawing>
          <wp:anchor distT="0" distB="0" distL="114300" distR="114300" simplePos="0" relativeHeight="251697152" behindDoc="0" locked="0" layoutInCell="1" allowOverlap="1">
            <wp:simplePos x="0" y="0"/>
            <wp:positionH relativeFrom="column">
              <wp:posOffset>0</wp:posOffset>
            </wp:positionH>
            <wp:positionV relativeFrom="paragraph">
              <wp:posOffset>366395</wp:posOffset>
            </wp:positionV>
            <wp:extent cx="2131060" cy="1256030"/>
            <wp:effectExtent l="19050" t="0" r="2540" b="0"/>
            <wp:wrapThrough wrapText="bothSides">
              <wp:wrapPolygon edited="0">
                <wp:start x="-193" y="0"/>
                <wp:lineTo x="-193" y="21294"/>
                <wp:lineTo x="21626" y="21294"/>
                <wp:lineTo x="21626" y="0"/>
                <wp:lineTo x="-193" y="0"/>
              </wp:wrapPolygon>
            </wp:wrapThrough>
            <wp:docPr id="43" name="Рисунок 5" descr="сканирование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сканирование0004"/>
                    <pic:cNvPicPr>
                      <a:picLocks noChangeAspect="1" noChangeArrowheads="1"/>
                    </pic:cNvPicPr>
                  </pic:nvPicPr>
                  <pic:blipFill>
                    <a:blip r:embed="rId47" cstate="print">
                      <a:lum bright="-24000" contrast="48000"/>
                    </a:blip>
                    <a:srcRect l="6577" t="1459" r="7175" b="43065"/>
                    <a:stretch>
                      <a:fillRect/>
                    </a:stretch>
                  </pic:blipFill>
                  <pic:spPr bwMode="auto">
                    <a:xfrm>
                      <a:off x="0" y="0"/>
                      <a:ext cx="2131060" cy="1256030"/>
                    </a:xfrm>
                    <a:prstGeom prst="rect">
                      <a:avLst/>
                    </a:prstGeom>
                    <a:noFill/>
                  </pic:spPr>
                </pic:pic>
              </a:graphicData>
            </a:graphic>
          </wp:anchor>
        </w:drawing>
      </w:r>
      <w:r w:rsidRPr="0011248D">
        <w:rPr>
          <w:rFonts w:ascii="Times New Roman" w:hAnsi="Times New Roman"/>
          <w:sz w:val="24"/>
          <w:szCs w:val="24"/>
        </w:rPr>
        <w:t xml:space="preserve">Когда игра перемещается в зону площадки между областью штрафного броска и боковой, контролируемой «ведущим» арбитром, он переключает свое внимание на мяч и игроков вблизи него, а его функции берет на себя «ведомый» судья.                                               </w:t>
      </w:r>
    </w:p>
    <w:p w:rsidR="000628FE" w:rsidRPr="0011248D" w:rsidRDefault="000628FE" w:rsidP="000628FE">
      <w:pPr>
        <w:spacing w:line="240" w:lineRule="auto"/>
        <w:ind w:right="-8"/>
        <w:jc w:val="both"/>
        <w:rPr>
          <w:rFonts w:ascii="Times New Roman" w:hAnsi="Times New Roman"/>
          <w:sz w:val="24"/>
          <w:szCs w:val="24"/>
        </w:rPr>
      </w:pPr>
      <w:r>
        <w:t xml:space="preserve">                </w:t>
      </w:r>
      <w:r w:rsidRPr="0011248D">
        <w:rPr>
          <w:rFonts w:ascii="Times New Roman" w:hAnsi="Times New Roman"/>
          <w:sz w:val="24"/>
          <w:szCs w:val="24"/>
        </w:rPr>
        <w:t>Четкие взаимодействия арбитров исключительно важны в ситуациях, когда в момент завершения атаки судья определяет нарушение или фол. Если «ведомый» арбитр фиксирует нарушение или фол, он обязан, контролируя полет мяча, четко показать, зафиксировано ли им</w:t>
      </w:r>
      <w:r w:rsidRPr="0011248D">
        <w:rPr>
          <w:rFonts w:ascii="Times New Roman" w:hAnsi="Times New Roman"/>
          <w:noProof/>
          <w:sz w:val="24"/>
          <w:szCs w:val="24"/>
        </w:rPr>
        <w:t xml:space="preserve"> попадание </w:t>
      </w:r>
      <w:r w:rsidRPr="0011248D">
        <w:rPr>
          <w:rFonts w:ascii="Times New Roman" w:hAnsi="Times New Roman"/>
          <w:sz w:val="24"/>
          <w:szCs w:val="24"/>
        </w:rPr>
        <w:t>мяча или нет. Если в этой ситуации нарушение или фол определяет «ведущий» арбитр, его коллега обязан подсказывать, попал ли мяч в корзину. При этом можно использовать как условный  жест,  так и голос.</w:t>
      </w:r>
    </w:p>
    <w:p w:rsidR="000628FE" w:rsidRDefault="000628FE" w:rsidP="000628FE">
      <w:pPr>
        <w:spacing w:after="0" w:line="240" w:lineRule="auto"/>
        <w:ind w:firstLine="902"/>
        <w:jc w:val="both"/>
        <w:rPr>
          <w:rFonts w:ascii="Times New Roman" w:hAnsi="Times New Roman"/>
          <w:sz w:val="24"/>
          <w:szCs w:val="24"/>
        </w:rPr>
      </w:pPr>
      <w:r w:rsidRPr="0011248D">
        <w:rPr>
          <w:rFonts w:ascii="Times New Roman" w:hAnsi="Times New Roman"/>
          <w:sz w:val="24"/>
          <w:szCs w:val="24"/>
        </w:rPr>
        <w:t>Для арбитров исключительно важно глубоко знать различные системы защиты и нападения, тактические схемы и построения команд. Уже в начальной стадии применения той или иной сис</w:t>
      </w:r>
      <w:r w:rsidRPr="0011248D">
        <w:rPr>
          <w:rFonts w:ascii="Times New Roman" w:hAnsi="Times New Roman"/>
          <w:sz w:val="24"/>
          <w:szCs w:val="24"/>
        </w:rPr>
        <w:softHyphen/>
        <w:t>темы судьи должны продумать свои позиции на площадке.</w:t>
      </w:r>
      <w:r w:rsidRPr="0011248D">
        <w:rPr>
          <w:rFonts w:ascii="Times New Roman" w:hAnsi="Times New Roman"/>
          <w:b/>
          <w:sz w:val="24"/>
          <w:szCs w:val="24"/>
        </w:rPr>
        <w:t xml:space="preserve">    </w:t>
      </w:r>
      <w:r w:rsidRPr="0011248D">
        <w:rPr>
          <w:rFonts w:ascii="Times New Roman" w:hAnsi="Times New Roman"/>
          <w:sz w:val="24"/>
          <w:szCs w:val="24"/>
        </w:rPr>
        <w:t>«Ведомый» наблюдает за всем, что происходит в  пространстве выше уровня плеч игроков, за полетом мяча, нарушениями в игре мячом после броска по корзине, за действиями защитника, противоборствующего игроку, бросающему мяч. После броска он должен сделать два - три шага в направлении корзины, чтобы иметь лучшие возможности для наблюдения за нарушениями, связанными с касаниями корзины или щита для более четкого определения нахождения мяча в эти моменты.</w:t>
      </w:r>
    </w:p>
    <w:p w:rsidR="000628FE" w:rsidRPr="0011248D" w:rsidRDefault="000628FE" w:rsidP="000628FE">
      <w:pPr>
        <w:spacing w:after="0" w:line="240" w:lineRule="auto"/>
        <w:ind w:firstLine="902"/>
        <w:jc w:val="both"/>
        <w:rPr>
          <w:rFonts w:ascii="Times New Roman" w:hAnsi="Times New Roman"/>
          <w:sz w:val="24"/>
          <w:szCs w:val="24"/>
        </w:rPr>
      </w:pPr>
    </w:p>
    <w:p w:rsidR="005948D3" w:rsidRPr="00470FD0" w:rsidRDefault="000628FE" w:rsidP="00642E59">
      <w:pPr>
        <w:ind w:firstLine="567"/>
        <w:jc w:val="both"/>
        <w:rPr>
          <w:rFonts w:ascii="Times New Roman" w:hAnsi="Times New Roman" w:cs="Times New Roman"/>
          <w:b/>
          <w:bCs/>
          <w:spacing w:val="-6"/>
          <w:sz w:val="24"/>
          <w:szCs w:val="24"/>
          <w:lang w:val="uz-Cyrl-UZ"/>
        </w:rPr>
      </w:pPr>
      <w:r w:rsidRPr="0011248D">
        <w:rPr>
          <w:rFonts w:ascii="Times New Roman" w:hAnsi="Times New Roman"/>
          <w:b/>
          <w:sz w:val="24"/>
          <w:szCs w:val="24"/>
        </w:rPr>
        <w:t xml:space="preserve"> </w:t>
      </w:r>
      <w:r w:rsidR="00A73386">
        <w:rPr>
          <w:rFonts w:ascii="Calibri" w:hAnsi="Calibri"/>
          <w:noProof/>
        </w:rPr>
        <w:pict>
          <v:line id="Прямая соединительная линия 8" o:spid="_x0000_s1034" style="position:absolute;left:0;text-align:left;flip:x;z-index:251686912;visibility:visible;mso-wrap-distance-left:3.17494mm;mso-wrap-distance-top:-6e-5mm;mso-wrap-distance-right:3.17494mm;mso-wrap-distance-bottom:-6e-5mm;mso-position-horizontal-relative:text;mso-position-vertical-relative:text" from="29.7pt,34.55pt" to="29.7pt,3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" o:allowincell="f"/>
        </w:pict>
      </w:r>
      <w:r w:rsidR="00642E59">
        <w:rPr>
          <w:rFonts w:ascii="Times New Roman" w:hAnsi="Times New Roman"/>
          <w:b/>
          <w:sz w:val="24"/>
          <w:szCs w:val="24"/>
          <w:lang w:val="uz-Cyrl-UZ"/>
        </w:rPr>
        <w:t xml:space="preserve">                             </w:t>
      </w:r>
      <w:r w:rsidR="005948D3" w:rsidRPr="00470FD0">
        <w:rPr>
          <w:rFonts w:ascii="Times New Roman" w:hAnsi="Times New Roman" w:cs="Times New Roman"/>
          <w:b/>
          <w:bCs/>
          <w:spacing w:val="-6"/>
          <w:sz w:val="24"/>
          <w:szCs w:val="24"/>
          <w:lang w:val="uz-Cyrl-UZ"/>
        </w:rPr>
        <w:t>Кантрольные вапросы:</w:t>
      </w:r>
    </w:p>
    <w:p w:rsidR="005948D3" w:rsidRPr="00470FD0" w:rsidRDefault="00642E59" w:rsidP="00373014">
      <w:pPr>
        <w:tabs>
          <w:tab w:val="left" w:pos="885"/>
        </w:tabs>
        <w:spacing w:after="0" w:line="360" w:lineRule="auto"/>
        <w:ind w:left="-900"/>
        <w:rPr>
          <w:rFonts w:ascii="Times New Roman" w:hAnsi="Times New Roman" w:cs="Times New Roman"/>
          <w:sz w:val="24"/>
          <w:szCs w:val="24"/>
          <w:lang w:val="uz-Cyrl-UZ"/>
        </w:rPr>
      </w:pPr>
      <w:r>
        <w:rPr>
          <w:rFonts w:ascii="Times New Roman" w:hAnsi="Times New Roman" w:cs="Times New Roman"/>
          <w:b/>
          <w:sz w:val="24"/>
          <w:szCs w:val="24"/>
          <w:lang w:val="uz-Cyrl-UZ"/>
        </w:rPr>
        <w:t xml:space="preserve">              </w:t>
      </w:r>
      <w:r w:rsidR="005948D3" w:rsidRPr="00470FD0">
        <w:rPr>
          <w:rFonts w:ascii="Times New Roman" w:hAnsi="Times New Roman" w:cs="Times New Roman"/>
          <w:b/>
          <w:sz w:val="24"/>
          <w:szCs w:val="24"/>
          <w:lang w:val="uz-Cyrl-UZ"/>
        </w:rPr>
        <w:t>1</w:t>
      </w:r>
      <w:r w:rsidR="005948D3" w:rsidRPr="00470FD0">
        <w:rPr>
          <w:rFonts w:ascii="Times New Roman" w:hAnsi="Times New Roman" w:cs="Times New Roman"/>
          <w:sz w:val="24"/>
          <w:szCs w:val="24"/>
          <w:lang w:val="uz-Cyrl-UZ"/>
        </w:rPr>
        <w:t>.в каком году баскетбол появилса Ўзбекистоне</w:t>
      </w:r>
      <w:r w:rsidR="005948D3" w:rsidRPr="00470FD0">
        <w:rPr>
          <w:rFonts w:ascii="Times New Roman" w:hAnsi="Times New Roman" w:cs="Times New Roman"/>
          <w:sz w:val="24"/>
          <w:szCs w:val="24"/>
        </w:rPr>
        <w:t>?</w:t>
      </w:r>
    </w:p>
    <w:p w:rsidR="005948D3" w:rsidRPr="00470FD0" w:rsidRDefault="00642E59" w:rsidP="00373014">
      <w:pPr>
        <w:tabs>
          <w:tab w:val="left" w:pos="885"/>
        </w:tabs>
        <w:spacing w:after="0" w:line="360" w:lineRule="auto"/>
        <w:ind w:left="-900"/>
        <w:rPr>
          <w:rFonts w:ascii="Times New Roman" w:hAnsi="Times New Roman" w:cs="Times New Roman"/>
          <w:sz w:val="24"/>
          <w:szCs w:val="24"/>
          <w:lang w:val="uz-Cyrl-UZ"/>
        </w:rPr>
      </w:pPr>
      <w:r>
        <w:rPr>
          <w:rFonts w:ascii="Times New Roman" w:hAnsi="Times New Roman" w:cs="Times New Roman"/>
          <w:sz w:val="24"/>
          <w:szCs w:val="24"/>
          <w:lang w:val="uz-Cyrl-UZ"/>
        </w:rPr>
        <w:t xml:space="preserve">              </w:t>
      </w:r>
      <w:r w:rsidR="005948D3" w:rsidRPr="00470FD0">
        <w:rPr>
          <w:rFonts w:ascii="Times New Roman" w:hAnsi="Times New Roman" w:cs="Times New Roman"/>
          <w:sz w:val="24"/>
          <w:szCs w:val="24"/>
          <w:lang w:val="uz-Cyrl-UZ"/>
        </w:rPr>
        <w:t>2. коаком году узбекистан стал членом  ФИБА ?</w:t>
      </w:r>
    </w:p>
    <w:p w:rsidR="005948D3" w:rsidRDefault="00642E59" w:rsidP="00373014">
      <w:pPr>
        <w:tabs>
          <w:tab w:val="left" w:pos="0"/>
        </w:tabs>
        <w:spacing w:after="0"/>
        <w:ind w:left="-900"/>
        <w:rPr>
          <w:rFonts w:ascii="Times New Roman" w:hAnsi="Times New Roman" w:cs="Times New Roman"/>
          <w:sz w:val="24"/>
          <w:szCs w:val="24"/>
          <w:lang w:val="uz-Cyrl-UZ"/>
        </w:rPr>
      </w:pPr>
      <w:r>
        <w:rPr>
          <w:rFonts w:ascii="Times New Roman" w:hAnsi="Times New Roman" w:cs="Times New Roman"/>
          <w:sz w:val="24"/>
          <w:szCs w:val="24"/>
          <w:lang w:val="uz-Cyrl-UZ"/>
        </w:rPr>
        <w:t xml:space="preserve">              </w:t>
      </w:r>
      <w:r w:rsidR="005948D3" w:rsidRPr="00470FD0">
        <w:rPr>
          <w:rFonts w:ascii="Times New Roman" w:hAnsi="Times New Roman" w:cs="Times New Roman"/>
          <w:sz w:val="24"/>
          <w:szCs w:val="24"/>
          <w:lang w:val="uz-Cyrl-UZ"/>
        </w:rPr>
        <w:t xml:space="preserve">3. </w:t>
      </w:r>
      <w:r w:rsidR="005948D3" w:rsidRPr="00470FD0">
        <w:rPr>
          <w:rFonts w:ascii="Times New Roman" w:hAnsi="Times New Roman" w:cs="Times New Roman"/>
          <w:sz w:val="24"/>
          <w:szCs w:val="24"/>
        </w:rPr>
        <w:t>Название национальных сборных мужчин и женщин в Узбекистане</w:t>
      </w:r>
      <w:r w:rsidR="005948D3" w:rsidRPr="00470FD0">
        <w:rPr>
          <w:rFonts w:ascii="Times New Roman" w:hAnsi="Times New Roman" w:cs="Times New Roman"/>
          <w:sz w:val="24"/>
          <w:szCs w:val="24"/>
          <w:lang w:val="uz-Cyrl-UZ"/>
        </w:rPr>
        <w:t>?</w:t>
      </w:r>
    </w:p>
    <w:p w:rsidR="000628FE" w:rsidRPr="00470FD0" w:rsidRDefault="000628FE" w:rsidP="00373014">
      <w:pPr>
        <w:tabs>
          <w:tab w:val="left" w:pos="0"/>
        </w:tabs>
        <w:spacing w:after="0"/>
        <w:ind w:left="-900"/>
        <w:rPr>
          <w:rFonts w:ascii="Times New Roman" w:hAnsi="Times New Roman" w:cs="Times New Roman"/>
          <w:sz w:val="24"/>
          <w:szCs w:val="24"/>
          <w:lang w:val="uz-Cyrl-UZ"/>
        </w:rPr>
      </w:pPr>
    </w:p>
    <w:p w:rsidR="00BC4BE3" w:rsidRPr="009D03E9" w:rsidRDefault="00BC4BE3" w:rsidP="00BC4BE3">
      <w:pPr>
        <w:pStyle w:val="HTML"/>
        <w:shd w:val="clear" w:color="auto" w:fill="F8F9FA"/>
        <w:spacing w:line="332" w:lineRule="atLeast"/>
        <w:rPr>
          <w:rFonts w:ascii="inherit" w:hAnsi="inherit"/>
          <w:b/>
          <w:sz w:val="32"/>
          <w:szCs w:val="32"/>
        </w:rPr>
      </w:pPr>
      <w:r>
        <w:rPr>
          <w:b/>
          <w:sz w:val="36"/>
          <w:szCs w:val="36"/>
        </w:rPr>
        <w:t xml:space="preserve">Тема № 2. </w:t>
      </w:r>
      <w:r w:rsidRPr="00FB2BFB">
        <w:rPr>
          <w:rFonts w:ascii="inherit" w:hAnsi="inherit"/>
          <w:b/>
          <w:sz w:val="32"/>
          <w:szCs w:val="32"/>
          <w:lang w:val="en-US"/>
        </w:rPr>
        <w:t>O</w:t>
      </w:r>
      <w:r w:rsidRPr="00FB2BFB">
        <w:rPr>
          <w:rFonts w:ascii="Times New Roman" w:hAnsi="Times New Roman"/>
          <w:b/>
          <w:sz w:val="32"/>
          <w:szCs w:val="32"/>
        </w:rPr>
        <w:t>писание техники и тактики</w:t>
      </w:r>
      <w:r>
        <w:rPr>
          <w:rFonts w:ascii="Times New Roman" w:hAnsi="Times New Roman"/>
          <w:b/>
          <w:sz w:val="32"/>
          <w:szCs w:val="32"/>
        </w:rPr>
        <w:t xml:space="preserve"> игры </w:t>
      </w:r>
      <w:r w:rsidRPr="00FB2BFB">
        <w:rPr>
          <w:rFonts w:ascii="Times New Roman" w:hAnsi="Times New Roman"/>
          <w:b/>
          <w:sz w:val="32"/>
          <w:szCs w:val="32"/>
        </w:rPr>
        <w:t xml:space="preserve"> баскетбола</w:t>
      </w:r>
    </w:p>
    <w:p w:rsidR="00BC4BE3" w:rsidRPr="00F7452B" w:rsidRDefault="00BC4BE3" w:rsidP="00BC4BE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48" w:lineRule="atLeast"/>
        <w:rPr>
          <w:rFonts w:ascii="Times New Roman" w:hAnsi="Times New Roman"/>
          <w:color w:val="222222"/>
          <w:szCs w:val="28"/>
        </w:rPr>
      </w:pPr>
      <w:r w:rsidRPr="009D03E9">
        <w:rPr>
          <w:rStyle w:val="shorttext"/>
          <w:rFonts w:ascii="Times New Roman" w:hAnsi="Times New Roman"/>
          <w:sz w:val="24"/>
          <w:szCs w:val="24"/>
        </w:rPr>
        <w:t xml:space="preserve">                                                   </w:t>
      </w:r>
      <w:r w:rsidRPr="00F7452B">
        <w:rPr>
          <w:rFonts w:ascii="Times New Roman" w:hAnsi="Times New Roman"/>
          <w:color w:val="222222"/>
          <w:szCs w:val="28"/>
        </w:rPr>
        <w:t>План:</w:t>
      </w:r>
    </w:p>
    <w:p w:rsidR="00BC4BE3" w:rsidRPr="00FB2BFB" w:rsidRDefault="00BC4BE3" w:rsidP="00BC4BE3">
      <w:pPr>
        <w:pStyle w:val="1"/>
        <w:pBdr>
          <w:bottom w:val="single" w:sz="6" w:space="0" w:color="D6DDB9"/>
        </w:pBdr>
        <w:shd w:val="clear" w:color="auto" w:fill="F5F7E7"/>
        <w:spacing w:line="288" w:lineRule="auto"/>
        <w:ind w:firstLine="0"/>
        <w:jc w:val="left"/>
        <w:rPr>
          <w:rFonts w:ascii="Times New Roman" w:hAnsi="Times New Roman"/>
          <w:b/>
          <w:sz w:val="24"/>
          <w:szCs w:val="24"/>
        </w:rPr>
      </w:pPr>
      <w:r w:rsidRPr="00BE63B6">
        <w:t xml:space="preserve">1. </w:t>
      </w:r>
      <w:r w:rsidRPr="00FB2BFB">
        <w:rPr>
          <w:rFonts w:ascii="Times New Roman" w:hAnsi="Times New Roman"/>
          <w:b/>
          <w:sz w:val="24"/>
          <w:szCs w:val="24"/>
        </w:rPr>
        <w:t>Классификация техники баскетбола</w:t>
      </w:r>
    </w:p>
    <w:p w:rsidR="00BC4BE3" w:rsidRPr="00133BA5" w:rsidRDefault="00BC4BE3" w:rsidP="00BC4BE3">
      <w:pPr>
        <w:pStyle w:val="HTML"/>
        <w:shd w:val="clear" w:color="auto" w:fill="F8F9FA"/>
        <w:spacing w:line="348" w:lineRule="atLeast"/>
        <w:rPr>
          <w:rStyle w:val="af"/>
          <w:rFonts w:ascii="Times New Roman" w:hAnsi="Times New Roman"/>
          <w:sz w:val="24"/>
          <w:szCs w:val="24"/>
        </w:rPr>
      </w:pPr>
      <w:r w:rsidRPr="00133BA5">
        <w:rPr>
          <w:rStyle w:val="af"/>
          <w:rFonts w:ascii="Times New Roman" w:hAnsi="Times New Roman"/>
          <w:sz w:val="24"/>
          <w:szCs w:val="24"/>
        </w:rPr>
        <w:t xml:space="preserve">2. Техника защиты баскетбола </w:t>
      </w:r>
    </w:p>
    <w:p w:rsidR="00BC4BE3" w:rsidRDefault="00BC4BE3" w:rsidP="00BC4BE3">
      <w:pPr>
        <w:pStyle w:val="HTML"/>
        <w:shd w:val="clear" w:color="auto" w:fill="F8F9FA"/>
        <w:spacing w:line="348" w:lineRule="atLeast"/>
        <w:rPr>
          <w:rFonts w:ascii="Times New Roman" w:hAnsi="Times New Roman" w:cs="Times New Roman"/>
          <w:b/>
          <w:color w:val="222222"/>
          <w:sz w:val="24"/>
          <w:szCs w:val="24"/>
        </w:rPr>
      </w:pPr>
      <w:r w:rsidRPr="00133BA5">
        <w:rPr>
          <w:rFonts w:ascii="Times New Roman" w:hAnsi="Times New Roman" w:cs="Times New Roman"/>
          <w:b/>
          <w:color w:val="222222"/>
          <w:sz w:val="24"/>
          <w:szCs w:val="24"/>
        </w:rPr>
        <w:t>3. Тактика игры и её влассификации</w:t>
      </w:r>
    </w:p>
    <w:p w:rsidR="00BC4BE3" w:rsidRPr="00133BA5" w:rsidRDefault="00BC4BE3" w:rsidP="00BC4BE3">
      <w:pPr>
        <w:pStyle w:val="HTML"/>
        <w:shd w:val="clear" w:color="auto" w:fill="F8F9FA"/>
        <w:spacing w:line="348" w:lineRule="atLeast"/>
        <w:rPr>
          <w:rFonts w:ascii="Times New Roman" w:hAnsi="Times New Roman" w:cs="Times New Roman"/>
          <w:b/>
          <w:color w:val="222222"/>
          <w:sz w:val="24"/>
          <w:szCs w:val="24"/>
        </w:rPr>
      </w:pPr>
      <w:r>
        <w:rPr>
          <w:rFonts w:ascii="Times New Roman" w:hAnsi="Times New Roman" w:cs="Times New Roman"/>
          <w:b/>
          <w:color w:val="222222"/>
          <w:sz w:val="24"/>
          <w:szCs w:val="24"/>
        </w:rPr>
        <w:t>4. Организация и проведение соревновании</w:t>
      </w:r>
    </w:p>
    <w:p w:rsidR="00BC4BE3" w:rsidRDefault="00BC4BE3" w:rsidP="00BC4BE3">
      <w:pPr>
        <w:pStyle w:val="HTML"/>
        <w:shd w:val="clear" w:color="auto" w:fill="F8F9FA"/>
        <w:spacing w:line="348" w:lineRule="atLeast"/>
        <w:rPr>
          <w:rFonts w:ascii="Times New Roman" w:hAnsi="Times New Roman" w:cs="Times New Roman"/>
          <w:sz w:val="28"/>
          <w:szCs w:val="28"/>
        </w:rPr>
      </w:pPr>
      <w:r w:rsidRPr="00F7452B">
        <w:rPr>
          <w:rFonts w:ascii="Times New Roman" w:hAnsi="Times New Roman" w:cs="Times New Roman"/>
          <w:sz w:val="28"/>
          <w:szCs w:val="28"/>
          <w:lang w:val="uz-Cyrl-UZ"/>
        </w:rPr>
        <w:t xml:space="preserve">  </w:t>
      </w:r>
    </w:p>
    <w:p w:rsidR="00BC4BE3" w:rsidRPr="003C68E2" w:rsidRDefault="00BC4BE3" w:rsidP="00BC4BE3">
      <w:pPr>
        <w:pStyle w:val="HTML"/>
        <w:shd w:val="clear" w:color="auto" w:fill="F8F9FA"/>
        <w:spacing w:line="348" w:lineRule="atLeast"/>
        <w:rPr>
          <w:rFonts w:ascii="Times New Roman" w:hAnsi="Times New Roman" w:cs="Times New Roman"/>
          <w:sz w:val="24"/>
          <w:szCs w:val="24"/>
          <w:lang w:val="uz-Cyrl-UZ"/>
        </w:rPr>
      </w:pPr>
      <w:r>
        <w:rPr>
          <w:rFonts w:ascii="Times New Roman" w:hAnsi="Times New Roman" w:cs="Times New Roman"/>
          <w:sz w:val="28"/>
          <w:szCs w:val="28"/>
        </w:rPr>
        <w:t xml:space="preserve">    </w:t>
      </w:r>
      <w:r w:rsidRPr="00F7452B">
        <w:rPr>
          <w:rFonts w:ascii="Times New Roman" w:hAnsi="Times New Roman" w:cs="Times New Roman"/>
          <w:sz w:val="28"/>
          <w:szCs w:val="28"/>
          <w:lang w:val="uz-Cyrl-UZ"/>
        </w:rPr>
        <w:t xml:space="preserve"> </w:t>
      </w:r>
      <w:r w:rsidRPr="00BE63B6">
        <w:rPr>
          <w:rFonts w:ascii="Times New Roman" w:hAnsi="Times New Roman" w:cs="Times New Roman"/>
          <w:b/>
          <w:sz w:val="24"/>
          <w:szCs w:val="24"/>
        </w:rPr>
        <w:t>Ключевые слова:</w:t>
      </w:r>
      <w:r w:rsidRPr="003C68E2">
        <w:rPr>
          <w:rFonts w:ascii="Times New Roman" w:hAnsi="Times New Roman" w:cs="Times New Roman"/>
          <w:sz w:val="24"/>
          <w:szCs w:val="24"/>
        </w:rPr>
        <w:t xml:space="preserve"> </w:t>
      </w:r>
      <w:r w:rsidRPr="003C68E2">
        <w:rPr>
          <w:rFonts w:ascii="Times New Roman" w:hAnsi="Times New Roman" w:cs="Times New Roman"/>
          <w:sz w:val="24"/>
          <w:szCs w:val="24"/>
          <w:shd w:val="clear" w:color="auto" w:fill="F8F9FA"/>
          <w:lang w:val="uz-Cyrl-UZ"/>
        </w:rPr>
        <w:t xml:space="preserve">     </w:t>
      </w:r>
      <w:r>
        <w:rPr>
          <w:rFonts w:ascii="Times New Roman" w:hAnsi="Times New Roman" w:cs="Times New Roman"/>
          <w:sz w:val="24"/>
          <w:szCs w:val="24"/>
          <w:shd w:val="clear" w:color="auto" w:fill="F8F9FA"/>
        </w:rPr>
        <w:t>О</w:t>
      </w:r>
      <w:r w:rsidRPr="003C68E2">
        <w:rPr>
          <w:rFonts w:ascii="Times New Roman" w:hAnsi="Times New Roman" w:cs="Times New Roman"/>
          <w:sz w:val="24"/>
          <w:szCs w:val="24"/>
          <w:shd w:val="clear" w:color="auto" w:fill="F8F9FA"/>
        </w:rPr>
        <w:t xml:space="preserve">знакомьтесь с современными методами, </w:t>
      </w:r>
      <w:r>
        <w:rPr>
          <w:rFonts w:ascii="Times New Roman" w:hAnsi="Times New Roman" w:cs="Times New Roman"/>
          <w:sz w:val="24"/>
          <w:szCs w:val="24"/>
          <w:shd w:val="clear" w:color="auto" w:fill="F8F9FA"/>
        </w:rPr>
        <w:t xml:space="preserve">техники и тактики игры в </w:t>
      </w:r>
      <w:r w:rsidRPr="003C68E2">
        <w:rPr>
          <w:rFonts w:ascii="Times New Roman" w:hAnsi="Times New Roman" w:cs="Times New Roman"/>
          <w:sz w:val="24"/>
          <w:szCs w:val="24"/>
          <w:shd w:val="clear" w:color="auto" w:fill="F8F9FA"/>
        </w:rPr>
        <w:t>баскетбол</w:t>
      </w:r>
      <w:r w:rsidRPr="003C68E2">
        <w:rPr>
          <w:rFonts w:ascii="Times New Roman" w:hAnsi="Times New Roman" w:cs="Times New Roman"/>
          <w:sz w:val="24"/>
          <w:szCs w:val="24"/>
          <w:lang w:val="uz-Cyrl-UZ"/>
        </w:rPr>
        <w:t xml:space="preserve">   </w:t>
      </w:r>
    </w:p>
    <w:p w:rsidR="00BC4BE3" w:rsidRPr="003C68E2" w:rsidRDefault="00BC4BE3" w:rsidP="00BC4BE3">
      <w:pPr>
        <w:pStyle w:val="HTML"/>
        <w:shd w:val="clear" w:color="auto" w:fill="F8F9FA"/>
        <w:spacing w:line="348" w:lineRule="atLeast"/>
        <w:rPr>
          <w:rFonts w:ascii="Times New Roman" w:hAnsi="Times New Roman" w:cs="Times New Roman"/>
          <w:color w:val="222222"/>
          <w:sz w:val="24"/>
          <w:szCs w:val="24"/>
        </w:rPr>
      </w:pPr>
      <w:r w:rsidRPr="003C68E2">
        <w:rPr>
          <w:rFonts w:ascii="Times New Roman" w:hAnsi="Times New Roman" w:cs="Times New Roman"/>
          <w:color w:val="222222"/>
          <w:sz w:val="24"/>
          <w:szCs w:val="24"/>
          <w:lang w:val="uz-Cyrl-UZ"/>
        </w:rPr>
        <w:t xml:space="preserve">     </w:t>
      </w:r>
      <w:r w:rsidRPr="003C68E2">
        <w:rPr>
          <w:rFonts w:ascii="Times New Roman" w:hAnsi="Times New Roman" w:cs="Times New Roman"/>
          <w:color w:val="222222"/>
          <w:sz w:val="24"/>
          <w:szCs w:val="24"/>
        </w:rPr>
        <w:t xml:space="preserve">Узнайте об этапах </w:t>
      </w:r>
      <w:r>
        <w:rPr>
          <w:rFonts w:ascii="Times New Roman" w:hAnsi="Times New Roman" w:cs="Times New Roman"/>
          <w:color w:val="222222"/>
          <w:sz w:val="24"/>
          <w:szCs w:val="24"/>
        </w:rPr>
        <w:t>технические и тактические подготовки баскетболистов</w:t>
      </w:r>
      <w:r w:rsidRPr="003C68E2">
        <w:rPr>
          <w:rFonts w:ascii="Times New Roman" w:hAnsi="Times New Roman" w:cs="Times New Roman"/>
          <w:color w:val="222222"/>
          <w:sz w:val="24"/>
          <w:szCs w:val="24"/>
        </w:rPr>
        <w:t xml:space="preserve">, </w:t>
      </w:r>
      <w:r>
        <w:rPr>
          <w:rFonts w:ascii="Times New Roman" w:hAnsi="Times New Roman" w:cs="Times New Roman"/>
          <w:color w:val="222222"/>
          <w:sz w:val="24"/>
          <w:szCs w:val="24"/>
        </w:rPr>
        <w:t>тактичесвие варианты игры</w:t>
      </w:r>
    </w:p>
    <w:p w:rsidR="00BC4BE3" w:rsidRPr="003C68E2" w:rsidRDefault="00BC4BE3" w:rsidP="00BC4BE3">
      <w:pPr>
        <w:pStyle w:val="HTML"/>
        <w:shd w:val="clear" w:color="auto" w:fill="F8F9FA"/>
        <w:spacing w:line="348" w:lineRule="atLeast"/>
        <w:rPr>
          <w:rFonts w:ascii="Times New Roman" w:hAnsi="Times New Roman" w:cs="Times New Roman"/>
          <w:color w:val="222222"/>
          <w:sz w:val="24"/>
          <w:szCs w:val="24"/>
        </w:rPr>
      </w:pPr>
      <w:r w:rsidRPr="003C68E2">
        <w:rPr>
          <w:rFonts w:ascii="Times New Roman" w:hAnsi="Times New Roman" w:cs="Times New Roman"/>
          <w:color w:val="222222"/>
          <w:sz w:val="24"/>
          <w:szCs w:val="24"/>
        </w:rPr>
        <w:t xml:space="preserve">     Теоретические знания </w:t>
      </w:r>
      <w:r>
        <w:rPr>
          <w:rFonts w:ascii="Times New Roman" w:hAnsi="Times New Roman" w:cs="Times New Roman"/>
          <w:color w:val="222222"/>
          <w:sz w:val="24"/>
          <w:szCs w:val="24"/>
        </w:rPr>
        <w:t>технических и тактических подготовки по баскетболу</w:t>
      </w:r>
      <w:r w:rsidRPr="003C68E2">
        <w:rPr>
          <w:rFonts w:ascii="Times New Roman" w:hAnsi="Times New Roman" w:cs="Times New Roman"/>
          <w:color w:val="222222"/>
          <w:sz w:val="24"/>
          <w:szCs w:val="24"/>
        </w:rPr>
        <w:t>.</w:t>
      </w:r>
    </w:p>
    <w:p w:rsidR="00BC4BE3" w:rsidRPr="00470FD0" w:rsidRDefault="00BC4BE3" w:rsidP="00BC4BE3">
      <w:pPr>
        <w:ind w:left="-900"/>
        <w:rPr>
          <w:rFonts w:ascii="Times New Roman" w:hAnsi="Times New Roman"/>
          <w:b/>
          <w:bCs/>
          <w:sz w:val="24"/>
          <w:szCs w:val="24"/>
          <w:lang w:val="uz-Cyrl-UZ"/>
        </w:rPr>
      </w:pPr>
    </w:p>
    <w:p w:rsidR="00BC4BE3" w:rsidRPr="00470FD0" w:rsidRDefault="00BC4BE3" w:rsidP="00BC4BE3">
      <w:pPr>
        <w:ind w:left="-900"/>
        <w:rPr>
          <w:rFonts w:ascii="Times New Roman" w:hAnsi="Times New Roman"/>
          <w:b/>
          <w:bCs/>
          <w:sz w:val="24"/>
          <w:szCs w:val="24"/>
          <w:lang w:val="uz-Cyrl-UZ"/>
        </w:rPr>
      </w:pPr>
    </w:p>
    <w:p w:rsidR="00BC4BE3" w:rsidRPr="00FB2BFB" w:rsidRDefault="00BC4BE3" w:rsidP="00BC4BE3">
      <w:pPr>
        <w:pStyle w:val="1"/>
        <w:pBdr>
          <w:bottom w:val="single" w:sz="6" w:space="0" w:color="D6DDB9"/>
        </w:pBdr>
        <w:shd w:val="clear" w:color="auto" w:fill="F5F7E7"/>
        <w:spacing w:line="288" w:lineRule="auto"/>
        <w:jc w:val="left"/>
        <w:rPr>
          <w:rFonts w:ascii="Times New Roman" w:hAnsi="Times New Roman"/>
          <w:b/>
          <w:sz w:val="24"/>
          <w:szCs w:val="24"/>
        </w:rPr>
      </w:pPr>
      <w:r>
        <w:rPr>
          <w:rFonts w:ascii="Times New Roman" w:hAnsi="Times New Roman"/>
          <w:b/>
          <w:sz w:val="24"/>
          <w:szCs w:val="24"/>
        </w:rPr>
        <w:lastRenderedPageBreak/>
        <w:t xml:space="preserve">1. </w:t>
      </w:r>
      <w:r w:rsidRPr="00FB2BFB">
        <w:rPr>
          <w:rFonts w:ascii="Times New Roman" w:hAnsi="Times New Roman"/>
          <w:b/>
          <w:sz w:val="24"/>
          <w:szCs w:val="24"/>
        </w:rPr>
        <w:t>Классификация техники баскетбола</w:t>
      </w:r>
    </w:p>
    <w:p w:rsidR="00BC4BE3" w:rsidRPr="00470FD0" w:rsidRDefault="00BC4BE3" w:rsidP="00BC4BE3">
      <w:pPr>
        <w:shd w:val="clear" w:color="auto" w:fill="F5F7E7"/>
        <w:spacing w:line="360" w:lineRule="auto"/>
        <w:rPr>
          <w:rFonts w:ascii="Times New Roman" w:hAnsi="Times New Roman"/>
          <w:sz w:val="24"/>
          <w:szCs w:val="24"/>
        </w:rPr>
      </w:pPr>
    </w:p>
    <w:p w:rsidR="00BC4BE3" w:rsidRPr="00470FD0" w:rsidRDefault="00BC4BE3" w:rsidP="00BC4BE3">
      <w:pPr>
        <w:shd w:val="clear" w:color="auto" w:fill="F5F7E7"/>
        <w:spacing w:line="360" w:lineRule="auto"/>
        <w:rPr>
          <w:rFonts w:ascii="Times New Roman" w:hAnsi="Times New Roman"/>
          <w:sz w:val="24"/>
          <w:szCs w:val="24"/>
        </w:rPr>
      </w:pPr>
      <w:r>
        <w:rPr>
          <w:rFonts w:ascii="PANDA Times UZ" w:hAnsi="PANDA Times UZ"/>
          <w:noProof/>
          <w:sz w:val="28"/>
          <w:szCs w:val="20"/>
        </w:rPr>
        <w:drawing>
          <wp:anchor distT="142875" distB="142875" distL="142875" distR="142875" simplePos="0" relativeHeight="251700224" behindDoc="0" locked="0" layoutInCell="1" allowOverlap="0">
            <wp:simplePos x="0" y="0"/>
            <wp:positionH relativeFrom="column">
              <wp:align>right</wp:align>
            </wp:positionH>
            <wp:positionV relativeFrom="line">
              <wp:posOffset>0</wp:posOffset>
            </wp:positionV>
            <wp:extent cx="2381250" cy="1790700"/>
            <wp:effectExtent l="19050" t="0" r="0" b="0"/>
            <wp:wrapSquare wrapText="bothSides"/>
            <wp:docPr id="73" name="Рисунок 3" descr="Баскетбол"/>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Баскетбол"/>
                    <pic:cNvPicPr>
                      <a:picLocks noChangeAspect="1" noChangeArrowheads="1"/>
                    </pic:cNvPicPr>
                  </pic:nvPicPr>
                  <pic:blipFill>
                    <a:blip r:embed="rId48"/>
                    <a:srcRect/>
                    <a:stretch>
                      <a:fillRect/>
                    </a:stretch>
                  </pic:blipFill>
                  <pic:spPr bwMode="auto">
                    <a:xfrm>
                      <a:off x="0" y="0"/>
                      <a:ext cx="2381250" cy="1790700"/>
                    </a:xfrm>
                    <a:prstGeom prst="rect">
                      <a:avLst/>
                    </a:prstGeom>
                    <a:noFill/>
                  </pic:spPr>
                </pic:pic>
              </a:graphicData>
            </a:graphic>
          </wp:anchor>
        </w:drawing>
      </w:r>
    </w:p>
    <w:p w:rsidR="00BC4BE3" w:rsidRPr="00470FD0" w:rsidRDefault="00BC4BE3" w:rsidP="00BC4BE3">
      <w:pPr>
        <w:pStyle w:val="ae"/>
        <w:shd w:val="clear" w:color="auto" w:fill="F5F7E7"/>
        <w:spacing w:line="360" w:lineRule="auto"/>
      </w:pPr>
      <w:r w:rsidRPr="00470FD0">
        <w:t xml:space="preserve">Понятие </w:t>
      </w:r>
      <w:r w:rsidRPr="00470FD0">
        <w:rPr>
          <w:rStyle w:val="af"/>
        </w:rPr>
        <w:t>техника игры</w:t>
      </w:r>
      <w:r w:rsidRPr="00470FD0">
        <w:t xml:space="preserve"> подразумевает совокупность игровых приемов и способов их выполнения, позволяющих наиболее успешно решать конкретные задачи спортивного противоборства.</w:t>
      </w:r>
    </w:p>
    <w:p w:rsidR="00BC4BE3" w:rsidRPr="00470FD0" w:rsidRDefault="00BC4BE3" w:rsidP="00BC4BE3">
      <w:pPr>
        <w:pStyle w:val="ae"/>
        <w:shd w:val="clear" w:color="auto" w:fill="F5F7E7"/>
        <w:spacing w:line="360" w:lineRule="auto"/>
      </w:pPr>
      <w:r w:rsidRPr="00470FD0">
        <w:t xml:space="preserve">Понятие </w:t>
      </w:r>
      <w:r w:rsidRPr="00470FD0">
        <w:rPr>
          <w:rStyle w:val="af"/>
        </w:rPr>
        <w:t>прием техники</w:t>
      </w:r>
      <w:r w:rsidRPr="00470FD0">
        <w:t xml:space="preserve"> обозначает систему движений, сходных по структуре и направленных на решение однотиповой игровой задачи. Например, с помощью броска решается задача забросить мяч в корзину соперника.</w:t>
      </w:r>
    </w:p>
    <w:p w:rsidR="00BC4BE3" w:rsidRPr="00470FD0" w:rsidRDefault="00BC4BE3" w:rsidP="00BC4BE3">
      <w:pPr>
        <w:pStyle w:val="ae"/>
        <w:shd w:val="clear" w:color="auto" w:fill="F5F7E7"/>
        <w:spacing w:line="360" w:lineRule="auto"/>
      </w:pPr>
      <w:r w:rsidRPr="00470FD0">
        <w:rPr>
          <w:rStyle w:val="af"/>
        </w:rPr>
        <w:t>Техника игрового приема</w:t>
      </w:r>
      <w:r w:rsidRPr="00470FD0">
        <w:t xml:space="preserve"> — это наиболее эффективное, оправданное с позиции биомеханики использование данного игрового действия, дающее наилучший практический результат.</w:t>
      </w:r>
    </w:p>
    <w:p w:rsidR="00BC4BE3" w:rsidRPr="00470FD0" w:rsidRDefault="00BC4BE3" w:rsidP="00BC4BE3">
      <w:pPr>
        <w:pStyle w:val="ae"/>
        <w:shd w:val="clear" w:color="auto" w:fill="F5F7E7"/>
        <w:spacing w:line="360" w:lineRule="auto"/>
      </w:pPr>
      <w:r w:rsidRPr="00470FD0">
        <w:t xml:space="preserve">Существует также понятие «способ выполнения приема». Оно определяется устойчивостью (стабильностью) </w:t>
      </w:r>
      <w:r w:rsidRPr="00470FD0">
        <w:rPr>
          <w:rStyle w:val="af"/>
        </w:rPr>
        <w:t>основных признаков техники приема:</w:t>
      </w:r>
      <w:r w:rsidRPr="00470FD0">
        <w:t xml:space="preserve"> пространственно-временных, силовых и ритмовых. Например, выделяют несколько способов выполнения броска мяча в корзину: одной или двумя руками; снизу, от груди, от плеча или от головы (сверху); с места, в движении или в прыжке и т.п.</w:t>
      </w:r>
    </w:p>
    <w:p w:rsidR="00BC4BE3" w:rsidRPr="00470FD0" w:rsidRDefault="00BC4BE3" w:rsidP="00BC4BE3">
      <w:pPr>
        <w:pStyle w:val="ae"/>
        <w:shd w:val="clear" w:color="auto" w:fill="F5F7E7"/>
        <w:spacing w:line="360" w:lineRule="auto"/>
      </w:pPr>
      <w:r w:rsidRPr="00470FD0">
        <w:t>Способы выполнения приемов имеют разновидности, т. е. отличаются деталями в системе движения. Так, бросок в прыжке может исполняться с выпуском мяча на 1 счет (бросок с прыжком), на 2 счета (бросок в прыжке) и на 3 счета (бросок с зависанием) и т.п.</w:t>
      </w:r>
    </w:p>
    <w:p w:rsidR="00BC4BE3" w:rsidRPr="00470FD0" w:rsidRDefault="00BC4BE3" w:rsidP="00BC4BE3">
      <w:pPr>
        <w:pStyle w:val="ae"/>
        <w:shd w:val="clear" w:color="auto" w:fill="F5F7E7"/>
        <w:spacing w:line="360" w:lineRule="auto"/>
      </w:pPr>
      <w:r w:rsidRPr="00470FD0">
        <w:t>Еще более разнообразной представляется техника баскетбола с учетом условий выполнения игровых приемов: расстояния, направления, степени сопротивления соперников.</w:t>
      </w:r>
    </w:p>
    <w:p w:rsidR="00BC4BE3" w:rsidRPr="00470FD0" w:rsidRDefault="00BC4BE3" w:rsidP="00BC4BE3">
      <w:pPr>
        <w:pStyle w:val="ae"/>
        <w:shd w:val="clear" w:color="auto" w:fill="F5F7E7"/>
        <w:spacing w:line="360" w:lineRule="auto"/>
      </w:pPr>
      <w:r w:rsidRPr="00470FD0">
        <w:t>В связи с многообразием характеристик игровых приемов с целью их систематизации используют классификацию — распределение по разделам и группам на основе общих признаков.</w:t>
      </w:r>
    </w:p>
    <w:p w:rsidR="00BC4BE3" w:rsidRPr="00470FD0" w:rsidRDefault="00BC4BE3" w:rsidP="00BC4BE3">
      <w:pPr>
        <w:shd w:val="clear" w:color="auto" w:fill="F5F7E7"/>
        <w:spacing w:line="360" w:lineRule="auto"/>
        <w:rPr>
          <w:rFonts w:ascii="Times New Roman" w:hAnsi="Times New Roman"/>
          <w:sz w:val="24"/>
          <w:szCs w:val="24"/>
        </w:rPr>
      </w:pPr>
      <w:r>
        <w:rPr>
          <w:rFonts w:ascii="Times New Roman" w:hAnsi="Times New Roman"/>
          <w:noProof/>
          <w:sz w:val="24"/>
          <w:szCs w:val="24"/>
        </w:rPr>
        <w:lastRenderedPageBreak/>
        <w:drawing>
          <wp:inline distT="0" distB="0" distL="0" distR="0">
            <wp:extent cx="5607050" cy="5586730"/>
            <wp:effectExtent l="19050" t="0" r="0" b="0"/>
            <wp:docPr id="62" name="Рисунок 15" descr="Техника баскетбо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5" descr="Техника баскетбола"/>
                    <pic:cNvPicPr>
                      <a:picLocks noChangeAspect="1" noChangeArrowheads="1"/>
                    </pic:cNvPicPr>
                  </pic:nvPicPr>
                  <pic:blipFill>
                    <a:blip r:embed="rId9"/>
                    <a:srcRect/>
                    <a:stretch>
                      <a:fillRect/>
                    </a:stretch>
                  </pic:blipFill>
                  <pic:spPr bwMode="auto">
                    <a:xfrm>
                      <a:off x="0" y="0"/>
                      <a:ext cx="5607050" cy="5586730"/>
                    </a:xfrm>
                    <a:prstGeom prst="rect">
                      <a:avLst/>
                    </a:prstGeom>
                    <a:noFill/>
                    <a:ln w="9525">
                      <a:noFill/>
                      <a:miter lim="800000"/>
                      <a:headEnd/>
                      <a:tailEnd/>
                    </a:ln>
                  </pic:spPr>
                </pic:pic>
              </a:graphicData>
            </a:graphic>
          </wp:inline>
        </w:drawing>
      </w:r>
    </w:p>
    <w:p w:rsidR="00BC4BE3" w:rsidRPr="00470FD0" w:rsidRDefault="00BC4BE3" w:rsidP="00BC4BE3">
      <w:pPr>
        <w:pStyle w:val="ae"/>
        <w:shd w:val="clear" w:color="auto" w:fill="F5F7E7"/>
        <w:spacing w:line="360" w:lineRule="auto"/>
      </w:pPr>
      <w:r w:rsidRPr="00470FD0">
        <w:t xml:space="preserve">Направленность игровой деятельности позволяет выделить два раздела: </w:t>
      </w:r>
      <w:hyperlink r:id="rId49" w:tooltip="Техника нападения в баскетболе" w:history="1">
        <w:r w:rsidRPr="00470FD0">
          <w:rPr>
            <w:rStyle w:val="ad"/>
            <w:color w:val="auto"/>
          </w:rPr>
          <w:t>технику нападения</w:t>
        </w:r>
      </w:hyperlink>
      <w:r w:rsidRPr="00470FD0">
        <w:t xml:space="preserve"> и технику защиты. По характеру игровой деятельности в каждом разделе выделяют по две группы: в технике нападения — технику передвижений и технику владения мячом, а в технике защиты — технику передвижений и технику противодействия и овладения мячом. Каждый технический прием, входящий в ту или иную группу, может исполняться тем или иным способом, у которого есть несколько разновидностей. И наконец, любой из них воспроизводится в определенных условиях.</w:t>
      </w:r>
    </w:p>
    <w:p w:rsidR="00BC4BE3" w:rsidRPr="00470FD0" w:rsidRDefault="00BC4BE3" w:rsidP="00BC4BE3">
      <w:pPr>
        <w:pStyle w:val="ae"/>
        <w:shd w:val="clear" w:color="auto" w:fill="F5F7E7"/>
        <w:spacing w:line="360" w:lineRule="auto"/>
      </w:pPr>
      <w:r w:rsidRPr="00470FD0">
        <w:rPr>
          <w:rStyle w:val="af"/>
        </w:rPr>
        <w:t>Принципиальная схема классификации техники</w:t>
      </w:r>
      <w:r w:rsidRPr="00470FD0">
        <w:t xml:space="preserve"> может быть представлена следующим образом:</w:t>
      </w:r>
    </w:p>
    <w:p w:rsidR="00BC4BE3" w:rsidRPr="00470FD0" w:rsidRDefault="00BC4BE3" w:rsidP="00BC4BE3">
      <w:pPr>
        <w:numPr>
          <w:ilvl w:val="0"/>
          <w:numId w:val="1"/>
        </w:numPr>
        <w:shd w:val="clear" w:color="auto" w:fill="F5F7E7"/>
        <w:spacing w:before="100" w:beforeAutospacing="1" w:after="0" w:line="360" w:lineRule="auto"/>
        <w:ind w:left="480"/>
        <w:rPr>
          <w:rFonts w:ascii="Times New Roman" w:hAnsi="Times New Roman"/>
          <w:sz w:val="24"/>
          <w:szCs w:val="24"/>
        </w:rPr>
      </w:pPr>
      <w:r w:rsidRPr="00470FD0">
        <w:rPr>
          <w:rStyle w:val="af0"/>
          <w:sz w:val="24"/>
          <w:szCs w:val="24"/>
        </w:rPr>
        <w:t>прием</w:t>
      </w:r>
      <w:r w:rsidRPr="00470FD0">
        <w:rPr>
          <w:rFonts w:ascii="Times New Roman" w:hAnsi="Times New Roman"/>
          <w:sz w:val="24"/>
          <w:szCs w:val="24"/>
        </w:rPr>
        <w:t xml:space="preserve"> - бросок мяча в корзину;</w:t>
      </w:r>
    </w:p>
    <w:p w:rsidR="00BC4BE3" w:rsidRPr="00470FD0" w:rsidRDefault="00BC4BE3" w:rsidP="00BC4BE3">
      <w:pPr>
        <w:numPr>
          <w:ilvl w:val="0"/>
          <w:numId w:val="1"/>
        </w:numPr>
        <w:shd w:val="clear" w:color="auto" w:fill="F5F7E7"/>
        <w:spacing w:before="100" w:beforeAutospacing="1" w:after="0" w:line="360" w:lineRule="auto"/>
        <w:ind w:left="480"/>
        <w:rPr>
          <w:rFonts w:ascii="Times New Roman" w:hAnsi="Times New Roman"/>
          <w:sz w:val="24"/>
          <w:szCs w:val="24"/>
        </w:rPr>
      </w:pPr>
      <w:r w:rsidRPr="00470FD0">
        <w:rPr>
          <w:rStyle w:val="af0"/>
          <w:sz w:val="24"/>
          <w:szCs w:val="24"/>
        </w:rPr>
        <w:t>способ выполнения</w:t>
      </w:r>
      <w:r w:rsidRPr="00470FD0">
        <w:rPr>
          <w:rFonts w:ascii="Times New Roman" w:hAnsi="Times New Roman"/>
          <w:sz w:val="24"/>
          <w:szCs w:val="24"/>
        </w:rPr>
        <w:t xml:space="preserve"> - одной рукой сверху;</w:t>
      </w:r>
    </w:p>
    <w:p w:rsidR="00BC4BE3" w:rsidRPr="00470FD0" w:rsidRDefault="00BC4BE3" w:rsidP="00BC4BE3">
      <w:pPr>
        <w:numPr>
          <w:ilvl w:val="0"/>
          <w:numId w:val="1"/>
        </w:numPr>
        <w:shd w:val="clear" w:color="auto" w:fill="F5F7E7"/>
        <w:spacing w:before="100" w:beforeAutospacing="1" w:after="0" w:line="360" w:lineRule="auto"/>
        <w:ind w:left="480"/>
        <w:rPr>
          <w:rFonts w:ascii="Times New Roman" w:hAnsi="Times New Roman"/>
          <w:sz w:val="24"/>
          <w:szCs w:val="24"/>
        </w:rPr>
      </w:pPr>
      <w:r w:rsidRPr="00470FD0">
        <w:rPr>
          <w:rStyle w:val="af0"/>
          <w:sz w:val="24"/>
          <w:szCs w:val="24"/>
        </w:rPr>
        <w:lastRenderedPageBreak/>
        <w:t>разновидность</w:t>
      </w:r>
      <w:r w:rsidRPr="00470FD0">
        <w:rPr>
          <w:rFonts w:ascii="Times New Roman" w:hAnsi="Times New Roman"/>
          <w:sz w:val="24"/>
          <w:szCs w:val="24"/>
        </w:rPr>
        <w:t xml:space="preserve"> - с отклонением туловища;</w:t>
      </w:r>
    </w:p>
    <w:p w:rsidR="00BC4BE3" w:rsidRPr="00470FD0" w:rsidRDefault="00BC4BE3" w:rsidP="00BC4BE3">
      <w:pPr>
        <w:numPr>
          <w:ilvl w:val="0"/>
          <w:numId w:val="1"/>
        </w:numPr>
        <w:shd w:val="clear" w:color="auto" w:fill="F5F7E7"/>
        <w:spacing w:before="100" w:beforeAutospacing="1" w:after="0" w:line="360" w:lineRule="auto"/>
        <w:ind w:left="480"/>
        <w:rPr>
          <w:rFonts w:ascii="Times New Roman" w:hAnsi="Times New Roman"/>
          <w:sz w:val="24"/>
          <w:szCs w:val="24"/>
        </w:rPr>
      </w:pPr>
      <w:r w:rsidRPr="00470FD0">
        <w:rPr>
          <w:rStyle w:val="af0"/>
          <w:sz w:val="24"/>
          <w:szCs w:val="24"/>
        </w:rPr>
        <w:t>условия выполнения</w:t>
      </w:r>
      <w:r w:rsidRPr="00470FD0">
        <w:rPr>
          <w:rFonts w:ascii="Times New Roman" w:hAnsi="Times New Roman"/>
          <w:sz w:val="24"/>
          <w:szCs w:val="24"/>
        </w:rPr>
        <w:t xml:space="preserve"> - в прыжке после остановки, со средней дистанции.</w:t>
      </w:r>
    </w:p>
    <w:p w:rsidR="00BC4BE3" w:rsidRPr="00470FD0" w:rsidRDefault="00BC4BE3" w:rsidP="00BC4BE3">
      <w:pPr>
        <w:pStyle w:val="ae"/>
        <w:shd w:val="clear" w:color="auto" w:fill="F5F7E7"/>
        <w:spacing w:line="360" w:lineRule="auto"/>
      </w:pPr>
      <w:r w:rsidRPr="00470FD0">
        <w:t>По каждой схеме построена классификация техники баскетбола. Анализ каждого способа выполнения технических приемов базируется на системно-структурном подходе.</w:t>
      </w:r>
    </w:p>
    <w:p w:rsidR="00BC4BE3" w:rsidRPr="00470FD0" w:rsidRDefault="00BC4BE3" w:rsidP="00BC4BE3">
      <w:pPr>
        <w:pStyle w:val="ae"/>
        <w:shd w:val="clear" w:color="auto" w:fill="F5F7E7"/>
        <w:spacing w:line="360" w:lineRule="auto"/>
      </w:pPr>
      <w:r w:rsidRPr="00470FD0">
        <w:rPr>
          <w:rStyle w:val="af"/>
        </w:rPr>
        <w:t>Список использованной литературы:</w:t>
      </w:r>
    </w:p>
    <w:p w:rsidR="00BC4BE3" w:rsidRPr="00470FD0" w:rsidRDefault="00BC4BE3" w:rsidP="00BC4BE3">
      <w:pPr>
        <w:numPr>
          <w:ilvl w:val="0"/>
          <w:numId w:val="2"/>
        </w:numPr>
        <w:shd w:val="clear" w:color="auto" w:fill="F5F7E7"/>
        <w:spacing w:beforeAutospacing="1" w:after="0" w:line="360" w:lineRule="auto"/>
        <w:ind w:left="480"/>
        <w:rPr>
          <w:rFonts w:ascii="Times New Roman" w:hAnsi="Times New Roman"/>
          <w:sz w:val="24"/>
          <w:szCs w:val="24"/>
        </w:rPr>
      </w:pPr>
      <w:r w:rsidRPr="00470FD0">
        <w:rPr>
          <w:rFonts w:ascii="Times New Roman" w:hAnsi="Times New Roman"/>
          <w:sz w:val="24"/>
          <w:szCs w:val="24"/>
        </w:rPr>
        <w:t xml:space="preserve">Нестеровский Д.И. Баскетбол: Теория и методика обучения: учеб. пособие для студ. высш. учеб. заведений /Д.И. Нестеровский. — 3-е изд., стер. — М.: Издательский центр «Академия», 2007. — 336 с. </w:t>
      </w:r>
      <w:hyperlink r:id="rId50" w:tooltip="Баскетбол Нестеровский" w:history="1">
        <w:r w:rsidRPr="00470FD0">
          <w:rPr>
            <w:rStyle w:val="ad"/>
            <w:color w:val="auto"/>
            <w:sz w:val="24"/>
            <w:szCs w:val="24"/>
          </w:rPr>
          <w:t>Подробнее.</w:t>
        </w:r>
      </w:hyperlink>
    </w:p>
    <w:p w:rsidR="00BC4BE3" w:rsidRPr="00470FD0" w:rsidRDefault="00BC4BE3" w:rsidP="00BC4BE3">
      <w:pPr>
        <w:numPr>
          <w:ilvl w:val="0"/>
          <w:numId w:val="2"/>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Спортивные игры: Техника, тактика, методика обучения: Учеб. для студ. высш. пед. учеб. заведений / Ю.Д. Железняк, Ю.М. Портнов, В.П. Савин, А.В. Лексаков; Под ред. Ю.Д. Железняка, Ю.М. Портнова. - 2-е изд., стереотип. - М.: Издательский центр «Академия», 2004. - 520 с</w:t>
      </w:r>
    </w:p>
    <w:p w:rsidR="00BC4BE3" w:rsidRPr="00470FD0" w:rsidRDefault="00BC4BE3" w:rsidP="00BC4BE3">
      <w:pPr>
        <w:pStyle w:val="1"/>
        <w:pBdr>
          <w:bottom w:val="single" w:sz="6" w:space="0" w:color="D6DDB9"/>
        </w:pBdr>
        <w:shd w:val="clear" w:color="auto" w:fill="F5F7E7"/>
        <w:spacing w:line="288" w:lineRule="auto"/>
        <w:jc w:val="left"/>
        <w:rPr>
          <w:rFonts w:ascii="Times New Roman" w:hAnsi="Times New Roman"/>
          <w:sz w:val="24"/>
          <w:szCs w:val="24"/>
        </w:rPr>
      </w:pPr>
      <w:r w:rsidRPr="00470FD0">
        <w:rPr>
          <w:rFonts w:ascii="Times New Roman" w:hAnsi="Times New Roman"/>
          <w:sz w:val="24"/>
          <w:szCs w:val="24"/>
        </w:rPr>
        <w:t>Техника нападения в баскетболе</w:t>
      </w:r>
    </w:p>
    <w:p w:rsidR="00BC4BE3" w:rsidRPr="00470FD0" w:rsidRDefault="00BC4BE3" w:rsidP="00BC4BE3">
      <w:pPr>
        <w:shd w:val="clear" w:color="auto" w:fill="F5F7E7"/>
        <w:spacing w:line="360" w:lineRule="auto"/>
        <w:rPr>
          <w:rFonts w:ascii="Times New Roman" w:hAnsi="Times New Roman"/>
          <w:sz w:val="24"/>
          <w:szCs w:val="24"/>
        </w:rPr>
      </w:pPr>
    </w:p>
    <w:p w:rsidR="00BC4BE3" w:rsidRPr="00470FD0" w:rsidRDefault="00BC4BE3" w:rsidP="00BC4BE3">
      <w:pPr>
        <w:pStyle w:val="ae"/>
        <w:shd w:val="clear" w:color="auto" w:fill="F5F7E7"/>
        <w:spacing w:line="360" w:lineRule="auto"/>
      </w:pPr>
      <w:r>
        <w:rPr>
          <w:noProof/>
        </w:rPr>
        <w:drawing>
          <wp:anchor distT="142875" distB="142875" distL="142875" distR="142875" simplePos="0" relativeHeight="251701248" behindDoc="0" locked="0" layoutInCell="1" allowOverlap="0">
            <wp:simplePos x="0" y="0"/>
            <wp:positionH relativeFrom="column">
              <wp:align>right</wp:align>
            </wp:positionH>
            <wp:positionV relativeFrom="line">
              <wp:posOffset>0</wp:posOffset>
            </wp:positionV>
            <wp:extent cx="1905000" cy="2381250"/>
            <wp:effectExtent l="19050" t="0" r="0" b="0"/>
            <wp:wrapSquare wrapText="bothSides"/>
            <wp:docPr id="70" name="Рисунок 7" descr="Техника нападения баскетбол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Техника нападения баскетбола"/>
                    <pic:cNvPicPr>
                      <a:picLocks noChangeAspect="1" noChangeArrowheads="1"/>
                    </pic:cNvPicPr>
                  </pic:nvPicPr>
                  <pic:blipFill>
                    <a:blip r:embed="rId51"/>
                    <a:srcRect/>
                    <a:stretch>
                      <a:fillRect/>
                    </a:stretch>
                  </pic:blipFill>
                  <pic:spPr bwMode="auto">
                    <a:xfrm>
                      <a:off x="0" y="0"/>
                      <a:ext cx="1905000" cy="2381250"/>
                    </a:xfrm>
                    <a:prstGeom prst="rect">
                      <a:avLst/>
                    </a:prstGeom>
                    <a:noFill/>
                  </pic:spPr>
                </pic:pic>
              </a:graphicData>
            </a:graphic>
          </wp:anchor>
        </w:drawing>
      </w:r>
      <w:r w:rsidRPr="00470FD0">
        <w:t>Основа техники баскетбола - передвижение. Передвижения баскетболиста по площадке являются частью целостной системы действий, направленной на решение атакующих задач и формируемой в ходе реализации конкретных игровых положений.</w:t>
      </w:r>
    </w:p>
    <w:p w:rsidR="00BC4BE3" w:rsidRPr="00470FD0" w:rsidRDefault="00BC4BE3" w:rsidP="00BC4BE3">
      <w:pPr>
        <w:pStyle w:val="ae"/>
        <w:shd w:val="clear" w:color="auto" w:fill="F5F7E7"/>
        <w:spacing w:line="360" w:lineRule="auto"/>
      </w:pPr>
      <w:r w:rsidRPr="00470FD0">
        <w:t>Для передвижений по площадке игрок использует ходьбу, бег, прыжки, остановки, повороты. С помощью этих приемов он может правильно выбрать место, оторваться от опекающего его соперника и выйти в нужном направлении для последующей атаки, достичь наиболее удобных, хорошо сбалансированных исходных положений для выполнения приемов. Кроме того, от правильной работы ног при передвижении и соблюдения равновесия зависит эффективность технических приемов с мячом: передач в движении и прыжке, ведения и обводки, бросков в прыжке и т. д.</w:t>
      </w:r>
    </w:p>
    <w:p w:rsidR="00BC4BE3" w:rsidRPr="00470FD0" w:rsidRDefault="00BC4BE3" w:rsidP="00BC4BE3">
      <w:pPr>
        <w:pStyle w:val="ae"/>
        <w:shd w:val="clear" w:color="auto" w:fill="F5F7E7"/>
        <w:spacing w:line="360" w:lineRule="auto"/>
      </w:pPr>
      <w:r w:rsidRPr="00470FD0">
        <w:rPr>
          <w:rStyle w:val="af0"/>
        </w:rPr>
        <w:t>Ходьба</w:t>
      </w:r>
      <w:r w:rsidRPr="00470FD0">
        <w:t xml:space="preserve"> в игре применяется реже других приемов передвижения. Она используется главным образом для смены позиции в коротких паузах или при снижении интенсивности игровых действий, а также для смены темпа в сочетании с бегом. В отличие от обычной ходьбы баскетболист передвигается на ногах, слегка согнутых в коленях, что обеспечивает ему возможность для внезапных ускорений.</w:t>
      </w:r>
    </w:p>
    <w:p w:rsidR="00BC4BE3" w:rsidRPr="00470FD0" w:rsidRDefault="00BC4BE3" w:rsidP="00BC4BE3">
      <w:pPr>
        <w:pStyle w:val="ae"/>
        <w:shd w:val="clear" w:color="auto" w:fill="F5F7E7"/>
        <w:spacing w:line="360" w:lineRule="auto"/>
      </w:pPr>
      <w:r w:rsidRPr="00470FD0">
        <w:rPr>
          <w:rStyle w:val="af0"/>
        </w:rPr>
        <w:lastRenderedPageBreak/>
        <w:t>Бег</w:t>
      </w:r>
      <w:r w:rsidRPr="00470FD0">
        <w:t xml:space="preserve"> является главным средством передвижения в игре. Он заметно отличается от бега легкоатлета. Игрок должен уметь в пределах площадки выполнять ускорения из различных стартовых положений, в любом направлении, лицом или спиной вперед, быстро изменять направление и скорость бега.</w:t>
      </w:r>
    </w:p>
    <w:p w:rsidR="00BC4BE3" w:rsidRPr="00470FD0" w:rsidRDefault="00BC4BE3" w:rsidP="00BC4BE3">
      <w:pPr>
        <w:pStyle w:val="ae"/>
        <w:shd w:val="clear" w:color="auto" w:fill="F5F7E7"/>
        <w:spacing w:line="360" w:lineRule="auto"/>
      </w:pPr>
      <w:r w:rsidRPr="00470FD0">
        <w:rPr>
          <w:rStyle w:val="af0"/>
        </w:rPr>
        <w:t>Прыжки</w:t>
      </w:r>
      <w:r w:rsidRPr="00470FD0">
        <w:t xml:space="preserve"> используют как самостоятельные приемы. Они являются и элементами других приемов техники. Чаще всего игроки пользуются прыжками вверх и вверх в длину или сериями прыжков. При¬меняют два способа выполнения прыжка: толчком двумя ногами и толчком одной ногой.</w:t>
      </w:r>
    </w:p>
    <w:p w:rsidR="00BC4BE3" w:rsidRPr="00470FD0" w:rsidRDefault="00BC4BE3" w:rsidP="00BC4BE3">
      <w:pPr>
        <w:pStyle w:val="ae"/>
        <w:shd w:val="clear" w:color="auto" w:fill="F5F7E7"/>
        <w:spacing w:line="360" w:lineRule="auto"/>
      </w:pPr>
      <w:r w:rsidRPr="00470FD0">
        <w:rPr>
          <w:rStyle w:val="af0"/>
        </w:rPr>
        <w:t>Прыжок толчком двумя ногами</w:t>
      </w:r>
      <w:r w:rsidRPr="00470FD0">
        <w:t xml:space="preserve"> выполняют чаще с места из основной стойки. Игрок быстро приседает, слегка отводит руки назад и приподнимает голову. Отталкивание осуществляется мощным разгибанием ног, энергичным движением туловища и рук вперед-вверх.</w:t>
      </w:r>
    </w:p>
    <w:p w:rsidR="00BC4BE3" w:rsidRPr="00470FD0" w:rsidRDefault="00BC4BE3" w:rsidP="00BC4BE3">
      <w:pPr>
        <w:pStyle w:val="ae"/>
        <w:shd w:val="clear" w:color="auto" w:fill="F5F7E7"/>
        <w:spacing w:line="360" w:lineRule="auto"/>
      </w:pPr>
      <w:r w:rsidRPr="00470FD0">
        <w:rPr>
          <w:rStyle w:val="af0"/>
        </w:rPr>
        <w:t>Прыжок толчком двумя ногами с разбега</w:t>
      </w:r>
      <w:r w:rsidRPr="00470FD0">
        <w:t xml:space="preserve"> применяют обычно при выполнении бросков в кольцо и при борьбе за отскок.</w:t>
      </w:r>
    </w:p>
    <w:p w:rsidR="00BC4BE3" w:rsidRPr="00470FD0" w:rsidRDefault="00BC4BE3" w:rsidP="00BC4BE3">
      <w:pPr>
        <w:pStyle w:val="ae"/>
        <w:shd w:val="clear" w:color="auto" w:fill="F5F7E7"/>
        <w:spacing w:line="360" w:lineRule="auto"/>
      </w:pPr>
      <w:r w:rsidRPr="00470FD0">
        <w:rPr>
          <w:rStyle w:val="af0"/>
        </w:rPr>
        <w:t>Прыжок толчком одной ногой выполняют с разбега</w:t>
      </w:r>
      <w:r w:rsidRPr="00470FD0">
        <w:t>. Отталкивание производят таким образом, чтобы максимально использовать инерционные силы разбега. Последний шаг разбега перед отталкиванием делают несколько шире предыдущих. Толчковую ногу, слегка согнутую в коленном суставе, посылают вперед и упруго ставят для толчка перекатом с пятки на носок; баскетболист как бы немного приседает. Другой ногой делают активный мах вперед-вверх, а в момент прохождения общего центра массы тела над опорой ее сгибают в тазобедренном и коленном суставах. После взлета, когда тело баскетболиста достигает наивысшей точки, маховую ногу разгибают и присоединяют к толчковой. Приземление в любом способе должно быть мягким, без потери равновесия, что достигается амортизирующим сгибанием слегка расставленных ног. Такое приземление позволяет баскетболисту немедленно приступить к выполнению игровых действий.</w:t>
      </w:r>
    </w:p>
    <w:p w:rsidR="00BC4BE3" w:rsidRPr="00470FD0" w:rsidRDefault="00BC4BE3" w:rsidP="00BC4BE3">
      <w:pPr>
        <w:pStyle w:val="ae"/>
        <w:shd w:val="clear" w:color="auto" w:fill="F5F7E7"/>
        <w:spacing w:line="360" w:lineRule="auto"/>
      </w:pPr>
      <w:r w:rsidRPr="00470FD0">
        <w:t xml:space="preserve">В соответствии с ситуацией игрок использует резкие, внезапные </w:t>
      </w:r>
      <w:r w:rsidRPr="00470FD0">
        <w:rPr>
          <w:rStyle w:val="af0"/>
        </w:rPr>
        <w:t>остановки</w:t>
      </w:r>
      <w:r w:rsidRPr="00470FD0">
        <w:t>, которые в сочетании с рывками и изменениями направления бега дают возможность на некоторое время освободиться от опеки соперника и выйти на свободное место для дальнейших атакующих действий. Остановка осуществляется двумя способами: прыжком и двумя шагами.</w:t>
      </w:r>
    </w:p>
    <w:p w:rsidR="00BC4BE3" w:rsidRPr="00470FD0" w:rsidRDefault="00BC4BE3" w:rsidP="00BC4BE3">
      <w:pPr>
        <w:pStyle w:val="ae"/>
        <w:shd w:val="clear" w:color="auto" w:fill="F5F7E7"/>
        <w:spacing w:line="360" w:lineRule="auto"/>
      </w:pPr>
      <w:r w:rsidRPr="00470FD0">
        <w:t xml:space="preserve">Нападающий использует </w:t>
      </w:r>
      <w:r w:rsidRPr="00470FD0">
        <w:rPr>
          <w:rStyle w:val="af0"/>
        </w:rPr>
        <w:t>повороты</w:t>
      </w:r>
      <w:r w:rsidRPr="00470FD0">
        <w:t xml:space="preserve"> для ухода от защитника, укрытия мяча от выбивания, для финтов с последующей атакой кольца. Есть два способа поворотов - вперед и назад. Поворот вперед выполняют переступанием в ту сторону, куда баскетболист обращен лицом, а поворот назад - в сторону, куда он обращен спиной.</w:t>
      </w:r>
    </w:p>
    <w:p w:rsidR="00BC4BE3" w:rsidRPr="00470FD0" w:rsidRDefault="00BC4BE3" w:rsidP="00BC4BE3">
      <w:pPr>
        <w:pStyle w:val="ae"/>
        <w:shd w:val="clear" w:color="auto" w:fill="F5F7E7"/>
        <w:spacing w:line="360" w:lineRule="auto"/>
      </w:pPr>
      <w:r w:rsidRPr="00470FD0">
        <w:rPr>
          <w:rStyle w:val="af"/>
        </w:rPr>
        <w:t>Список использованной литературы:</w:t>
      </w:r>
    </w:p>
    <w:p w:rsidR="00BC4BE3" w:rsidRPr="00470FD0" w:rsidRDefault="00BC4BE3" w:rsidP="00BC4BE3">
      <w:pPr>
        <w:numPr>
          <w:ilvl w:val="0"/>
          <w:numId w:val="3"/>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lastRenderedPageBreak/>
        <w:t>Спортивные игры: Техника, тактика, методика обучения: Учеб. для студ. высш. пед. учеб. заведений / Ю.Д. Железняк, Ю.М. Портнов, В.П. Савин, А.В. Лексаков; Под ред. Ю.Д. Железняка, Ю.М. Портнова. - 2-е изд., стереотип. - М.: Издательский центр «Академия», 2004. - 520 с</w:t>
      </w:r>
    </w:p>
    <w:p w:rsidR="00BC4BE3" w:rsidRPr="00470FD0" w:rsidRDefault="00BC4BE3" w:rsidP="00BC4BE3">
      <w:pPr>
        <w:pStyle w:val="a8"/>
        <w:numPr>
          <w:ilvl w:val="0"/>
          <w:numId w:val="3"/>
        </w:numPr>
        <w:shd w:val="clear" w:color="auto" w:fill="F5F7E7"/>
        <w:spacing w:before="240" w:line="360" w:lineRule="auto"/>
      </w:pPr>
      <w:r w:rsidRPr="00470FD0">
        <w:rPr>
          <w:b/>
          <w:u w:val="single"/>
        </w:rPr>
        <w:t>В стойке готовности</w:t>
      </w:r>
      <w:r w:rsidRPr="00470FD0">
        <w:t xml:space="preserve"> баскетболист находится на расставленных на ширину плеч ногах при незначительно выставленной вперед правой или левой ноги. Впередистоящая стопа направлена носком вперед, сзадистоящая развернута в сторону; колени незначительно согнуты (150—155 ), масса тела равномерно распределена на обе стопы; туловище прямое, слегка наклонено вперед (130—135°); голова поднята, взгляд направлен вперед — игрок занимает устойчивое положение, прочно удерживая равновесие; руки полусогнуты, кисти находятся на уровне груди.</w:t>
      </w:r>
    </w:p>
    <w:p w:rsidR="00BC4BE3" w:rsidRPr="00470FD0" w:rsidRDefault="00BC4BE3" w:rsidP="00BC4BE3">
      <w:pPr>
        <w:pStyle w:val="a8"/>
        <w:numPr>
          <w:ilvl w:val="0"/>
          <w:numId w:val="3"/>
        </w:numPr>
        <w:shd w:val="clear" w:color="auto" w:fill="F5F7E7"/>
        <w:spacing w:before="240" w:line="360" w:lineRule="auto"/>
      </w:pPr>
      <w:r>
        <w:rPr>
          <w:noProof/>
        </w:rPr>
        <w:drawing>
          <wp:anchor distT="142875" distB="142875" distL="142875" distR="142875" simplePos="0" relativeHeight="251702272" behindDoc="0" locked="0" layoutInCell="1" allowOverlap="0">
            <wp:simplePos x="0" y="0"/>
            <wp:positionH relativeFrom="column">
              <wp:align>left</wp:align>
            </wp:positionH>
            <wp:positionV relativeFrom="line">
              <wp:posOffset>0</wp:posOffset>
            </wp:positionV>
            <wp:extent cx="2743200" cy="3619500"/>
            <wp:effectExtent l="19050" t="0" r="0" b="0"/>
            <wp:wrapSquare wrapText="bothSides"/>
            <wp:docPr id="68" name="Рисунок 8" descr="Стойка баскетболиста в нападен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descr="Стойка баскетболиста в нападении"/>
                    <pic:cNvPicPr>
                      <a:picLocks noChangeAspect="1" noChangeArrowheads="1"/>
                    </pic:cNvPicPr>
                  </pic:nvPicPr>
                  <pic:blipFill>
                    <a:blip r:embed="rId52"/>
                    <a:srcRect/>
                    <a:stretch>
                      <a:fillRect/>
                    </a:stretch>
                  </pic:blipFill>
                  <pic:spPr bwMode="auto">
                    <a:xfrm>
                      <a:off x="0" y="0"/>
                      <a:ext cx="2743200" cy="3619500"/>
                    </a:xfrm>
                    <a:prstGeom prst="rect">
                      <a:avLst/>
                    </a:prstGeom>
                    <a:noFill/>
                  </pic:spPr>
                </pic:pic>
              </a:graphicData>
            </a:graphic>
          </wp:anchor>
        </w:drawing>
      </w:r>
      <w:r w:rsidRPr="00470FD0">
        <w:rPr>
          <w:b/>
          <w:u w:val="single"/>
        </w:rPr>
        <w:t>Стойка игрока, владеющего мячом</w:t>
      </w:r>
      <w:r w:rsidRPr="00470FD0">
        <w:t>, характеризуется тем же расположением звеньев тела, но кисти удерживают у туловища мяч, для чего пальцы разведены, образуя полусферу, облегающую мяч; основания ладоней направлены назад, и обе кисти чуть смещены в ту же сторону. Удерживается мяч подушечками фаланг пальцев: тремя — указательного, двумя — среднего и одной (ногтевой) — большого, безымянного и мизинца, ладони мяча не касаются.</w:t>
      </w:r>
    </w:p>
    <w:p w:rsidR="00BC4BE3" w:rsidRPr="00470FD0" w:rsidRDefault="00BC4BE3" w:rsidP="00BC4BE3">
      <w:pPr>
        <w:pStyle w:val="a8"/>
        <w:numPr>
          <w:ilvl w:val="0"/>
          <w:numId w:val="3"/>
        </w:numPr>
        <w:shd w:val="clear" w:color="auto" w:fill="F5F7E7"/>
        <w:spacing w:before="240" w:line="360" w:lineRule="auto"/>
      </w:pPr>
      <w:r w:rsidRPr="00470FD0">
        <w:t>Положение мяча относительно плечевого пояса нападающего может быть разным и зависит от его местонахождения относительно корзины, а также от позиции, занимаемой защитником. Мяч может удерживаться у пояса, у груди, на уровне подбородка, у плеча или у головы.</w:t>
      </w:r>
    </w:p>
    <w:p w:rsidR="00BC4BE3" w:rsidRPr="00470FD0" w:rsidRDefault="00BC4BE3" w:rsidP="00BC4BE3">
      <w:pPr>
        <w:pStyle w:val="1"/>
        <w:pBdr>
          <w:bottom w:val="single" w:sz="6" w:space="0" w:color="D6DDB9"/>
        </w:pBdr>
        <w:shd w:val="clear" w:color="auto" w:fill="F5F7E7"/>
        <w:spacing w:line="288" w:lineRule="auto"/>
        <w:jc w:val="left"/>
        <w:rPr>
          <w:rFonts w:ascii="Times New Roman" w:hAnsi="Times New Roman"/>
          <w:sz w:val="24"/>
          <w:szCs w:val="24"/>
        </w:rPr>
      </w:pPr>
      <w:r w:rsidRPr="00470FD0">
        <w:rPr>
          <w:rFonts w:ascii="Times New Roman" w:hAnsi="Times New Roman"/>
          <w:sz w:val="24"/>
          <w:szCs w:val="24"/>
        </w:rPr>
        <w:t>Техника защиты в баскетболе</w:t>
      </w:r>
    </w:p>
    <w:p w:rsidR="00BC4BE3" w:rsidRPr="00470FD0" w:rsidRDefault="00BC4BE3" w:rsidP="00BC4BE3">
      <w:pPr>
        <w:shd w:val="clear" w:color="auto" w:fill="F5F7E7"/>
        <w:spacing w:line="360" w:lineRule="auto"/>
        <w:rPr>
          <w:rFonts w:ascii="Times New Roman" w:hAnsi="Times New Roman"/>
          <w:sz w:val="24"/>
          <w:szCs w:val="24"/>
        </w:rPr>
      </w:pPr>
      <w:r w:rsidRPr="00470FD0">
        <w:rPr>
          <w:rStyle w:val="submitted1"/>
          <w:lang w:val="en-US"/>
        </w:rPr>
        <w:t>Submitted</w:t>
      </w:r>
      <w:r w:rsidRPr="00470FD0">
        <w:rPr>
          <w:rStyle w:val="submitted1"/>
        </w:rPr>
        <w:t xml:space="preserve"> </w:t>
      </w:r>
      <w:r w:rsidRPr="00470FD0">
        <w:rPr>
          <w:rStyle w:val="submitted1"/>
          <w:lang w:val="en-US"/>
        </w:rPr>
        <w:t>by</w:t>
      </w:r>
      <w:r w:rsidRPr="00470FD0">
        <w:rPr>
          <w:rStyle w:val="submitted1"/>
        </w:rPr>
        <w:t xml:space="preserve"> </w:t>
      </w:r>
      <w:hyperlink r:id="rId53" w:tooltip="Информация о пользователе." w:history="1">
        <w:r w:rsidRPr="00470FD0">
          <w:rPr>
            <w:rStyle w:val="ad"/>
            <w:color w:val="auto"/>
            <w:sz w:val="24"/>
            <w:szCs w:val="24"/>
          </w:rPr>
          <w:t>admin</w:t>
        </w:r>
      </w:hyperlink>
      <w:r w:rsidRPr="00470FD0">
        <w:rPr>
          <w:rStyle w:val="submitted1"/>
        </w:rPr>
        <w:t xml:space="preserve"> </w:t>
      </w:r>
      <w:r w:rsidRPr="00470FD0">
        <w:rPr>
          <w:rStyle w:val="submitted1"/>
          <w:lang w:val="en-US"/>
        </w:rPr>
        <w:t>on</w:t>
      </w:r>
      <w:r w:rsidRPr="00470FD0">
        <w:rPr>
          <w:rStyle w:val="submitted1"/>
        </w:rPr>
        <w:t xml:space="preserve"> пн, 14/12/2009 - 9:00</w:t>
      </w:r>
      <w:r w:rsidRPr="00470FD0">
        <w:rPr>
          <w:rStyle w:val="submitted1"/>
          <w:lang w:val="en-US"/>
        </w:rPr>
        <w:t>pm</w:t>
      </w:r>
    </w:p>
    <w:p w:rsidR="00BC4BE3" w:rsidRPr="00470FD0" w:rsidRDefault="00BC4BE3" w:rsidP="00BC4BE3">
      <w:pPr>
        <w:shd w:val="clear" w:color="auto" w:fill="F5F7E7"/>
        <w:spacing w:line="360" w:lineRule="auto"/>
        <w:rPr>
          <w:rFonts w:ascii="Times New Roman" w:hAnsi="Times New Roman"/>
          <w:sz w:val="24"/>
          <w:szCs w:val="24"/>
        </w:rPr>
      </w:pPr>
      <w:r w:rsidRPr="00470FD0">
        <w:rPr>
          <w:rStyle w:val="af"/>
          <w:sz w:val="24"/>
          <w:szCs w:val="24"/>
        </w:rPr>
        <w:lastRenderedPageBreak/>
        <w:t>Опубликовано</w:t>
      </w:r>
      <w:r w:rsidRPr="00470FD0">
        <w:rPr>
          <w:rFonts w:ascii="Times New Roman" w:hAnsi="Times New Roman"/>
          <w:sz w:val="24"/>
          <w:szCs w:val="24"/>
        </w:rPr>
        <w:br/>
      </w:r>
      <w:r w:rsidRPr="00470FD0">
        <w:rPr>
          <w:rFonts w:ascii="Times New Roman" w:hAnsi="Times New Roman"/>
          <w:sz w:val="24"/>
          <w:szCs w:val="24"/>
        </w:rPr>
        <w:br/>
      </w:r>
      <w:hyperlink r:id="rId54" w:history="1">
        <w:r w:rsidRPr="00470FD0">
          <w:rPr>
            <w:rStyle w:val="ad"/>
            <w:color w:val="auto"/>
            <w:sz w:val="24"/>
            <w:szCs w:val="24"/>
          </w:rPr>
          <w:t>http://www.fizkult-ura.ru</w:t>
        </w:r>
      </w:hyperlink>
    </w:p>
    <w:p w:rsidR="00BC4BE3" w:rsidRPr="00470FD0" w:rsidRDefault="00BC4BE3" w:rsidP="00BC4BE3">
      <w:pPr>
        <w:pStyle w:val="ae"/>
        <w:shd w:val="clear" w:color="auto" w:fill="F5F7E7"/>
        <w:spacing w:line="360" w:lineRule="auto"/>
      </w:pPr>
      <w:r>
        <w:rPr>
          <w:noProof/>
        </w:rPr>
        <w:drawing>
          <wp:anchor distT="142875" distB="142875" distL="142875" distR="142875" simplePos="0" relativeHeight="251703296" behindDoc="0" locked="0" layoutInCell="1" allowOverlap="0">
            <wp:simplePos x="0" y="0"/>
            <wp:positionH relativeFrom="column">
              <wp:align>right</wp:align>
            </wp:positionH>
            <wp:positionV relativeFrom="line">
              <wp:posOffset>0</wp:posOffset>
            </wp:positionV>
            <wp:extent cx="2381250" cy="1666875"/>
            <wp:effectExtent l="19050" t="0" r="0" b="0"/>
            <wp:wrapSquare wrapText="bothSides"/>
            <wp:docPr id="67" name="Рисунок 16" descr="Техника защиты в баскетб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descr="Техника защиты в баскетболе"/>
                    <pic:cNvPicPr>
                      <a:picLocks noChangeAspect="1" noChangeArrowheads="1"/>
                    </pic:cNvPicPr>
                  </pic:nvPicPr>
                  <pic:blipFill>
                    <a:blip r:embed="rId55"/>
                    <a:srcRect/>
                    <a:stretch>
                      <a:fillRect/>
                    </a:stretch>
                  </pic:blipFill>
                  <pic:spPr bwMode="auto">
                    <a:xfrm>
                      <a:off x="0" y="0"/>
                      <a:ext cx="2381250" cy="1666875"/>
                    </a:xfrm>
                    <a:prstGeom prst="rect">
                      <a:avLst/>
                    </a:prstGeom>
                    <a:noFill/>
                  </pic:spPr>
                </pic:pic>
              </a:graphicData>
            </a:graphic>
          </wp:anchor>
        </w:drawing>
      </w:r>
      <w:r w:rsidRPr="00470FD0">
        <w:br/>
        <w:t>Усилия команды, стремящейся всеми силами победить, окажутся напрасными, если игроки ее будут допускать серьезные ошибки в защитных действиях.</w:t>
      </w:r>
    </w:p>
    <w:p w:rsidR="00BC4BE3" w:rsidRPr="00470FD0" w:rsidRDefault="00BC4BE3" w:rsidP="00BC4BE3">
      <w:pPr>
        <w:pStyle w:val="ae"/>
        <w:shd w:val="clear" w:color="auto" w:fill="F5F7E7"/>
        <w:spacing w:line="360" w:lineRule="auto"/>
      </w:pPr>
      <w:r w:rsidRPr="00470FD0">
        <w:t>Технический арсенал нападающего значительно богаче, чем защитника. Опыт показывает, что приемы защиты более универсальны и достаточно эффективны при правильном и внимательном их выполнении.</w:t>
      </w:r>
    </w:p>
    <w:p w:rsidR="00BC4BE3" w:rsidRPr="00470FD0" w:rsidRDefault="00BC4BE3" w:rsidP="00BC4BE3">
      <w:pPr>
        <w:pStyle w:val="ae"/>
        <w:shd w:val="clear" w:color="auto" w:fill="F5F7E7"/>
        <w:spacing w:line="360" w:lineRule="auto"/>
      </w:pPr>
      <w:r w:rsidRPr="00470FD0">
        <w:t>Приемы игры в защите направлены на противодействие нападающей команде. Основная цель игры в защите — прервать атаку соперника и овладеть мячом до его броска в корзину. Защитник должен постоянно стремиться занять необходимую позицию для предотвращения выхода нападающего к щиту или на выгодное для развития атаки место. Не менее значимо также умение игрока препятствовать передачам и ловле мяча, ведению и броскам мяча.</w:t>
      </w:r>
    </w:p>
    <w:p w:rsidR="00BC4BE3" w:rsidRPr="00470FD0" w:rsidRDefault="00BC4BE3" w:rsidP="00BC4BE3">
      <w:pPr>
        <w:pStyle w:val="ae"/>
        <w:shd w:val="clear" w:color="auto" w:fill="F5F7E7"/>
        <w:spacing w:line="360" w:lineRule="auto"/>
      </w:pPr>
      <w:r>
        <w:rPr>
          <w:rStyle w:val="af"/>
        </w:rPr>
        <w:t xml:space="preserve">2. </w:t>
      </w:r>
      <w:r w:rsidRPr="00470FD0">
        <w:rPr>
          <w:rStyle w:val="af"/>
        </w:rPr>
        <w:t>Технику защиты подразделяют на две основные группы:</w:t>
      </w:r>
    </w:p>
    <w:p w:rsidR="00BC4BE3" w:rsidRPr="00470FD0" w:rsidRDefault="00BC4BE3" w:rsidP="00BC4BE3">
      <w:pPr>
        <w:numPr>
          <w:ilvl w:val="0"/>
          <w:numId w:val="4"/>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технику передвижений;</w:t>
      </w:r>
    </w:p>
    <w:p w:rsidR="00BC4BE3" w:rsidRPr="00470FD0" w:rsidRDefault="00BC4BE3" w:rsidP="00BC4BE3">
      <w:pPr>
        <w:numPr>
          <w:ilvl w:val="0"/>
          <w:numId w:val="4"/>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технику овладения мячом и противодействия.</w:t>
      </w:r>
    </w:p>
    <w:p w:rsidR="00BC4BE3" w:rsidRPr="00470FD0" w:rsidRDefault="00BC4BE3" w:rsidP="00BC4BE3">
      <w:pPr>
        <w:shd w:val="clear" w:color="auto" w:fill="F5F7E7"/>
        <w:spacing w:line="360" w:lineRule="auto"/>
        <w:rPr>
          <w:rFonts w:ascii="Times New Roman" w:hAnsi="Times New Roman"/>
          <w:sz w:val="24"/>
          <w:szCs w:val="24"/>
        </w:rPr>
      </w:pPr>
      <w:r>
        <w:rPr>
          <w:rFonts w:ascii="Times New Roman" w:hAnsi="Times New Roman"/>
          <w:noProof/>
          <w:sz w:val="24"/>
          <w:szCs w:val="24"/>
        </w:rPr>
        <w:drawing>
          <wp:inline distT="0" distB="0" distL="0" distR="0">
            <wp:extent cx="5617210" cy="3195320"/>
            <wp:effectExtent l="19050" t="0" r="2540" b="0"/>
            <wp:docPr id="61" name="Рисунок 63" descr="Техника защиты в басетб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3" descr="Техника защиты в басетболе"/>
                    <pic:cNvPicPr>
                      <a:picLocks noChangeAspect="1" noChangeArrowheads="1"/>
                    </pic:cNvPicPr>
                  </pic:nvPicPr>
                  <pic:blipFill>
                    <a:blip r:embed="rId56"/>
                    <a:srcRect/>
                    <a:stretch>
                      <a:fillRect/>
                    </a:stretch>
                  </pic:blipFill>
                  <pic:spPr bwMode="auto">
                    <a:xfrm>
                      <a:off x="0" y="0"/>
                      <a:ext cx="5617210" cy="3195320"/>
                    </a:xfrm>
                    <a:prstGeom prst="rect">
                      <a:avLst/>
                    </a:prstGeom>
                    <a:noFill/>
                    <a:ln w="9525">
                      <a:noFill/>
                      <a:miter lim="800000"/>
                      <a:headEnd/>
                      <a:tailEnd/>
                    </a:ln>
                  </pic:spPr>
                </pic:pic>
              </a:graphicData>
            </a:graphic>
          </wp:inline>
        </w:drawing>
      </w:r>
    </w:p>
    <w:p w:rsidR="00BC4BE3" w:rsidRPr="00470FD0" w:rsidRDefault="00BC4BE3" w:rsidP="00BC4BE3">
      <w:pPr>
        <w:pStyle w:val="ae"/>
        <w:shd w:val="clear" w:color="auto" w:fill="F5F7E7"/>
        <w:spacing w:line="360" w:lineRule="auto"/>
      </w:pPr>
      <w:r w:rsidRPr="00470FD0">
        <w:rPr>
          <w:rStyle w:val="af"/>
        </w:rPr>
        <w:t>Список использованной литературы:</w:t>
      </w:r>
    </w:p>
    <w:p w:rsidR="00BC4BE3" w:rsidRPr="00470FD0" w:rsidRDefault="00BC4BE3" w:rsidP="00BC4BE3">
      <w:pPr>
        <w:numPr>
          <w:ilvl w:val="0"/>
          <w:numId w:val="5"/>
        </w:numPr>
        <w:shd w:val="clear" w:color="auto" w:fill="F5F7E7"/>
        <w:spacing w:beforeAutospacing="1" w:after="0" w:line="360" w:lineRule="auto"/>
        <w:ind w:left="480"/>
        <w:rPr>
          <w:rFonts w:ascii="Times New Roman" w:hAnsi="Times New Roman"/>
          <w:sz w:val="24"/>
          <w:szCs w:val="24"/>
        </w:rPr>
      </w:pPr>
      <w:r w:rsidRPr="00470FD0">
        <w:rPr>
          <w:rFonts w:ascii="Times New Roman" w:hAnsi="Times New Roman"/>
          <w:sz w:val="24"/>
          <w:szCs w:val="24"/>
        </w:rPr>
        <w:lastRenderedPageBreak/>
        <w:t xml:space="preserve">Нестеровский Д.И. Баскетбол: Теория и методика обучения: учеб. пособие для студ. высш. учеб. заведений /Д.И. Нестеровский. — 3-е изд., стер. — М.: Издательский центр «Академия», 2007. — 336 с. </w:t>
      </w:r>
      <w:hyperlink r:id="rId57" w:tooltip="Баскетбол Нестеровский" w:history="1">
        <w:r w:rsidRPr="00470FD0">
          <w:rPr>
            <w:rStyle w:val="ad"/>
            <w:color w:val="auto"/>
            <w:sz w:val="24"/>
            <w:szCs w:val="24"/>
          </w:rPr>
          <w:t>Подробнее.</w:t>
        </w:r>
      </w:hyperlink>
    </w:p>
    <w:p w:rsidR="00BC4BE3" w:rsidRPr="00470FD0" w:rsidRDefault="00BC4BE3" w:rsidP="00BC4BE3">
      <w:pPr>
        <w:numPr>
          <w:ilvl w:val="0"/>
          <w:numId w:val="5"/>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Спортивные игры: Техника, тактика, методика обучения: Учеб. для студ. высш. пед. учеб. заведений / Ю.Д. Железняк, Ю.М. Портнов, В.П. Савин, А.В. Лексаков; Под ред. Ю.Д. Железняка, Ю.М. Портнова. - 2-е изд., стереотип. - М.: Издательский центр «Академия», 2004. - 520 с</w:t>
      </w:r>
    </w:p>
    <w:p w:rsidR="00BC4BE3" w:rsidRPr="00470FD0" w:rsidRDefault="00BC4BE3" w:rsidP="00BC4BE3">
      <w:pPr>
        <w:pStyle w:val="ae"/>
        <w:shd w:val="clear" w:color="auto" w:fill="F5F7E7"/>
        <w:spacing w:line="360" w:lineRule="auto"/>
      </w:pPr>
      <w:r w:rsidRPr="00470FD0">
        <w:rPr>
          <w:rStyle w:val="af"/>
        </w:rPr>
        <w:t>Стойка баскетболиста в защите</w:t>
      </w:r>
      <w:r w:rsidRPr="00470FD0">
        <w:t xml:space="preserve"> — это наиболее рациональное положение звеньев тела игрока для маневренных защитных действий, позволяющее эффективно препятствовать атакующим намерениям нападающего.</w:t>
      </w:r>
    </w:p>
    <w:p w:rsidR="00BC4BE3" w:rsidRPr="00470FD0" w:rsidRDefault="00BC4BE3" w:rsidP="00BC4BE3">
      <w:pPr>
        <w:pStyle w:val="ae"/>
        <w:shd w:val="clear" w:color="auto" w:fill="F5F7E7"/>
        <w:spacing w:line="360" w:lineRule="auto"/>
      </w:pPr>
      <w:r w:rsidRPr="00470FD0">
        <w:rPr>
          <w:rStyle w:val="af"/>
        </w:rPr>
        <w:t>Стойка</w:t>
      </w:r>
      <w:r w:rsidRPr="00470FD0">
        <w:t>. Защитник должен находиться в устойчивом положении на слегка согнутых ногах и быть готовым затруднить выход нападающего на удобную позицию для атаки корзины и получения мяча. Внимательно следя за своим подопечным, защищающий игрок должен держать в поле зрения мяч и других игроков соперника.</w:t>
      </w:r>
    </w:p>
    <w:p w:rsidR="00BC4BE3" w:rsidRPr="00470FD0" w:rsidRDefault="00BC4BE3" w:rsidP="00BC4BE3">
      <w:pPr>
        <w:pStyle w:val="ae"/>
        <w:shd w:val="clear" w:color="auto" w:fill="F5F7E7"/>
        <w:spacing w:line="360" w:lineRule="auto"/>
      </w:pPr>
      <w:r w:rsidRPr="00470FD0">
        <w:t>Разнообразие игровых ситуаций диктует существование нескольких разновидностей стоек. Их различие заключается в расположении и работе ног и рук. В технике защиты выделяют три вида стоек: стойка с параллельной постановкой стоп (параллельная); стойка с выставленной вперед ногой и закрытая стойка.</w:t>
      </w:r>
    </w:p>
    <w:p w:rsidR="00BC4BE3" w:rsidRPr="00470FD0" w:rsidRDefault="00BC4BE3" w:rsidP="00BC4BE3">
      <w:pPr>
        <w:pStyle w:val="ae"/>
        <w:shd w:val="clear" w:color="auto" w:fill="F5F7E7"/>
        <w:spacing w:line="360" w:lineRule="auto"/>
      </w:pPr>
      <w:r w:rsidRPr="00470FD0">
        <w:rPr>
          <w:u w:val="single"/>
        </w:rPr>
        <w:t>Стойка с выставленной вперед ногой</w:t>
      </w:r>
      <w:r w:rsidRPr="00470FD0">
        <w:t xml:space="preserve"> применяется при держании игрока с мячом, когда необходимо помешать ему сделать бросок или пройти под щит. Игрок располагается, как правило, между нападающим и щитом. Одну почти выпрямленную ногу он выставляет вперед с постановкой стопы прямо (носком вперед), одноименную руку вытягивает вверх-вперед, предупреждая ожидаемый бросок. Сзадистоящая нога акцентирование согнута и ставится с разворотом стопы носком наружу, а одноименную ей руку выставляет в сторону-вниз, чтобы помешать ведению мяча в направлении, наиболее опасном для корзины. Масса тела располагается преимущественно на сзадистоящей ноге. Голова поднята, взгляд направлен вперед. Спина прямая.</w:t>
      </w:r>
    </w:p>
    <w:p w:rsidR="00BC4BE3" w:rsidRPr="00470FD0" w:rsidRDefault="00BC4BE3" w:rsidP="00BC4BE3">
      <w:pPr>
        <w:pStyle w:val="ae"/>
        <w:shd w:val="clear" w:color="auto" w:fill="F5F7E7"/>
        <w:spacing w:line="360" w:lineRule="auto"/>
      </w:pPr>
      <w:r w:rsidRPr="00470FD0">
        <w:t xml:space="preserve">Угол наклона туловища вперед и степень сгибания ног взаимосвязаны и определяются игровой ситуацией. Так, например, при опеке нападающего, овладевшего мячом на дальних подступах к корзине (на периметре трехочковой линии), защитник сильно наклоняется вперед и далеко вперед вытягивает одноименную с впередистоящей ногой руку. Таким образом, находясь максимально близко по отношению к сопернику, чтобы активно противодействовать любым его атакующим действиям, защищающийся игрок в то же время располагается максимально далеко по отношению к его центру тяжести, чтобы иметь </w:t>
      </w:r>
      <w:r w:rsidRPr="00470FD0">
        <w:lastRenderedPageBreak/>
        <w:t>пространство и время для пресечения внезапного скоростного прохода нападающего. В другой ситуации, когда соперник только что закончил ведение, защитник, максимально приблизившись к нему, полностью выпрямляется и, активно размахивая руками, мешает нападающему прицельно бросить или выполнить точную передачу своему партнеру.</w:t>
      </w:r>
    </w:p>
    <w:p w:rsidR="00BC4BE3" w:rsidRPr="00470FD0" w:rsidRDefault="00BC4BE3" w:rsidP="00BC4BE3">
      <w:pPr>
        <w:shd w:val="clear" w:color="auto" w:fill="F5F7E7"/>
        <w:spacing w:line="360" w:lineRule="auto"/>
        <w:rPr>
          <w:rFonts w:ascii="Times New Roman" w:hAnsi="Times New Roman"/>
          <w:sz w:val="24"/>
          <w:szCs w:val="24"/>
        </w:rPr>
      </w:pPr>
      <w:r>
        <w:rPr>
          <w:rFonts w:ascii="Times New Roman" w:hAnsi="Times New Roman"/>
          <w:noProof/>
          <w:sz w:val="24"/>
          <w:szCs w:val="24"/>
        </w:rPr>
        <w:drawing>
          <wp:inline distT="0" distB="0" distL="0" distR="0">
            <wp:extent cx="5586730" cy="1979295"/>
            <wp:effectExtent l="19050" t="0" r="0" b="0"/>
            <wp:docPr id="60" name="Рисунок 65" descr="Стойка защитника в баскетб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 descr="Стойка защитника в баскетболе"/>
                    <pic:cNvPicPr>
                      <a:picLocks noChangeAspect="1" noChangeArrowheads="1"/>
                    </pic:cNvPicPr>
                  </pic:nvPicPr>
                  <pic:blipFill>
                    <a:blip r:embed="rId58"/>
                    <a:srcRect/>
                    <a:stretch>
                      <a:fillRect/>
                    </a:stretch>
                  </pic:blipFill>
                  <pic:spPr bwMode="auto">
                    <a:xfrm>
                      <a:off x="0" y="0"/>
                      <a:ext cx="5586730" cy="1979295"/>
                    </a:xfrm>
                    <a:prstGeom prst="rect">
                      <a:avLst/>
                    </a:prstGeom>
                    <a:noFill/>
                    <a:ln w="9525">
                      <a:noFill/>
                      <a:miter lim="800000"/>
                      <a:headEnd/>
                      <a:tailEnd/>
                    </a:ln>
                  </pic:spPr>
                </pic:pic>
              </a:graphicData>
            </a:graphic>
          </wp:inline>
        </w:drawing>
      </w:r>
    </w:p>
    <w:p w:rsidR="00BC4BE3" w:rsidRPr="00470FD0" w:rsidRDefault="00BC4BE3" w:rsidP="00BC4BE3">
      <w:pPr>
        <w:pStyle w:val="ae"/>
        <w:shd w:val="clear" w:color="auto" w:fill="F5F7E7"/>
        <w:spacing w:line="360" w:lineRule="auto"/>
      </w:pPr>
      <w:r w:rsidRPr="00470FD0">
        <w:rPr>
          <w:u w:val="single"/>
        </w:rPr>
        <w:t>Стойка со ступнями на одной линии (параллельная стойка)</w:t>
      </w:r>
      <w:r w:rsidRPr="00470FD0">
        <w:t>. Применяется для опеки нападающего с мячом или без мяча в дали от щита, когда нет непосредственной угрозы атаки и взятия корзины, а также при сопровождении перемещения соперника поперек площадки. Когда защитник опекает нападающего с мячом, готовящегося к броску в прыжке со средней дистанции, он сближается с опасным соперником в так называемой параллельной стойке и вытягивает руку к мячу, стремясь затруднить нападающему вынос мяча вверх для прицеливания.</w:t>
      </w:r>
    </w:p>
    <w:p w:rsidR="00BC4BE3" w:rsidRPr="00470FD0" w:rsidRDefault="00BC4BE3" w:rsidP="00BC4BE3">
      <w:pPr>
        <w:pStyle w:val="ae"/>
        <w:shd w:val="clear" w:color="auto" w:fill="F5F7E7"/>
        <w:spacing w:line="360" w:lineRule="auto"/>
      </w:pPr>
      <w:r w:rsidRPr="00470FD0">
        <w:t>Характерными для параллельной стойки являются расположение ног ступнями на одной линии чуть шире плеч с разворотом носками наружу и выставление в стороны-вниз незначительно согнутых в локтях рук. Масса тела равномерно распределена на обе согнутые ноги. Туловище слегка подано вперед. Положение головы и спины выпрямленное.</w:t>
      </w:r>
    </w:p>
    <w:p w:rsidR="00BC4BE3" w:rsidRPr="00470FD0" w:rsidRDefault="00BC4BE3" w:rsidP="00BC4BE3">
      <w:pPr>
        <w:pStyle w:val="ae"/>
        <w:shd w:val="clear" w:color="auto" w:fill="F5F7E7"/>
        <w:spacing w:line="360" w:lineRule="auto"/>
      </w:pPr>
      <w:r w:rsidRPr="00470FD0">
        <w:t xml:space="preserve">В зависимости от угла сгибания ног в коленных суставах различают три </w:t>
      </w:r>
      <w:r w:rsidRPr="00470FD0">
        <w:rPr>
          <w:rStyle w:val="af0"/>
        </w:rPr>
        <w:t>разновидности параллельной стойки защитника</w:t>
      </w:r>
      <w:r w:rsidRPr="00470FD0">
        <w:t>:</w:t>
      </w:r>
    </w:p>
    <w:p w:rsidR="00BC4BE3" w:rsidRPr="00470FD0" w:rsidRDefault="00BC4BE3" w:rsidP="00BC4BE3">
      <w:pPr>
        <w:numPr>
          <w:ilvl w:val="0"/>
          <w:numId w:val="6"/>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высокую (130—145°),</w:t>
      </w:r>
    </w:p>
    <w:p w:rsidR="00BC4BE3" w:rsidRPr="00470FD0" w:rsidRDefault="00BC4BE3" w:rsidP="00BC4BE3">
      <w:pPr>
        <w:numPr>
          <w:ilvl w:val="0"/>
          <w:numId w:val="6"/>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среднюю (115—130°),</w:t>
      </w:r>
    </w:p>
    <w:p w:rsidR="00BC4BE3" w:rsidRPr="00470FD0" w:rsidRDefault="00BC4BE3" w:rsidP="00BC4BE3">
      <w:pPr>
        <w:numPr>
          <w:ilvl w:val="0"/>
          <w:numId w:val="6"/>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низкую (менее 115°).</w:t>
      </w:r>
    </w:p>
    <w:p w:rsidR="00BC4BE3" w:rsidRPr="00470FD0" w:rsidRDefault="00BC4BE3" w:rsidP="00BC4BE3">
      <w:pPr>
        <w:pStyle w:val="ae"/>
        <w:shd w:val="clear" w:color="auto" w:fill="F5F7E7"/>
        <w:spacing w:line="360" w:lineRule="auto"/>
      </w:pPr>
      <w:r w:rsidRPr="00470FD0">
        <w:t>Степень сгибания ног определяется позицией, которую занимает защитник по отношению к своему щиту и мячу, а также характером оказываемого противодействия. Так, например, противодействие нападающему, ведущему мяч, всегда должно осуществляться в низкой стойке, а при опеке центрового игрока атакующего спиной к щиту, нужно использовать высокую параллельную стойку.</w:t>
      </w:r>
    </w:p>
    <w:p w:rsidR="00BC4BE3" w:rsidRPr="00470FD0" w:rsidRDefault="00BC4BE3" w:rsidP="00BC4BE3">
      <w:pPr>
        <w:pStyle w:val="ae"/>
        <w:shd w:val="clear" w:color="auto" w:fill="F5F7E7"/>
        <w:spacing w:line="360" w:lineRule="auto"/>
      </w:pPr>
      <w:r>
        <w:rPr>
          <w:noProof/>
        </w:rPr>
        <w:lastRenderedPageBreak/>
        <w:drawing>
          <wp:anchor distT="142875" distB="142875" distL="142875" distR="142875" simplePos="0" relativeHeight="251704320" behindDoc="0" locked="0" layoutInCell="1" allowOverlap="0">
            <wp:simplePos x="0" y="0"/>
            <wp:positionH relativeFrom="column">
              <wp:align>right</wp:align>
            </wp:positionH>
            <wp:positionV relativeFrom="line">
              <wp:posOffset>0</wp:posOffset>
            </wp:positionV>
            <wp:extent cx="1981200" cy="2857500"/>
            <wp:effectExtent l="19050" t="0" r="0" b="0"/>
            <wp:wrapSquare wrapText="bothSides"/>
            <wp:docPr id="64" name="Рисунок 17" descr="Закрытая стойка баскетболист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7" descr="Закрытая стойка баскетболиста"/>
                    <pic:cNvPicPr>
                      <a:picLocks noChangeAspect="1" noChangeArrowheads="1"/>
                    </pic:cNvPicPr>
                  </pic:nvPicPr>
                  <pic:blipFill>
                    <a:blip r:embed="rId59"/>
                    <a:srcRect/>
                    <a:stretch>
                      <a:fillRect/>
                    </a:stretch>
                  </pic:blipFill>
                  <pic:spPr bwMode="auto">
                    <a:xfrm>
                      <a:off x="0" y="0"/>
                      <a:ext cx="1981200" cy="2857500"/>
                    </a:xfrm>
                    <a:prstGeom prst="rect">
                      <a:avLst/>
                    </a:prstGeom>
                    <a:noFill/>
                  </pic:spPr>
                </pic:pic>
              </a:graphicData>
            </a:graphic>
          </wp:anchor>
        </w:drawing>
      </w:r>
      <w:r w:rsidRPr="00470FD0">
        <w:t>Следует иметь в виду, что параллельная стойка, являясь менее устойчивой и равновесной, чем стойка с выставленной вперед ногой, в то же время позволяет защитнику быстрее реагировать, начинать активное противодействие броску и в определенной степени закрывать проход соперника как в правую, так и в левую сторону. Эту стойку используют в ряде ситуаций при опеке центрового игрока, атакующего спиной к щиту, а также любого соперника без мяча, находящегося на дальней дистанции от кольца.</w:t>
      </w:r>
    </w:p>
    <w:p w:rsidR="00BC4BE3" w:rsidRPr="00470FD0" w:rsidRDefault="00BC4BE3" w:rsidP="00BC4BE3">
      <w:pPr>
        <w:pStyle w:val="ae"/>
        <w:shd w:val="clear" w:color="auto" w:fill="F5F7E7"/>
        <w:spacing w:line="360" w:lineRule="auto"/>
      </w:pPr>
      <w:r w:rsidRPr="00470FD0">
        <w:t xml:space="preserve">При активной защите используется также так называемая </w:t>
      </w:r>
      <w:r w:rsidRPr="00470FD0">
        <w:rPr>
          <w:u w:val="single"/>
        </w:rPr>
        <w:t>«закрытая стойка»</w:t>
      </w:r>
      <w:r w:rsidRPr="00470FD0">
        <w:t>, применяется при активных формах защиты и отличается от других видов стоек близким расположением защитника лицом к нападающему, выставлением вперед ближней к мячу ноги сбоку на уровне ног соперника и активным вытягиванием вперед одноименной руки для пресечения возможной передачи. Другой полусогнутой рукой игрок контролирует расположение нападающего для своевременного предотвращения его маневра. При этом он постоянно должен держать в поле зрения мяч и опекаемого игрока, находиться в устойчивом положении на согнутых, пружинящих ногах.</w:t>
      </w:r>
    </w:p>
    <w:p w:rsidR="00BC4BE3" w:rsidRPr="00470FD0" w:rsidRDefault="00BC4BE3" w:rsidP="00BC4BE3">
      <w:pPr>
        <w:pStyle w:val="ae"/>
        <w:shd w:val="clear" w:color="auto" w:fill="F5F7E7"/>
        <w:spacing w:line="360" w:lineRule="auto"/>
      </w:pPr>
      <w:r w:rsidRPr="00470FD0">
        <w:rPr>
          <w:rStyle w:val="af"/>
        </w:rPr>
        <w:t>Передвижения</w:t>
      </w:r>
      <w:r w:rsidRPr="00470FD0">
        <w:t>. Направление и характер передвижения защитника, как правило, зависят от действий нападающего. Поэтому защитник всегда должен сохранять положение равновесия и быть готовым передвигаться в любом направлении, все время изменяя направления бега в стороны, вперед, назад (часто спиной вперед), управлять скоростью своего передвижения в момент противодействия, а также соперников, наращивая скорость на коротком отрезке дистанции, обеспечивая сокращенный тормозной путь и резкую остановку.</w:t>
      </w:r>
    </w:p>
    <w:p w:rsidR="00BC4BE3" w:rsidRPr="00470FD0" w:rsidRDefault="00BC4BE3" w:rsidP="00BC4BE3">
      <w:pPr>
        <w:pStyle w:val="ae"/>
        <w:shd w:val="clear" w:color="auto" w:fill="F5F7E7"/>
        <w:spacing w:line="360" w:lineRule="auto"/>
      </w:pPr>
      <w:r w:rsidRPr="00470FD0">
        <w:t xml:space="preserve">На современном этапе развития игры наблюдается тенденция активизации защитных действий. Она, в частности, проявляется в том, что игроки команд, использующие активные формы борьбы, стремятся перехватить инициативу у нападающих при переходе к защитным действиям. При искусном использовании разновидностей стоек и передвижений в защите становится возможным диктовать (провоцировать) развитие атаки в нужном направлении, чтобы разрушить ее благодаря агрессивным индивидуальным действиям, наигранным групповым и командным взаимодействиям. </w:t>
      </w:r>
      <w:r w:rsidRPr="00470FD0">
        <w:rPr>
          <w:rStyle w:val="af0"/>
        </w:rPr>
        <w:t xml:space="preserve">Следовательно, можно говорить о некотором смещении акцентов в игре защитника: не противодействие в ответ на действие </w:t>
      </w:r>
      <w:r w:rsidRPr="00470FD0">
        <w:rPr>
          <w:rStyle w:val="af0"/>
        </w:rPr>
        <w:lastRenderedPageBreak/>
        <w:t>нападающего, а упреждающее защитное действие, вынуждающее нападающего сыграть определенным образом.</w:t>
      </w:r>
    </w:p>
    <w:p w:rsidR="00BC4BE3" w:rsidRPr="00470FD0" w:rsidRDefault="00BC4BE3" w:rsidP="00BC4BE3">
      <w:pPr>
        <w:shd w:val="clear" w:color="auto" w:fill="F5F7E7"/>
        <w:spacing w:line="360" w:lineRule="auto"/>
        <w:rPr>
          <w:rFonts w:ascii="Times New Roman" w:hAnsi="Times New Roman"/>
          <w:sz w:val="24"/>
          <w:szCs w:val="24"/>
        </w:rPr>
      </w:pPr>
      <w:r>
        <w:rPr>
          <w:rFonts w:ascii="Times New Roman" w:hAnsi="Times New Roman"/>
          <w:noProof/>
          <w:sz w:val="24"/>
          <w:szCs w:val="24"/>
        </w:rPr>
        <w:drawing>
          <wp:inline distT="0" distB="0" distL="0" distR="0">
            <wp:extent cx="5586730" cy="3607435"/>
            <wp:effectExtent l="19050" t="0" r="0" b="0"/>
            <wp:docPr id="59" name="Рисунок 66" descr="Передвижения защитн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descr="Передвижения защитника"/>
                    <pic:cNvPicPr>
                      <a:picLocks noChangeAspect="1" noChangeArrowheads="1"/>
                    </pic:cNvPicPr>
                  </pic:nvPicPr>
                  <pic:blipFill>
                    <a:blip r:embed="rId60"/>
                    <a:srcRect/>
                    <a:stretch>
                      <a:fillRect/>
                    </a:stretch>
                  </pic:blipFill>
                  <pic:spPr bwMode="auto">
                    <a:xfrm>
                      <a:off x="0" y="0"/>
                      <a:ext cx="5586730" cy="3607435"/>
                    </a:xfrm>
                    <a:prstGeom prst="rect">
                      <a:avLst/>
                    </a:prstGeom>
                    <a:noFill/>
                    <a:ln w="9525">
                      <a:noFill/>
                      <a:miter lim="800000"/>
                      <a:headEnd/>
                      <a:tailEnd/>
                    </a:ln>
                  </pic:spPr>
                </pic:pic>
              </a:graphicData>
            </a:graphic>
          </wp:inline>
        </w:drawing>
      </w:r>
    </w:p>
    <w:p w:rsidR="00BC4BE3" w:rsidRPr="00470FD0" w:rsidRDefault="00BC4BE3" w:rsidP="00BC4BE3">
      <w:pPr>
        <w:pStyle w:val="ae"/>
        <w:shd w:val="clear" w:color="auto" w:fill="F5F7E7"/>
        <w:spacing w:line="360" w:lineRule="auto"/>
      </w:pPr>
      <w:r w:rsidRPr="00470FD0">
        <w:t xml:space="preserve">Способы бега, рывка, остановок, прыжков, используемых защитником, аналогичны описанным способам, используемым в нападении. Соответственно нет принципиальных различий и в технике их исполнения. </w:t>
      </w:r>
      <w:r w:rsidRPr="00470FD0">
        <w:rPr>
          <w:rStyle w:val="af0"/>
        </w:rPr>
        <w:t>Ходьбу и медленный бег</w:t>
      </w:r>
      <w:r w:rsidRPr="00470FD0">
        <w:t xml:space="preserve"> применяют, противодействуя пассивной игре нападающего; </w:t>
      </w:r>
      <w:r w:rsidRPr="00470FD0">
        <w:rPr>
          <w:rStyle w:val="af0"/>
        </w:rPr>
        <w:t>бег спиной вперед</w:t>
      </w:r>
      <w:r w:rsidRPr="00470FD0">
        <w:t xml:space="preserve"> — при переходе от нападения к защите; рывки — при стремительной атаке соперника или для максимально быстрого восстановления защитных позиций, а также при перехватах мяча. Перечисленные способы передвижений защитник чередует с </w:t>
      </w:r>
      <w:r w:rsidRPr="00470FD0">
        <w:rPr>
          <w:rStyle w:val="af0"/>
        </w:rPr>
        <w:t>остановками</w:t>
      </w:r>
      <w:r w:rsidRPr="00470FD0">
        <w:t xml:space="preserve"> и </w:t>
      </w:r>
      <w:r w:rsidRPr="00470FD0">
        <w:rPr>
          <w:rStyle w:val="af0"/>
        </w:rPr>
        <w:t>поворотами</w:t>
      </w:r>
      <w:r w:rsidRPr="00470FD0">
        <w:t xml:space="preserve">, совершаемыми по ситуации. </w:t>
      </w:r>
      <w:r w:rsidRPr="00470FD0">
        <w:rPr>
          <w:rStyle w:val="af0"/>
        </w:rPr>
        <w:t>Прыжки толчком одной или двумя ногами</w:t>
      </w:r>
      <w:r w:rsidRPr="00470FD0">
        <w:t xml:space="preserve"> используются при попытках воспрепятствовать броскам мяча соперника либо для овладения мячом при перехватах и борьбе за отскок на щите.</w:t>
      </w:r>
    </w:p>
    <w:p w:rsidR="00BC4BE3" w:rsidRPr="00470FD0" w:rsidRDefault="00BC4BE3" w:rsidP="00BC4BE3">
      <w:pPr>
        <w:pStyle w:val="ae"/>
        <w:shd w:val="clear" w:color="auto" w:fill="F5F7E7"/>
        <w:spacing w:line="360" w:lineRule="auto"/>
      </w:pPr>
      <w:r w:rsidRPr="00470FD0">
        <w:t xml:space="preserve">Специфическими в арсенале техники защитника являются передвижения </w:t>
      </w:r>
      <w:r w:rsidRPr="00470FD0">
        <w:rPr>
          <w:rStyle w:val="af0"/>
        </w:rPr>
        <w:t>приставными шагами</w:t>
      </w:r>
      <w:r w:rsidRPr="00470FD0">
        <w:t xml:space="preserve"> и так называемый </w:t>
      </w:r>
      <w:r w:rsidRPr="00470FD0">
        <w:rPr>
          <w:rStyle w:val="af0"/>
        </w:rPr>
        <w:t>скрестный шаг-скачок</w:t>
      </w:r>
      <w:r w:rsidRPr="00470FD0">
        <w:t>.</w:t>
      </w:r>
    </w:p>
    <w:p w:rsidR="00BC4BE3" w:rsidRPr="00470FD0" w:rsidRDefault="00BC4BE3" w:rsidP="00BC4BE3">
      <w:pPr>
        <w:pStyle w:val="ae"/>
        <w:shd w:val="clear" w:color="auto" w:fill="F5F7E7"/>
        <w:spacing w:line="360" w:lineRule="auto"/>
      </w:pPr>
      <w:r w:rsidRPr="00470FD0">
        <w:rPr>
          <w:u w:val="single"/>
        </w:rPr>
        <w:t>Приставные шаги</w:t>
      </w:r>
      <w:r w:rsidRPr="00470FD0">
        <w:t xml:space="preserve"> используют как в параллельной стойке защитника при сопровождении игрока, так и в стойке с выставленной вперед ногой при перемещениях защитника в переднезаднем направлении для накрывания броска или противодействия проходу нападающего. Особенность передвижений приставными шагами заключается в том, что игрок передвигаться мягкими «кошачьими» шагами, без подпрыгиваний, на постоянно согнутых ногах приставным шагом, первый шаг делают ногой, ближайшей к направлению движения, второй шаг (приставной) должен быть скользящим. При этом нельзя скрещивать </w:t>
      </w:r>
      <w:r w:rsidRPr="00470FD0">
        <w:lastRenderedPageBreak/>
        <w:t>ноги и переставлять толчковую ногу за опорную, чтобы не снижать скорость и маневренность.</w:t>
      </w:r>
    </w:p>
    <w:p w:rsidR="00BC4BE3" w:rsidRPr="00470FD0" w:rsidRDefault="00BC4BE3" w:rsidP="00BC4BE3">
      <w:pPr>
        <w:pStyle w:val="ae"/>
        <w:shd w:val="clear" w:color="auto" w:fill="F5F7E7"/>
        <w:spacing w:line="360" w:lineRule="auto"/>
      </w:pPr>
      <w:r w:rsidRPr="00470FD0">
        <w:rPr>
          <w:u w:val="single"/>
        </w:rPr>
        <w:t>Скрестный шаг-скачок</w:t>
      </w:r>
      <w:r w:rsidRPr="00470FD0">
        <w:t xml:space="preserve"> позволяет обороняющемуся игроку оперативно переместиться по площадке на небольшом расстоянии. Он используется для быстрой смены позиции в ответ на перемещение мяча или чтобы неожиданно преградить путь совершающему проход нападающему (без нарушения правила блокировки). Исполнению скрестного шага-скачка присущ взрывной характер движений. Прием выполняется невысоко над площадкой, без значительных колебаний положения общего центра тяжести. Защитник, находясь в параллельной стойке на согнутых ногах, мгновенно переносит массу тела на переднюю часть ближней к направлению перемещения стопы и мощно отталкивается в сторону. В безопорной фазе он совершает скрестное движение дальней к направлению скачка ногой. И, приземляясь на нее, быстро выставляет толчковую ногу, приходя в устойчивое и. п. (на согнутых ногах с параллельным расположением стоп). Не менее эффективно применение скрестного шага-скачка в движении, когда ему предшествуют передвижения защитника приставными шагами.</w:t>
      </w:r>
    </w:p>
    <w:p w:rsidR="00BC4BE3" w:rsidRPr="00470FD0" w:rsidRDefault="00BC4BE3" w:rsidP="00BC4BE3">
      <w:pPr>
        <w:pStyle w:val="ae"/>
        <w:shd w:val="clear" w:color="auto" w:fill="F5F7E7"/>
        <w:spacing w:line="360" w:lineRule="auto"/>
      </w:pPr>
      <w:r w:rsidRPr="00470FD0">
        <w:rPr>
          <w:rStyle w:val="af"/>
        </w:rPr>
        <w:t>Специфичные моменты при передвижениях защитника:</w:t>
      </w:r>
    </w:p>
    <w:p w:rsidR="00BC4BE3" w:rsidRPr="00470FD0" w:rsidRDefault="00BC4BE3" w:rsidP="00BC4BE3">
      <w:pPr>
        <w:numPr>
          <w:ilvl w:val="0"/>
          <w:numId w:val="7"/>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постоянная смена исходного положения;</w:t>
      </w:r>
    </w:p>
    <w:p w:rsidR="00BC4BE3" w:rsidRPr="00470FD0" w:rsidRDefault="00BC4BE3" w:rsidP="00BC4BE3">
      <w:pPr>
        <w:numPr>
          <w:ilvl w:val="0"/>
          <w:numId w:val="7"/>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неполная информированность о предстоящем направлении движения вплоть до начала атаки соперника;</w:t>
      </w:r>
    </w:p>
    <w:p w:rsidR="00BC4BE3" w:rsidRPr="00470FD0" w:rsidRDefault="00BC4BE3" w:rsidP="00BC4BE3">
      <w:pPr>
        <w:numPr>
          <w:ilvl w:val="0"/>
          <w:numId w:val="7"/>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выполнение рывка после предыдущих ускорений, направление, способ, другие кинематические и динамические моменты, характеристики которых каждый раз существенно различаются;</w:t>
      </w:r>
    </w:p>
    <w:p w:rsidR="00BC4BE3" w:rsidRPr="00470FD0" w:rsidRDefault="00BC4BE3" w:rsidP="00BC4BE3">
      <w:pPr>
        <w:numPr>
          <w:ilvl w:val="0"/>
          <w:numId w:val="7"/>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необходимость соответствия параметров начального движения параметрам скорости и траектории полета мяча, передвижению соперников, индивидуальным особенностям выполнения технического приема;</w:t>
      </w:r>
    </w:p>
    <w:p w:rsidR="00BC4BE3" w:rsidRPr="00470FD0" w:rsidRDefault="00BC4BE3" w:rsidP="00BC4BE3">
      <w:pPr>
        <w:numPr>
          <w:ilvl w:val="0"/>
          <w:numId w:val="7"/>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разнообразие и разнонаправленность «пусковых» сигналов (звуковые, направление взгляда соперника, начало движения соперника или партнера, подсказка тренера и т.д.);</w:t>
      </w:r>
    </w:p>
    <w:p w:rsidR="00BC4BE3" w:rsidRPr="00470FD0" w:rsidRDefault="00BC4BE3" w:rsidP="00BC4BE3">
      <w:pPr>
        <w:numPr>
          <w:ilvl w:val="0"/>
          <w:numId w:val="7"/>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возможность активного старта с предварительного подскока с помощью усилий взрывного характера.</w:t>
      </w:r>
    </w:p>
    <w:p w:rsidR="00BC4BE3" w:rsidRPr="00470FD0" w:rsidRDefault="00BC4BE3" w:rsidP="00BC4BE3">
      <w:pPr>
        <w:pStyle w:val="ae"/>
        <w:shd w:val="clear" w:color="auto" w:fill="F5F7E7"/>
        <w:spacing w:line="360" w:lineRule="auto"/>
      </w:pPr>
      <w:r w:rsidRPr="00470FD0">
        <w:rPr>
          <w:rStyle w:val="af"/>
        </w:rPr>
        <w:t>Список использованной литературы:</w:t>
      </w:r>
    </w:p>
    <w:p w:rsidR="00BC4BE3" w:rsidRPr="00470FD0" w:rsidRDefault="00BC4BE3" w:rsidP="00BC4BE3">
      <w:pPr>
        <w:numPr>
          <w:ilvl w:val="0"/>
          <w:numId w:val="8"/>
        </w:numPr>
        <w:shd w:val="clear" w:color="auto" w:fill="F5F7E7"/>
        <w:spacing w:beforeAutospacing="1" w:after="0" w:line="360" w:lineRule="auto"/>
        <w:ind w:left="480"/>
        <w:rPr>
          <w:rFonts w:ascii="Times New Roman" w:hAnsi="Times New Roman"/>
          <w:sz w:val="24"/>
          <w:szCs w:val="24"/>
        </w:rPr>
      </w:pPr>
      <w:r w:rsidRPr="00470FD0">
        <w:rPr>
          <w:rFonts w:ascii="Times New Roman" w:hAnsi="Times New Roman"/>
          <w:sz w:val="24"/>
          <w:szCs w:val="24"/>
        </w:rPr>
        <w:t xml:space="preserve">Нестеровский Д.И. Баскетбол: Теория и методика обучения: учеб. пособие для студ. высш. учеб. заведений /Д.И. Нестеровский. — 3-е изд., стер. — М.: Издательский центр «Академия», 2007. — 336 с. </w:t>
      </w:r>
      <w:hyperlink r:id="rId61" w:tooltip="Баскетбол Нестеровский" w:history="1">
        <w:r w:rsidRPr="00470FD0">
          <w:rPr>
            <w:rStyle w:val="ad"/>
            <w:color w:val="auto"/>
            <w:sz w:val="24"/>
            <w:szCs w:val="24"/>
          </w:rPr>
          <w:t>Подробнее.</w:t>
        </w:r>
      </w:hyperlink>
    </w:p>
    <w:p w:rsidR="00BC4BE3" w:rsidRPr="00470FD0" w:rsidRDefault="00BC4BE3" w:rsidP="00BC4BE3">
      <w:pPr>
        <w:numPr>
          <w:ilvl w:val="0"/>
          <w:numId w:val="8"/>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lastRenderedPageBreak/>
        <w:t>Спортивные игры: Техника, тактика, методика обучения: Учеб. для студ. высш. пед. учеб. заведений / Ю.Д. Железняк, Ю.М. Портнов, В.П. Савин, А.В. Лексаков; Под ред. Ю.Д. Железняка, Ю.М. Портнова. - 2-е изд., стереотип. - М.: Издательский центр «Академия», 2004. - 520 с</w:t>
      </w:r>
    </w:p>
    <w:p w:rsidR="00BC4BE3" w:rsidRPr="00470FD0" w:rsidRDefault="00BC4BE3" w:rsidP="00BC4BE3">
      <w:pPr>
        <w:pStyle w:val="a8"/>
        <w:numPr>
          <w:ilvl w:val="0"/>
          <w:numId w:val="8"/>
        </w:numPr>
        <w:shd w:val="clear" w:color="auto" w:fill="F5F7E7"/>
        <w:spacing w:before="240" w:line="360" w:lineRule="auto"/>
      </w:pPr>
      <w:r w:rsidRPr="00470FD0">
        <w:t>Разновидностям передвижений в защите необходимо обучать одновременно с овладением стойками.</w:t>
      </w:r>
    </w:p>
    <w:p w:rsidR="00BC4BE3" w:rsidRPr="00470FD0" w:rsidRDefault="00BC4BE3" w:rsidP="00BC4BE3">
      <w:pPr>
        <w:pStyle w:val="a8"/>
        <w:numPr>
          <w:ilvl w:val="0"/>
          <w:numId w:val="8"/>
        </w:numPr>
        <w:shd w:val="clear" w:color="auto" w:fill="F5F7E7"/>
        <w:spacing w:before="240" w:line="360" w:lineRule="auto"/>
      </w:pPr>
      <w:r w:rsidRPr="00470FD0">
        <w:t xml:space="preserve">Методика обучения защитным действиям баскетболиста имеет специфические черты, обусловленные решением оборонительных задач. Так, для эффективной игры в защите важно уметь мгновенно стартовать из непрерывно изменяющихся и. п. и максимально ускоряться на небольших отрезках дистанции (1 — </w:t>
      </w:r>
      <w:smartTag w:uri="urn:schemas-microsoft-com:office:smarttags" w:element="metricconverter">
        <w:smartTagPr>
          <w:attr w:name="ProductID" w:val="5 м"/>
        </w:smartTagPr>
        <w:r w:rsidRPr="00470FD0">
          <w:t>5 м</w:t>
        </w:r>
      </w:smartTag>
      <w:r w:rsidRPr="00470FD0">
        <w:t>). Не менее значима и мобильность защитника, т.е. его способность быстро принимать решения в ответ на изменяющуюся игровую обстановку.</w:t>
      </w:r>
    </w:p>
    <w:p w:rsidR="00BC4BE3" w:rsidRPr="00470FD0" w:rsidRDefault="00BC4BE3" w:rsidP="00BC4BE3">
      <w:pPr>
        <w:pStyle w:val="a8"/>
        <w:numPr>
          <w:ilvl w:val="0"/>
          <w:numId w:val="8"/>
        </w:numPr>
        <w:shd w:val="clear" w:color="auto" w:fill="F5F7E7"/>
        <w:spacing w:before="240" w:line="360" w:lineRule="auto"/>
      </w:pPr>
      <w:r w:rsidRPr="00470FD0">
        <w:t>Для начала перемещения или чередования способов передвижений служит множество сигналов: звуковые; визуальные — направление взгляда соперника, начало движения мяча, партнера или нападающего; подсказка тренера или товарища по команде и т. п. Соответственно подбираются адекватные средства и методы обучения.</w:t>
      </w:r>
    </w:p>
    <w:p w:rsidR="00BC4BE3" w:rsidRPr="00470FD0" w:rsidRDefault="00BC4BE3" w:rsidP="00BC4BE3">
      <w:pPr>
        <w:pStyle w:val="a8"/>
        <w:numPr>
          <w:ilvl w:val="0"/>
          <w:numId w:val="8"/>
        </w:numPr>
        <w:shd w:val="clear" w:color="auto" w:fill="F5F7E7"/>
        <w:spacing w:before="240" w:line="360" w:lineRule="auto"/>
      </w:pPr>
      <w:r w:rsidRPr="00470FD0">
        <w:t>Учитывая монотонность, характерную для выполнения упражнений из данного раздела техники, рекомендуется в процессе их изучения широко использовать игровой метод.</w:t>
      </w:r>
      <w:r w:rsidRPr="00470FD0">
        <w:br/>
        <w:t>Первостепенное внимание следует уделять овладению техникой передвижений приставными шагами, которые составляют основу действий защитника.</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b/>
          <w:bCs/>
          <w:sz w:val="24"/>
          <w:szCs w:val="24"/>
        </w:rPr>
        <w:t>Обучение передвижениям приставными шагами:</w:t>
      </w:r>
    </w:p>
    <w:p w:rsidR="00BC4BE3" w:rsidRPr="00470FD0" w:rsidRDefault="00BC4BE3" w:rsidP="00BC4BE3">
      <w:pPr>
        <w:numPr>
          <w:ilvl w:val="0"/>
          <w:numId w:val="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Объяснение и показ.</w:t>
      </w:r>
    </w:p>
    <w:p w:rsidR="00BC4BE3" w:rsidRPr="00470FD0" w:rsidRDefault="00BC4BE3" w:rsidP="00BC4BE3">
      <w:pPr>
        <w:numPr>
          <w:ilvl w:val="0"/>
          <w:numId w:val="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Выполнение приема в соответствующих стойках защитника: вперед, назад, в сторону по разделениям (с подсчетом педагога).</w:t>
      </w:r>
    </w:p>
    <w:p w:rsidR="00BC4BE3" w:rsidRPr="00470FD0" w:rsidRDefault="00BC4BE3" w:rsidP="00BC4BE3">
      <w:pPr>
        <w:numPr>
          <w:ilvl w:val="0"/>
          <w:numId w:val="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Выполнение разновидностей приема в целом при прямолинейном движении.</w:t>
      </w:r>
    </w:p>
    <w:p w:rsidR="00BC4BE3" w:rsidRPr="00470FD0" w:rsidRDefault="00BC4BE3" w:rsidP="00BC4BE3">
      <w:pPr>
        <w:numPr>
          <w:ilvl w:val="0"/>
          <w:numId w:val="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То же, но в сочетании со скрестным шагом-скачком по ходу передвижений или в их завершение.</w:t>
      </w:r>
    </w:p>
    <w:p w:rsidR="00BC4BE3" w:rsidRPr="00470FD0" w:rsidRDefault="00BC4BE3" w:rsidP="00BC4BE3">
      <w:pPr>
        <w:numPr>
          <w:ilvl w:val="0"/>
          <w:numId w:val="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То же, что в упр. 3 — 4, но с изменением направления движения по ориентирам (разметка площадки и т. п.).</w:t>
      </w:r>
    </w:p>
    <w:p w:rsidR="00BC4BE3" w:rsidRPr="00470FD0" w:rsidRDefault="00BC4BE3" w:rsidP="00BC4BE3">
      <w:pPr>
        <w:numPr>
          <w:ilvl w:val="0"/>
          <w:numId w:val="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То же, но чередуя направление и способы передвижений на отдельных участках площадки.</w:t>
      </w:r>
    </w:p>
    <w:p w:rsidR="00BC4BE3" w:rsidRPr="00470FD0" w:rsidRDefault="00BC4BE3" w:rsidP="00BC4BE3">
      <w:pPr>
        <w:numPr>
          <w:ilvl w:val="0"/>
          <w:numId w:val="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lastRenderedPageBreak/>
        <w:t>То же, но по звуковым и зрительным сигналам.</w:t>
      </w:r>
    </w:p>
    <w:p w:rsidR="00BC4BE3" w:rsidRPr="00470FD0" w:rsidRDefault="00BC4BE3" w:rsidP="00BC4BE3">
      <w:pPr>
        <w:numPr>
          <w:ilvl w:val="0"/>
          <w:numId w:val="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То же, но с изменением скорости перемещений.</w:t>
      </w:r>
    </w:p>
    <w:p w:rsidR="00BC4BE3" w:rsidRPr="00470FD0" w:rsidRDefault="00BC4BE3" w:rsidP="00BC4BE3">
      <w:pPr>
        <w:numPr>
          <w:ilvl w:val="0"/>
          <w:numId w:val="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Челночные перемещения в стойках защитника по ориентиам с изменением направления и скорости движения.</w:t>
      </w:r>
    </w:p>
    <w:p w:rsidR="00BC4BE3" w:rsidRPr="00470FD0" w:rsidRDefault="00BC4BE3" w:rsidP="00BC4BE3">
      <w:pPr>
        <w:numPr>
          <w:ilvl w:val="0"/>
          <w:numId w:val="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 xml:space="preserve">Зигзагообразные перемещения вдоль площадки в коридоре шириной 2,5 — </w:t>
      </w:r>
      <w:smartTag w:uri="urn:schemas-microsoft-com:office:smarttags" w:element="metricconverter">
        <w:smartTagPr>
          <w:attr w:name="ProductID" w:val="3 м"/>
        </w:smartTagPr>
        <w:r w:rsidRPr="00470FD0">
          <w:rPr>
            <w:rFonts w:ascii="Times New Roman" w:hAnsi="Times New Roman"/>
            <w:sz w:val="24"/>
            <w:szCs w:val="24"/>
          </w:rPr>
          <w:t>3 м</w:t>
        </w:r>
      </w:smartTag>
      <w:r w:rsidRPr="00470FD0">
        <w:rPr>
          <w:rFonts w:ascii="Times New Roman" w:hAnsi="Times New Roman"/>
          <w:sz w:val="24"/>
          <w:szCs w:val="24"/>
        </w:rPr>
        <w:t>. с касанием ограничительных линий ближней о отношению к ним рукой.</w:t>
      </w:r>
    </w:p>
    <w:p w:rsidR="00BC4BE3" w:rsidRPr="00470FD0" w:rsidRDefault="00BC4BE3" w:rsidP="00BC4BE3">
      <w:pPr>
        <w:numPr>
          <w:ilvl w:val="0"/>
          <w:numId w:val="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Выполнение разновидностей приема в целом в ситуации противодействия пассивным перемещениям нападающего без мяча с мячом.</w:t>
      </w:r>
    </w:p>
    <w:p w:rsidR="00BC4BE3" w:rsidRPr="00470FD0" w:rsidRDefault="00BC4BE3" w:rsidP="00BC4BE3">
      <w:pPr>
        <w:numPr>
          <w:ilvl w:val="0"/>
          <w:numId w:val="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То же, но в ситуациях активного противоборства с нападащим, владеющим мячом, в игровых заданиях: «1x1 в коридоре», «2х1 по всей площадке» и т.п.</w:t>
      </w:r>
    </w:p>
    <w:p w:rsidR="00BC4BE3" w:rsidRPr="00470FD0" w:rsidRDefault="00BC4BE3" w:rsidP="00BC4BE3">
      <w:pPr>
        <w:numPr>
          <w:ilvl w:val="0"/>
          <w:numId w:val="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Выполнение разновидностей приема в различных сочетаниях с другими способами передвижений в эстафетах и подвижных играх: «Не пропусти дриблера», «Вратарь» и т.п.</w:t>
      </w:r>
    </w:p>
    <w:p w:rsidR="00BC4BE3" w:rsidRPr="00470FD0" w:rsidRDefault="00BC4BE3" w:rsidP="00BC4BE3">
      <w:pPr>
        <w:numPr>
          <w:ilvl w:val="0"/>
          <w:numId w:val="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То же, но в условиях игрового противоборства на одну или две корзины: 1x1, 2x2, 3x3 и т.д.</w:t>
      </w:r>
    </w:p>
    <w:p w:rsidR="00BC4BE3" w:rsidRPr="00470FD0" w:rsidRDefault="00BC4BE3" w:rsidP="00BC4BE3">
      <w:pPr>
        <w:numPr>
          <w:ilvl w:val="0"/>
          <w:numId w:val="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Воспроизведение вариантов передвижений в сочетании с другими защитными приемами (по мере освоения техники защиты) в подготовительных и учебных играх.</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b/>
          <w:bCs/>
          <w:sz w:val="24"/>
          <w:szCs w:val="24"/>
        </w:rPr>
        <w:t>Организационно-методические указания.</w:t>
      </w:r>
    </w:p>
    <w:p w:rsidR="00BC4BE3" w:rsidRPr="00470FD0" w:rsidRDefault="00BC4BE3" w:rsidP="00BC4BE3">
      <w:pPr>
        <w:numPr>
          <w:ilvl w:val="0"/>
          <w:numId w:val="10"/>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Выполнение приема по разделениям осуществлять с использованием фронтального или проходного метода по команде педагога: «И — раз, и — два» (на «и» — переступанием отставить одну ногу, на «раз» — прийти в и.п., приставляя другую, и т.д.).</w:t>
      </w:r>
    </w:p>
    <w:p w:rsidR="00BC4BE3" w:rsidRPr="00470FD0" w:rsidRDefault="00BC4BE3" w:rsidP="00BC4BE3">
      <w:pPr>
        <w:numPr>
          <w:ilvl w:val="0"/>
          <w:numId w:val="10"/>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 качестве ориентиров для смены направления и скорости передвижений использовать разметку площадки: трехочковую дугу и т.п.; в качестве звуковых сигналов — свисток, хлопок в ладони, голос педагога или партнера; а в качестве зрительных — различное положение рук педагога или мяча, начало движения партнера, соперника или мяча.</w:t>
      </w:r>
    </w:p>
    <w:p w:rsidR="00BC4BE3" w:rsidRPr="00470FD0" w:rsidRDefault="00BC4BE3" w:rsidP="00BC4BE3">
      <w:pPr>
        <w:numPr>
          <w:ilvl w:val="0"/>
          <w:numId w:val="10"/>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При выполнении разновидностей передвижений приставными шагами в целом:</w:t>
      </w:r>
    </w:p>
    <w:p w:rsidR="00BC4BE3" w:rsidRPr="00470FD0" w:rsidRDefault="00BC4BE3" w:rsidP="00BC4BE3">
      <w:pPr>
        <w:numPr>
          <w:ilvl w:val="1"/>
          <w:numId w:val="10"/>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начинать движение из соответствующей стойки защитника: вправо или влево — из параллельной стойки; вперед или назад — из стойки с выставленной вперед ногой;</w:t>
      </w:r>
    </w:p>
    <w:p w:rsidR="00BC4BE3" w:rsidRPr="00470FD0" w:rsidRDefault="00BC4BE3" w:rsidP="00BC4BE3">
      <w:pPr>
        <w:numPr>
          <w:ilvl w:val="1"/>
          <w:numId w:val="10"/>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первый шаг осуществлять впередистоящей по направлению движения ногой;</w:t>
      </w:r>
    </w:p>
    <w:p w:rsidR="00BC4BE3" w:rsidRPr="00470FD0" w:rsidRDefault="00BC4BE3" w:rsidP="00BC4BE3">
      <w:pPr>
        <w:numPr>
          <w:ilvl w:val="1"/>
          <w:numId w:val="10"/>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после выполнения приставного шага приходить в устойчивое двухопорное положение, соответствующее исходной стойке защитника;</w:t>
      </w:r>
    </w:p>
    <w:p w:rsidR="00BC4BE3" w:rsidRPr="00470FD0" w:rsidRDefault="00BC4BE3" w:rsidP="00BC4BE3">
      <w:pPr>
        <w:numPr>
          <w:ilvl w:val="1"/>
          <w:numId w:val="10"/>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передвигаться на согнутых ногах без чрезмерного закрепощения, массу тела располагать на передней части стоп;</w:t>
      </w:r>
    </w:p>
    <w:p w:rsidR="00BC4BE3" w:rsidRPr="00470FD0" w:rsidRDefault="00BC4BE3" w:rsidP="00BC4BE3">
      <w:pPr>
        <w:numPr>
          <w:ilvl w:val="1"/>
          <w:numId w:val="10"/>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lastRenderedPageBreak/>
        <w:t>«скользить» по площадке без подпрыгиваний и вертикального колебания общего центра тяжести;</w:t>
      </w:r>
    </w:p>
    <w:p w:rsidR="00BC4BE3" w:rsidRPr="00470FD0" w:rsidRDefault="00BC4BE3" w:rsidP="00BC4BE3">
      <w:pPr>
        <w:numPr>
          <w:ilvl w:val="1"/>
          <w:numId w:val="10"/>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смотреть перед собой; сохранять положение головы, туловища, рук, характерное для данной стойки защитника.</w:t>
      </w:r>
    </w:p>
    <w:p w:rsidR="00BC4BE3" w:rsidRPr="00470FD0" w:rsidRDefault="00BC4BE3" w:rsidP="00BC4BE3">
      <w:pPr>
        <w:numPr>
          <w:ilvl w:val="0"/>
          <w:numId w:val="10"/>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При выполнении скрестного шага-скачка:</w:t>
      </w:r>
    </w:p>
    <w:p w:rsidR="00BC4BE3" w:rsidRPr="00470FD0" w:rsidRDefault="00BC4BE3" w:rsidP="00BC4BE3">
      <w:pPr>
        <w:numPr>
          <w:ilvl w:val="1"/>
          <w:numId w:val="10"/>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в и. п. находиться на согнутых и «заряженных» ногах, обеспечивающих последующий взрывной характер отталкивания;</w:t>
      </w:r>
    </w:p>
    <w:p w:rsidR="00BC4BE3" w:rsidRPr="00470FD0" w:rsidRDefault="00BC4BE3" w:rsidP="00BC4BE3">
      <w:pPr>
        <w:numPr>
          <w:ilvl w:val="1"/>
          <w:numId w:val="10"/>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своевременно и быстро начинать отталкивание, упреждая действия соперников;</w:t>
      </w:r>
    </w:p>
    <w:p w:rsidR="00BC4BE3" w:rsidRPr="00470FD0" w:rsidRDefault="00BC4BE3" w:rsidP="00BC4BE3">
      <w:pPr>
        <w:numPr>
          <w:ilvl w:val="1"/>
          <w:numId w:val="10"/>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совершать «стелющийся» скачок на согнутых ногах, без зна¬чительных колебаний над площадкой общего центра тяжести;</w:t>
      </w:r>
    </w:p>
    <w:p w:rsidR="00BC4BE3" w:rsidRPr="00470FD0" w:rsidRDefault="00BC4BE3" w:rsidP="00BC4BE3">
      <w:pPr>
        <w:numPr>
          <w:ilvl w:val="1"/>
          <w:numId w:val="10"/>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максимально быстро приходить в устойчивое двухопорное положение в готовности к дальнейшим защитным действиям; со¬хранять оптимальную дистанцию с опекаемым нападающим пос¬ле приземления (не нарушать правила блокировки).</w:t>
      </w:r>
    </w:p>
    <w:p w:rsidR="00BC4BE3" w:rsidRPr="00470FD0" w:rsidRDefault="00BC4BE3" w:rsidP="00BC4BE3">
      <w:pPr>
        <w:numPr>
          <w:ilvl w:val="0"/>
          <w:numId w:val="10"/>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При противодействии нападающим ориентировать занимающихся на своевременное начало движения и сохранение необходимой дистанции: игрока без мяча на стороне мяча опекать плотно; игрока с мячом, не использовавшего ведение, держать на дистанции вытянутой вперед руки, как и дриблера.</w:t>
      </w:r>
    </w:p>
    <w:p w:rsidR="00BC4BE3" w:rsidRPr="00470FD0" w:rsidRDefault="00BC4BE3" w:rsidP="00BC4BE3">
      <w:pPr>
        <w:numPr>
          <w:ilvl w:val="0"/>
          <w:numId w:val="10"/>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Для закрепления техники передвижений включать сочетания их разновидностей в эстафеты и подвижные игры: «Салки», «Пятнашки с мячом» и т. п., регламентировать и постепенно увеличивать активность противодействия в парах.</w:t>
      </w:r>
    </w:p>
    <w:p w:rsidR="00BC4BE3" w:rsidRPr="00470FD0" w:rsidRDefault="00BC4BE3" w:rsidP="00BC4BE3">
      <w:pPr>
        <w:numPr>
          <w:ilvl w:val="0"/>
          <w:numId w:val="10"/>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 подготовительных и учебных играх требовать от занимающихся воспроизведения сочетаний передвижений, адекватных занимаемой защитной позиции и конкретным игровым ситуациям.</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b/>
          <w:bCs/>
          <w:sz w:val="24"/>
          <w:szCs w:val="24"/>
        </w:rPr>
        <w:t>Основные ошибки при выполнении передвижений приставными шагами</w:t>
      </w:r>
      <w:r w:rsidRPr="00470FD0">
        <w:rPr>
          <w:rFonts w:ascii="Times New Roman" w:hAnsi="Times New Roman"/>
          <w:sz w:val="24"/>
          <w:szCs w:val="24"/>
        </w:rPr>
        <w:t>.</w:t>
      </w:r>
    </w:p>
    <w:p w:rsidR="00BC4BE3" w:rsidRPr="00470FD0" w:rsidRDefault="00BC4BE3" w:rsidP="00BC4BE3">
      <w:pPr>
        <w:numPr>
          <w:ilvl w:val="0"/>
          <w:numId w:val="11"/>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Нерациональное положение звеньев тела в и. п. или после приставного шага: опущена голова или руки, туловище сильно наклонено вперед или назад; полностью выпрямлены ноги.</w:t>
      </w:r>
    </w:p>
    <w:p w:rsidR="00BC4BE3" w:rsidRPr="00470FD0" w:rsidRDefault="00BC4BE3" w:rsidP="00BC4BE3">
      <w:pPr>
        <w:numPr>
          <w:ilvl w:val="0"/>
          <w:numId w:val="11"/>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Передвижения осуществляются на всей стопе, а не на передней ее части: игроку приходится тратить дополнительное время для начала или возобновления перемещений.</w:t>
      </w:r>
    </w:p>
    <w:p w:rsidR="00BC4BE3" w:rsidRPr="00470FD0" w:rsidRDefault="00BC4BE3" w:rsidP="00BC4BE3">
      <w:pPr>
        <w:numPr>
          <w:ilvl w:val="0"/>
          <w:numId w:val="11"/>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Большие колебания (вверх-вниз) общего центра тяжести: игрок подпрыгивает, а не «скользит» по площадке.</w:t>
      </w:r>
    </w:p>
    <w:p w:rsidR="00BC4BE3" w:rsidRPr="00470FD0" w:rsidRDefault="00BC4BE3" w:rsidP="00BC4BE3">
      <w:pPr>
        <w:numPr>
          <w:ilvl w:val="0"/>
          <w:numId w:val="11"/>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lastRenderedPageBreak/>
        <w:t>Скрещивание ног: игрок начинает приставной шаг дальней по направлению движения ногой, что ведет к приходу в неустойчивое положение и последующему позиционному проигрышу нападающему.</w:t>
      </w:r>
    </w:p>
    <w:p w:rsidR="00BC4BE3" w:rsidRPr="00470FD0" w:rsidRDefault="00BC4BE3" w:rsidP="00BC4BE3">
      <w:pPr>
        <w:numPr>
          <w:ilvl w:val="0"/>
          <w:numId w:val="11"/>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Потеря равновесия: стопы после выполнения приставного шага располагаются слишком близко друг к другу или приставляющаяся нога переставляется за вышагивающую.</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b/>
          <w:bCs/>
          <w:sz w:val="24"/>
          <w:szCs w:val="24"/>
        </w:rPr>
        <w:t>Вырывание мяча</w:t>
      </w:r>
      <w:r w:rsidRPr="00470FD0">
        <w:rPr>
          <w:rFonts w:ascii="Times New Roman" w:hAnsi="Times New Roman"/>
          <w:sz w:val="24"/>
          <w:szCs w:val="24"/>
        </w:rPr>
        <w:t xml:space="preserve"> осуществляется в ситуации, когда нападающий несколько ослабил контроль над мячом. Наиболее подходящим для этого считается момент опускания мяча вниз после овладения им (при ловле, передаче или взятии отскока), а также момент поворота спиной к атакуемой корзине после прерванного ведения.</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sz w:val="24"/>
          <w:szCs w:val="24"/>
        </w:rPr>
        <w:t>Сблизившись с соперником, защитник должен обхватить мяч руками как можно глубже (одной сверху, другой снизу) и сделать резкое движение на себя с одновременным поворотом туловища в сторону опорной ноги.</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sz w:val="24"/>
          <w:szCs w:val="24"/>
        </w:rPr>
        <w:t>Поворот мяча вокруг горизонтальной оси облегчает преодоление сопротивления противника.</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sz w:val="24"/>
          <w:szCs w:val="24"/>
        </w:rPr>
        <w:t>Прием изучается после обучения занимающихся технике держания и ловли мяча в нападении.</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b/>
          <w:bCs/>
          <w:sz w:val="24"/>
          <w:szCs w:val="24"/>
        </w:rPr>
        <w:t>Обучение вырыванию мяча</w:t>
      </w:r>
      <w:r w:rsidRPr="00470FD0">
        <w:rPr>
          <w:rFonts w:ascii="Times New Roman" w:hAnsi="Times New Roman"/>
          <w:sz w:val="24"/>
          <w:szCs w:val="24"/>
        </w:rPr>
        <w:t>.</w:t>
      </w:r>
    </w:p>
    <w:p w:rsidR="00BC4BE3" w:rsidRPr="00470FD0" w:rsidRDefault="00BC4BE3" w:rsidP="00BC4BE3">
      <w:pPr>
        <w:numPr>
          <w:ilvl w:val="0"/>
          <w:numId w:val="12"/>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Объяснение и показ.</w:t>
      </w:r>
    </w:p>
    <w:p w:rsidR="00BC4BE3" w:rsidRPr="00470FD0" w:rsidRDefault="00BC4BE3" w:rsidP="00BC4BE3">
      <w:pPr>
        <w:numPr>
          <w:ilvl w:val="0"/>
          <w:numId w:val="12"/>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Выполнение приема при пассивном сопротивлении соперника: в и. п. оба игрока удерживают мяч, стоя на месте.</w:t>
      </w:r>
    </w:p>
    <w:p w:rsidR="00BC4BE3" w:rsidRPr="00470FD0" w:rsidRDefault="00BC4BE3" w:rsidP="00BC4BE3">
      <w:pPr>
        <w:numPr>
          <w:ilvl w:val="0"/>
          <w:numId w:val="12"/>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То же, но после совершения нападающим поворота или поворотов на месте.</w:t>
      </w:r>
    </w:p>
    <w:p w:rsidR="00BC4BE3" w:rsidRPr="00470FD0" w:rsidRDefault="00BC4BE3" w:rsidP="00BC4BE3">
      <w:pPr>
        <w:numPr>
          <w:ilvl w:val="0"/>
          <w:numId w:val="12"/>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То же, что в упр. 2, но в момент овладения мячом нападающим:</w:t>
      </w:r>
    </w:p>
    <w:p w:rsidR="00BC4BE3" w:rsidRPr="00470FD0" w:rsidRDefault="00BC4BE3" w:rsidP="00BC4BE3">
      <w:pPr>
        <w:numPr>
          <w:ilvl w:val="1"/>
          <w:numId w:val="12"/>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после обхвата лежащего или катящегося от партнера мяча;</w:t>
      </w:r>
    </w:p>
    <w:p w:rsidR="00BC4BE3" w:rsidRPr="00470FD0" w:rsidRDefault="00BC4BE3" w:rsidP="00BC4BE3">
      <w:pPr>
        <w:numPr>
          <w:ilvl w:val="1"/>
          <w:numId w:val="12"/>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после собственного подбрасывания мяча нападающим вверх над собой, ловли его в прыжке и опускания до уровня груди или пояса;</w:t>
      </w:r>
    </w:p>
    <w:p w:rsidR="00BC4BE3" w:rsidRPr="00470FD0" w:rsidRDefault="00BC4BE3" w:rsidP="00BC4BE3">
      <w:pPr>
        <w:numPr>
          <w:ilvl w:val="1"/>
          <w:numId w:val="12"/>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после отскока мяча, предварительно направленного игроком в щит;</w:t>
      </w:r>
    </w:p>
    <w:p w:rsidR="00BC4BE3" w:rsidRPr="00470FD0" w:rsidRDefault="00BC4BE3" w:rsidP="00BC4BE3">
      <w:pPr>
        <w:numPr>
          <w:ilvl w:val="1"/>
          <w:numId w:val="12"/>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после прекращения игроком ведения мяча;</w:t>
      </w:r>
    </w:p>
    <w:p w:rsidR="00BC4BE3" w:rsidRPr="00470FD0" w:rsidRDefault="00BC4BE3" w:rsidP="00BC4BE3">
      <w:pPr>
        <w:numPr>
          <w:ilvl w:val="1"/>
          <w:numId w:val="12"/>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после передачи мяча партнером по заданной траектории нападающему, стоящему на месте или совершающему остановку.</w:t>
      </w:r>
    </w:p>
    <w:p w:rsidR="00BC4BE3" w:rsidRPr="00470FD0" w:rsidRDefault="00BC4BE3" w:rsidP="00BC4BE3">
      <w:pPr>
        <w:numPr>
          <w:ilvl w:val="0"/>
          <w:numId w:val="12"/>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Вырывание мяча из рук соперника при его активном противодействии: в и. п. оба игрока обхватили мяч в положении стоя, стоя на коленях или сидя на полу и т. п.</w:t>
      </w:r>
    </w:p>
    <w:p w:rsidR="00BC4BE3" w:rsidRPr="00470FD0" w:rsidRDefault="00BC4BE3" w:rsidP="00BC4BE3">
      <w:pPr>
        <w:numPr>
          <w:ilvl w:val="0"/>
          <w:numId w:val="12"/>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lastRenderedPageBreak/>
        <w:t>То же, но в и. п. мяч лежит на площадке между двумя игроками: по сигналу педагога они стремятся обхватить и вырвать его друг у друга.</w:t>
      </w:r>
    </w:p>
    <w:p w:rsidR="00BC4BE3" w:rsidRPr="00470FD0" w:rsidRDefault="00BC4BE3" w:rsidP="00BC4BE3">
      <w:pPr>
        <w:numPr>
          <w:ilvl w:val="0"/>
          <w:numId w:val="12"/>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 xml:space="preserve">То же, но после рывка на 3 — </w:t>
      </w:r>
      <w:smartTag w:uri="urn:schemas-microsoft-com:office:smarttags" w:element="metricconverter">
        <w:smartTagPr>
          <w:attr w:name="ProductID" w:val="5 м"/>
        </w:smartTagPr>
        <w:r w:rsidRPr="00470FD0">
          <w:rPr>
            <w:rFonts w:ascii="Times New Roman" w:hAnsi="Times New Roman"/>
            <w:sz w:val="24"/>
            <w:szCs w:val="24"/>
          </w:rPr>
          <w:t>5 м</w:t>
        </w:r>
      </w:smartTag>
      <w:r w:rsidRPr="00470FD0">
        <w:rPr>
          <w:rFonts w:ascii="Times New Roman" w:hAnsi="Times New Roman"/>
          <w:sz w:val="24"/>
          <w:szCs w:val="24"/>
        </w:rPr>
        <w:t xml:space="preserve"> из различных и. п. (стоя, сидя, лежа на полу и т. п.) для овладения летящим или катящимся мячом.</w:t>
      </w:r>
    </w:p>
    <w:p w:rsidR="00BC4BE3" w:rsidRPr="00470FD0" w:rsidRDefault="00BC4BE3" w:rsidP="00BC4BE3">
      <w:pPr>
        <w:numPr>
          <w:ilvl w:val="0"/>
          <w:numId w:val="12"/>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Борьба за мяч без ограничений активности после ловли его нападающим (мяч передается партнером) и обхвата защитником, выскочившим из-за спины соперника.</w:t>
      </w:r>
    </w:p>
    <w:p w:rsidR="00BC4BE3" w:rsidRPr="00470FD0" w:rsidRDefault="00BC4BE3" w:rsidP="00BC4BE3">
      <w:pPr>
        <w:numPr>
          <w:ilvl w:val="0"/>
          <w:numId w:val="12"/>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То же, но после последовательного или одновременного обхвата мяча двумя игроками при отскоке от щита (мяч в щит посылает третий игрок или педагог).</w:t>
      </w:r>
    </w:p>
    <w:p w:rsidR="00BC4BE3" w:rsidRPr="00470FD0" w:rsidRDefault="00BC4BE3" w:rsidP="00BC4BE3">
      <w:pPr>
        <w:numPr>
          <w:ilvl w:val="0"/>
          <w:numId w:val="12"/>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Выполнение приема в целом с последующим после овладения мячом переходом к заданным нападающим действиям: передаче партнеру в отрыв, дистанционному броску по корзине, проходу-броску и т.д. (по мере освоения техники игры).</w:t>
      </w:r>
    </w:p>
    <w:p w:rsidR="00BC4BE3" w:rsidRPr="00470FD0" w:rsidRDefault="00BC4BE3" w:rsidP="00BC4BE3">
      <w:pPr>
        <w:numPr>
          <w:ilvl w:val="0"/>
          <w:numId w:val="12"/>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То же, но в подвижных играх: «Борьба за мяч без правил», «Регби по упрощенным правилам» и т. п.</w:t>
      </w:r>
    </w:p>
    <w:p w:rsidR="00BC4BE3" w:rsidRPr="00470FD0" w:rsidRDefault="00BC4BE3" w:rsidP="00BC4BE3">
      <w:pPr>
        <w:numPr>
          <w:ilvl w:val="0"/>
          <w:numId w:val="12"/>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Воспроизведение вырывания мяча в условиях игрового противоборства.</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b/>
          <w:bCs/>
          <w:sz w:val="24"/>
          <w:szCs w:val="24"/>
        </w:rPr>
        <w:t>Организационно-методические указания</w:t>
      </w:r>
      <w:r w:rsidRPr="00470FD0">
        <w:rPr>
          <w:rFonts w:ascii="Times New Roman" w:hAnsi="Times New Roman"/>
          <w:sz w:val="24"/>
          <w:szCs w:val="24"/>
        </w:rPr>
        <w:t>.</w:t>
      </w:r>
    </w:p>
    <w:p w:rsidR="00BC4BE3" w:rsidRPr="00470FD0" w:rsidRDefault="00BC4BE3" w:rsidP="00BC4BE3">
      <w:pPr>
        <w:numPr>
          <w:ilvl w:val="0"/>
          <w:numId w:val="13"/>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Предварительно обучить держанию и глубокому обхвату мяча.</w:t>
      </w:r>
    </w:p>
    <w:p w:rsidR="00BC4BE3" w:rsidRPr="00470FD0" w:rsidRDefault="00BC4BE3" w:rsidP="00BC4BE3">
      <w:pPr>
        <w:numPr>
          <w:ilvl w:val="0"/>
          <w:numId w:val="13"/>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Во всех упражнениях стимулировать развитие быстроты реак¬ции при овладении мячом, используя различные и. п. и неожи¬данные стартовые сигналы (голос, хлопок, появление из-за спи¬ны мяча и т. п.) для начала активных действий.</w:t>
      </w:r>
    </w:p>
    <w:p w:rsidR="00BC4BE3" w:rsidRPr="00470FD0" w:rsidRDefault="00BC4BE3" w:rsidP="00BC4BE3">
      <w:pPr>
        <w:numPr>
          <w:ilvl w:val="0"/>
          <w:numId w:val="13"/>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Задавать домашние задания на развитие силы кистей: упраж¬нения с теннисным мячом, кистевым эспандером и т. п.</w:t>
      </w:r>
    </w:p>
    <w:p w:rsidR="00BC4BE3" w:rsidRPr="00470FD0" w:rsidRDefault="00BC4BE3" w:rsidP="00BC4BE3">
      <w:pPr>
        <w:numPr>
          <w:ilvl w:val="0"/>
          <w:numId w:val="13"/>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Обучение приему начинать в ситуации пассивного противо¬действия нападающего, владеющего мячом на месте; по мере ос¬воения техники вырывания изменять и.п., варьировать игровые ситуации и степень противодействия соперника.</w:t>
      </w:r>
    </w:p>
    <w:p w:rsidR="00BC4BE3" w:rsidRPr="00470FD0" w:rsidRDefault="00BC4BE3" w:rsidP="00BC4BE3">
      <w:pPr>
        <w:numPr>
          <w:ilvl w:val="0"/>
          <w:numId w:val="13"/>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При выполнении приема:</w:t>
      </w:r>
    </w:p>
    <w:p w:rsidR="00BC4BE3" w:rsidRPr="00470FD0" w:rsidRDefault="00BC4BE3" w:rsidP="00BC4BE3">
      <w:pPr>
        <w:numPr>
          <w:ilvl w:val="1"/>
          <w:numId w:val="13"/>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быстро реагировать на положение мяча;</w:t>
      </w:r>
    </w:p>
    <w:p w:rsidR="00BC4BE3" w:rsidRPr="00470FD0" w:rsidRDefault="00BC4BE3" w:rsidP="00BC4BE3">
      <w:pPr>
        <w:numPr>
          <w:ilvl w:val="1"/>
          <w:numId w:val="13"/>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обхватывать мяч глубоко, накладывая одну руку сверху, а другую снизу;</w:t>
      </w:r>
    </w:p>
    <w:p w:rsidR="00BC4BE3" w:rsidRPr="00470FD0" w:rsidRDefault="00BC4BE3" w:rsidP="00BC4BE3">
      <w:pPr>
        <w:numPr>
          <w:ilvl w:val="1"/>
          <w:numId w:val="13"/>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одновременно с рывком мяча на себя поворачивать его вокруг горизонтальной оси;</w:t>
      </w:r>
    </w:p>
    <w:p w:rsidR="00BC4BE3" w:rsidRPr="00470FD0" w:rsidRDefault="00BC4BE3" w:rsidP="00BC4BE3">
      <w:pPr>
        <w:numPr>
          <w:ilvl w:val="1"/>
          <w:numId w:val="13"/>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способствовать овладению мячом активным поворотом туловища в сторону сзадистоящей (опорной) ноги;</w:t>
      </w:r>
    </w:p>
    <w:p w:rsidR="00BC4BE3" w:rsidRPr="00470FD0" w:rsidRDefault="00BC4BE3" w:rsidP="00BC4BE3">
      <w:pPr>
        <w:numPr>
          <w:ilvl w:val="1"/>
          <w:numId w:val="13"/>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после овладения мячом благодаря вырыванию мгновенно переходить к игровым действиям нападения.</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b/>
          <w:bCs/>
          <w:sz w:val="24"/>
          <w:szCs w:val="24"/>
        </w:rPr>
        <w:lastRenderedPageBreak/>
        <w:t>Основные ошибки при выполнении вырывания мяча</w:t>
      </w:r>
      <w:r w:rsidRPr="00470FD0">
        <w:rPr>
          <w:rFonts w:ascii="Times New Roman" w:hAnsi="Times New Roman"/>
          <w:sz w:val="24"/>
          <w:szCs w:val="24"/>
        </w:rPr>
        <w:t>.</w:t>
      </w:r>
    </w:p>
    <w:p w:rsidR="00BC4BE3" w:rsidRPr="00470FD0" w:rsidRDefault="00BC4BE3" w:rsidP="00BC4BE3">
      <w:pPr>
        <w:numPr>
          <w:ilvl w:val="0"/>
          <w:numId w:val="14"/>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Плохой обхват мяча, осуществляемый одними пальцами без участия предплечий.</w:t>
      </w:r>
    </w:p>
    <w:p w:rsidR="00BC4BE3" w:rsidRPr="00470FD0" w:rsidRDefault="00BC4BE3" w:rsidP="00BC4BE3">
      <w:pPr>
        <w:numPr>
          <w:ilvl w:val="0"/>
          <w:numId w:val="14"/>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Отсутствие вращения мяча вокруг горизонтальной оси после его обхвата.</w:t>
      </w:r>
    </w:p>
    <w:p w:rsidR="00BC4BE3" w:rsidRPr="00470FD0" w:rsidRDefault="00BC4BE3" w:rsidP="00BC4BE3">
      <w:pPr>
        <w:numPr>
          <w:ilvl w:val="0"/>
          <w:numId w:val="14"/>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Недостаточно активный поворот туловища для овладения мячом.</w:t>
      </w:r>
    </w:p>
    <w:p w:rsidR="00BC4BE3" w:rsidRPr="00470FD0" w:rsidRDefault="00BC4BE3" w:rsidP="00BC4BE3">
      <w:pPr>
        <w:numPr>
          <w:ilvl w:val="0"/>
          <w:numId w:val="14"/>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Медленный переход к нападающим действиям после овладения мячом благодаря вырыванию.</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b/>
          <w:bCs/>
          <w:sz w:val="24"/>
          <w:szCs w:val="24"/>
        </w:rPr>
        <w:t>Выбивание мяча</w:t>
      </w:r>
      <w:r w:rsidRPr="00470FD0">
        <w:rPr>
          <w:rFonts w:ascii="Times New Roman" w:hAnsi="Times New Roman"/>
          <w:sz w:val="24"/>
          <w:szCs w:val="24"/>
        </w:rPr>
        <w:t xml:space="preserve"> — один из наиболее часто используемых приемов при игре в защите, позволяющий с большой эффективностью овладеть мячом. Особую значимость данный прием приобрел в современном баскетболе в связи с новой трактовкой отдельных пунктов правил игры, допускающих при выполнении выбивания мяча контакт с рукой нападающего. Выбивание мяча в игре выполняют из рук соперника или при ведении мяча.</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b/>
          <w:bCs/>
          <w:sz w:val="24"/>
          <w:szCs w:val="24"/>
        </w:rPr>
        <w:t>Выбивание мяча из рук соперника</w:t>
      </w:r>
      <w:r w:rsidRPr="00470FD0">
        <w:rPr>
          <w:rFonts w:ascii="Times New Roman" w:hAnsi="Times New Roman"/>
          <w:sz w:val="24"/>
          <w:szCs w:val="24"/>
        </w:rPr>
        <w:t xml:space="preserve"> осуществляется, как правило, после активного противодействия владению мячом за счет неглубоких выпадов к нападающему и возвращению обратно в и.п., сопровождающихся движением вытянутой вперед рукой. В удобный момент следует короткий удар по мячу сверху или снизу кистью с плотно прижатыми пальцами. Наиболее эффективным принято считать выбивание снизу в момент ловли мяча нападающим, в частности при приземлении после овладения мячом в прыжке и недостаточном его укрывании.</w:t>
      </w:r>
    </w:p>
    <w:p w:rsidR="00BC4BE3" w:rsidRPr="00470FD0" w:rsidRDefault="00BC4BE3" w:rsidP="00BC4BE3">
      <w:pPr>
        <w:shd w:val="clear" w:color="auto" w:fill="F5F7E7"/>
        <w:spacing w:line="360" w:lineRule="auto"/>
        <w:rPr>
          <w:rFonts w:ascii="Times New Roman" w:hAnsi="Times New Roman"/>
          <w:sz w:val="24"/>
          <w:szCs w:val="24"/>
        </w:rPr>
      </w:pPr>
      <w:r>
        <w:rPr>
          <w:rFonts w:ascii="Times New Roman" w:hAnsi="Times New Roman"/>
          <w:noProof/>
          <w:sz w:val="24"/>
          <w:szCs w:val="24"/>
        </w:rPr>
        <w:drawing>
          <wp:inline distT="0" distB="0" distL="0" distR="0">
            <wp:extent cx="5556885" cy="2642870"/>
            <wp:effectExtent l="19050" t="0" r="5715" b="0"/>
            <wp:docPr id="58" name="Рисунок 69" descr="Выбивание мяча из рук соперника снизу в баскетб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descr="Выбивание мяча из рук соперника снизу в баскетболе"/>
                    <pic:cNvPicPr>
                      <a:picLocks noChangeAspect="1" noChangeArrowheads="1"/>
                    </pic:cNvPicPr>
                  </pic:nvPicPr>
                  <pic:blipFill>
                    <a:blip r:embed="rId62"/>
                    <a:srcRect/>
                    <a:stretch>
                      <a:fillRect/>
                    </a:stretch>
                  </pic:blipFill>
                  <pic:spPr bwMode="auto">
                    <a:xfrm>
                      <a:off x="0" y="0"/>
                      <a:ext cx="5556885" cy="2642870"/>
                    </a:xfrm>
                    <a:prstGeom prst="rect">
                      <a:avLst/>
                    </a:prstGeom>
                    <a:noFill/>
                    <a:ln w="9525">
                      <a:noFill/>
                      <a:miter lim="800000"/>
                      <a:headEnd/>
                      <a:tailEnd/>
                    </a:ln>
                  </pic:spPr>
                </pic:pic>
              </a:graphicData>
            </a:graphic>
          </wp:inline>
        </w:drawing>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sz w:val="24"/>
          <w:szCs w:val="24"/>
        </w:rPr>
        <w:t>Прием изучается после обучения ловле мяча двумя руками на месте и в прыжке, а также разновидностям передач.</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b/>
          <w:bCs/>
          <w:sz w:val="24"/>
          <w:szCs w:val="24"/>
        </w:rPr>
        <w:lastRenderedPageBreak/>
        <w:t>Обучение выбиванию мяча из рук соперника</w:t>
      </w:r>
      <w:r w:rsidRPr="00470FD0">
        <w:rPr>
          <w:rFonts w:ascii="Times New Roman" w:hAnsi="Times New Roman"/>
          <w:sz w:val="24"/>
          <w:szCs w:val="24"/>
        </w:rPr>
        <w:t>.</w:t>
      </w:r>
    </w:p>
    <w:p w:rsidR="00BC4BE3" w:rsidRPr="00470FD0" w:rsidRDefault="00BC4BE3" w:rsidP="00BC4BE3">
      <w:pPr>
        <w:numPr>
          <w:ilvl w:val="0"/>
          <w:numId w:val="15"/>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Объяснение и показ.</w:t>
      </w:r>
    </w:p>
    <w:p w:rsidR="00BC4BE3" w:rsidRPr="00470FD0" w:rsidRDefault="00BC4BE3" w:rsidP="00BC4BE3">
      <w:pPr>
        <w:numPr>
          <w:ilvl w:val="0"/>
          <w:numId w:val="15"/>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Выбивание мяча снизу и сверху из рук неподвижно стоящего нападающего.</w:t>
      </w:r>
    </w:p>
    <w:p w:rsidR="00BC4BE3" w:rsidRPr="00470FD0" w:rsidRDefault="00BC4BE3" w:rsidP="00BC4BE3">
      <w:pPr>
        <w:numPr>
          <w:ilvl w:val="0"/>
          <w:numId w:val="15"/>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То же, но в момент ловли мяча нападающим от партнера на месте.</w:t>
      </w:r>
    </w:p>
    <w:p w:rsidR="00BC4BE3" w:rsidRPr="00470FD0" w:rsidRDefault="00BC4BE3" w:rsidP="00BC4BE3">
      <w:pPr>
        <w:numPr>
          <w:ilvl w:val="0"/>
          <w:numId w:val="15"/>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То же, что в упр. 2, но после активных выпадов и перемеще¬ния в сторону мяча в ответ на его укрывание нападающим в за¬данном направлении.</w:t>
      </w:r>
    </w:p>
    <w:p w:rsidR="00BC4BE3" w:rsidRPr="00470FD0" w:rsidRDefault="00BC4BE3" w:rsidP="00BC4BE3">
      <w:pPr>
        <w:numPr>
          <w:ilvl w:val="0"/>
          <w:numId w:val="15"/>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То же, но после поворотов нападающего на месте в указан¬ном направлении и с заданной амплитудой.</w:t>
      </w:r>
    </w:p>
    <w:p w:rsidR="00BC4BE3" w:rsidRPr="00470FD0" w:rsidRDefault="00BC4BE3" w:rsidP="00BC4BE3">
      <w:pPr>
        <w:numPr>
          <w:ilvl w:val="0"/>
          <w:numId w:val="15"/>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Выполнение приема в момент ловли мяча нападающим в дви¬жении.</w:t>
      </w:r>
    </w:p>
    <w:p w:rsidR="00BC4BE3" w:rsidRPr="00470FD0" w:rsidRDefault="00BC4BE3" w:rsidP="00BC4BE3">
      <w:pPr>
        <w:numPr>
          <w:ilvl w:val="0"/>
          <w:numId w:val="15"/>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Выполнение приема в момент опускания мяча нападающим вниз после его ловли в прыжке:</w:t>
      </w:r>
    </w:p>
    <w:p w:rsidR="00BC4BE3" w:rsidRPr="00470FD0" w:rsidRDefault="00BC4BE3" w:rsidP="00BC4BE3">
      <w:pPr>
        <w:numPr>
          <w:ilvl w:val="1"/>
          <w:numId w:val="15"/>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после собственного подбрасывания мяча вверх над головой;</w:t>
      </w:r>
    </w:p>
    <w:p w:rsidR="00BC4BE3" w:rsidRPr="00470FD0" w:rsidRDefault="00BC4BE3" w:rsidP="00BC4BE3">
      <w:pPr>
        <w:numPr>
          <w:ilvl w:val="1"/>
          <w:numId w:val="15"/>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после навесной передачи партнера;</w:t>
      </w:r>
    </w:p>
    <w:p w:rsidR="00BC4BE3" w:rsidRPr="00470FD0" w:rsidRDefault="00BC4BE3" w:rsidP="00BC4BE3">
      <w:pPr>
        <w:numPr>
          <w:ilvl w:val="1"/>
          <w:numId w:val="15"/>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после передачи-отскока мяча от щита.</w:t>
      </w:r>
    </w:p>
    <w:p w:rsidR="00BC4BE3" w:rsidRPr="00470FD0" w:rsidRDefault="00BC4BE3" w:rsidP="00BC4BE3">
      <w:pPr>
        <w:numPr>
          <w:ilvl w:val="0"/>
          <w:numId w:val="15"/>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Выполнение приема в ситуации группового отбора: 2 х 1 и 3x1.</w:t>
      </w:r>
    </w:p>
    <w:p w:rsidR="00BC4BE3" w:rsidRPr="00470FD0" w:rsidRDefault="00BC4BE3" w:rsidP="00BC4BE3">
      <w:pPr>
        <w:numPr>
          <w:ilvl w:val="0"/>
          <w:numId w:val="15"/>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Многократное выполнение приема в подвижных играх: «Не давай мяч водящему», «Борьба за мяч», «10 передач» и т.п.; по команде педагога: «Замри!» — игрок с мячом прекращает движе¬ние и лишается права передавать его партнерам по команде, но может выполнять повороты на месте.</w:t>
      </w:r>
    </w:p>
    <w:p w:rsidR="00BC4BE3" w:rsidRPr="00470FD0" w:rsidRDefault="00BC4BE3" w:rsidP="00BC4BE3">
      <w:pPr>
        <w:numPr>
          <w:ilvl w:val="0"/>
          <w:numId w:val="15"/>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То же, но при неограниченной активности нападающих и защитников.</w:t>
      </w:r>
    </w:p>
    <w:p w:rsidR="00BC4BE3" w:rsidRPr="00470FD0" w:rsidRDefault="00BC4BE3" w:rsidP="00BC4BE3">
      <w:pPr>
        <w:numPr>
          <w:ilvl w:val="0"/>
          <w:numId w:val="15"/>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Выполнение разновидностей приема с последующим овла¬дением мячом и переходом к нападающим действиям (по мере освоения техники игры).</w:t>
      </w:r>
    </w:p>
    <w:p w:rsidR="00BC4BE3" w:rsidRPr="00470FD0" w:rsidRDefault="00BC4BE3" w:rsidP="00BC4BE3">
      <w:pPr>
        <w:numPr>
          <w:ilvl w:val="0"/>
          <w:numId w:val="15"/>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То же, но в условиях игрового противоборства в трениро¬вочных упражнениях и учебных играх.</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b/>
          <w:bCs/>
          <w:sz w:val="24"/>
          <w:szCs w:val="24"/>
        </w:rPr>
        <w:t>Организационно-методические указания</w:t>
      </w:r>
      <w:r w:rsidRPr="00470FD0">
        <w:rPr>
          <w:rFonts w:ascii="Times New Roman" w:hAnsi="Times New Roman"/>
          <w:sz w:val="24"/>
          <w:szCs w:val="24"/>
        </w:rPr>
        <w:t>.</w:t>
      </w:r>
      <w:r w:rsidRPr="00470FD0">
        <w:rPr>
          <w:rFonts w:ascii="Times New Roman" w:hAnsi="Times New Roman"/>
          <w:sz w:val="24"/>
          <w:szCs w:val="24"/>
        </w:rPr>
        <w:br/>
        <w:t>а) чередовать выполнение приема правой и левой рукой;</w:t>
      </w:r>
      <w:r w:rsidRPr="00470FD0">
        <w:rPr>
          <w:rFonts w:ascii="Times New Roman" w:hAnsi="Times New Roman"/>
          <w:sz w:val="24"/>
          <w:szCs w:val="24"/>
        </w:rPr>
        <w:br/>
        <w:t>б) прием изучать первоначально в искусственно созданных условиях пассивной активности нападающего, постепенно увеличивать свободу его действий:</w:t>
      </w:r>
    </w:p>
    <w:p w:rsidR="00BC4BE3" w:rsidRPr="00470FD0" w:rsidRDefault="00BC4BE3" w:rsidP="00BC4BE3">
      <w:pPr>
        <w:numPr>
          <w:ilvl w:val="0"/>
          <w:numId w:val="16"/>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нападающий неподвижно стоит на месте;</w:t>
      </w:r>
    </w:p>
    <w:p w:rsidR="00BC4BE3" w:rsidRPr="00470FD0" w:rsidRDefault="00BC4BE3" w:rsidP="00BC4BE3">
      <w:pPr>
        <w:numPr>
          <w:ilvl w:val="0"/>
          <w:numId w:val="16"/>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нападающий имеет право на укрывание мяча только в одну, а затем в любую сторону;</w:t>
      </w:r>
    </w:p>
    <w:p w:rsidR="00BC4BE3" w:rsidRPr="00470FD0" w:rsidRDefault="00BC4BE3" w:rsidP="00BC4BE3">
      <w:pPr>
        <w:numPr>
          <w:ilvl w:val="0"/>
          <w:numId w:val="16"/>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нападающему позволено укрывать мяч за счет одного-двух, а затем неограниченного числа поворотов на месте.</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sz w:val="24"/>
          <w:szCs w:val="24"/>
        </w:rPr>
        <w:lastRenderedPageBreak/>
        <w:t>В подвижных играх использовать несколько мячей.</w:t>
      </w:r>
    </w:p>
    <w:p w:rsidR="00BC4BE3" w:rsidRPr="00470FD0" w:rsidRDefault="00BC4BE3" w:rsidP="00BC4BE3">
      <w:pPr>
        <w:numPr>
          <w:ilvl w:val="0"/>
          <w:numId w:val="17"/>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защитнику постоянно находиться в состоянии «сжатой пружины»: ноги пружинят, руки подняты и «заряжены» на выбивание мяча;</w:t>
      </w:r>
    </w:p>
    <w:p w:rsidR="00BC4BE3" w:rsidRPr="00470FD0" w:rsidRDefault="00BC4BE3" w:rsidP="00BC4BE3">
      <w:pPr>
        <w:numPr>
          <w:ilvl w:val="0"/>
          <w:numId w:val="17"/>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стремиться выбить мяч в момент ловли его соперником;</w:t>
      </w:r>
    </w:p>
    <w:p w:rsidR="00BC4BE3" w:rsidRPr="00470FD0" w:rsidRDefault="00BC4BE3" w:rsidP="00BC4BE3">
      <w:pPr>
        <w:numPr>
          <w:ilvl w:val="0"/>
          <w:numId w:val="17"/>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оказывать постоянное психологическое давление на нападающего, овладевшего мячом, за счет активных выпадов в сторону мяча и движений руками на выбивание;</w:t>
      </w:r>
    </w:p>
    <w:p w:rsidR="00BC4BE3" w:rsidRPr="00470FD0" w:rsidRDefault="00BC4BE3" w:rsidP="00BC4BE3">
      <w:pPr>
        <w:numPr>
          <w:ilvl w:val="0"/>
          <w:numId w:val="17"/>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 случае своевременного укрывания мяча нападающим вынуждать его раскрыться за счет нескольких ложных выпадов и активной работы рук;</w:t>
      </w:r>
    </w:p>
    <w:p w:rsidR="00BC4BE3" w:rsidRPr="00470FD0" w:rsidRDefault="00BC4BE3" w:rsidP="00BC4BE3">
      <w:pPr>
        <w:numPr>
          <w:ilvl w:val="0"/>
          <w:numId w:val="17"/>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мяч выбивать резким, быстрым ударом ребра напряженной кисти;</w:t>
      </w:r>
    </w:p>
    <w:p w:rsidR="00BC4BE3" w:rsidRPr="00470FD0" w:rsidRDefault="00BC4BE3" w:rsidP="00BC4BE3">
      <w:pPr>
        <w:numPr>
          <w:ilvl w:val="0"/>
          <w:numId w:val="17"/>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после выбивания стремиться овладеть мячом и быстро, без промедления начать атакующие действия;</w:t>
      </w:r>
    </w:p>
    <w:p w:rsidR="00BC4BE3" w:rsidRPr="00470FD0" w:rsidRDefault="00BC4BE3" w:rsidP="00BC4BE3">
      <w:pPr>
        <w:numPr>
          <w:ilvl w:val="0"/>
          <w:numId w:val="17"/>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отдавать предпочтение выбиванию мяча снизу.</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b/>
          <w:bCs/>
          <w:sz w:val="24"/>
          <w:szCs w:val="24"/>
        </w:rPr>
        <w:t>Основные ошибки при выполнении выбивания мяча из рук соперника</w:t>
      </w:r>
      <w:r w:rsidRPr="00470FD0">
        <w:rPr>
          <w:rFonts w:ascii="Times New Roman" w:hAnsi="Times New Roman"/>
          <w:sz w:val="24"/>
          <w:szCs w:val="24"/>
        </w:rPr>
        <w:t>.</w:t>
      </w:r>
    </w:p>
    <w:p w:rsidR="00BC4BE3" w:rsidRPr="00470FD0" w:rsidRDefault="00BC4BE3" w:rsidP="00BC4BE3">
      <w:pPr>
        <w:numPr>
          <w:ilvl w:val="0"/>
          <w:numId w:val="18"/>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Пассивное и. п. защитника: прямые ноги, опущенные руки — отсутствие предпосылок для результативного воспроизведения приема.</w:t>
      </w:r>
    </w:p>
    <w:p w:rsidR="00BC4BE3" w:rsidRPr="00470FD0" w:rsidRDefault="00BC4BE3" w:rsidP="00BC4BE3">
      <w:pPr>
        <w:numPr>
          <w:ilvl w:val="0"/>
          <w:numId w:val="18"/>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Медленные действия защитника: запаздывание с началом движения на выбивание — нападающий успевает укрыть мяч после его ловли.</w:t>
      </w:r>
    </w:p>
    <w:p w:rsidR="00BC4BE3" w:rsidRPr="00470FD0" w:rsidRDefault="00BC4BE3" w:rsidP="00BC4BE3">
      <w:pPr>
        <w:numPr>
          <w:ilvl w:val="0"/>
          <w:numId w:val="18"/>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Незначительная активность защитника или прямолинейность (бесхитростность) его движений, предшествующих выбиванию мяча, — нападающий имеет достаточно времени для выбора рационального дальнейшего действия.</w:t>
      </w:r>
    </w:p>
    <w:p w:rsidR="00BC4BE3" w:rsidRPr="00470FD0" w:rsidRDefault="00BC4BE3" w:rsidP="00BC4BE3">
      <w:pPr>
        <w:numPr>
          <w:ilvl w:val="0"/>
          <w:numId w:val="18"/>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Медленное и мягкое ударное движение по мячу — нападающий сохраняет контроль над мячом или успевает среагировать на выбивание, и удар защитника приходится по рукам (фол).</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b/>
          <w:bCs/>
          <w:sz w:val="24"/>
          <w:szCs w:val="24"/>
        </w:rPr>
        <w:t>Выбивание при ведении мяча</w:t>
      </w:r>
      <w:r w:rsidRPr="00470FD0">
        <w:rPr>
          <w:rFonts w:ascii="Times New Roman" w:hAnsi="Times New Roman"/>
          <w:sz w:val="24"/>
          <w:szCs w:val="24"/>
        </w:rPr>
        <w:t xml:space="preserve"> требует умения защитника оттеснить нападающего к боковой линии, подстроиться ему за спину, набрав ту же, что и он, скорость, и, определив ритм ведения, выбить мяч сзади ближайшей к сопернику рукой в момент поднимания его после отскока. Очень результативно выбивание мяча сзади в начальный момент ведения.</w:t>
      </w:r>
    </w:p>
    <w:p w:rsidR="00BC4BE3" w:rsidRPr="00470FD0" w:rsidRDefault="00BC4BE3" w:rsidP="00BC4BE3">
      <w:pPr>
        <w:shd w:val="clear" w:color="auto" w:fill="F5F7E7"/>
        <w:spacing w:line="360" w:lineRule="auto"/>
        <w:rPr>
          <w:rFonts w:ascii="Times New Roman" w:hAnsi="Times New Roman"/>
          <w:sz w:val="24"/>
          <w:szCs w:val="24"/>
        </w:rPr>
      </w:pPr>
      <w:r>
        <w:rPr>
          <w:rFonts w:ascii="Times New Roman" w:hAnsi="Times New Roman"/>
          <w:noProof/>
          <w:sz w:val="24"/>
          <w:szCs w:val="24"/>
        </w:rPr>
        <w:lastRenderedPageBreak/>
        <w:drawing>
          <wp:inline distT="0" distB="0" distL="0" distR="0">
            <wp:extent cx="5506720" cy="2351405"/>
            <wp:effectExtent l="19050" t="0" r="0" b="0"/>
            <wp:docPr id="57" name="Рисунок 71" descr="Выбивание мяча сзади в баскетб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1" descr="Выбивание мяча сзади в баскетболе"/>
                    <pic:cNvPicPr>
                      <a:picLocks noChangeAspect="1" noChangeArrowheads="1"/>
                    </pic:cNvPicPr>
                  </pic:nvPicPr>
                  <pic:blipFill>
                    <a:blip r:embed="rId63"/>
                    <a:srcRect/>
                    <a:stretch>
                      <a:fillRect/>
                    </a:stretch>
                  </pic:blipFill>
                  <pic:spPr bwMode="auto">
                    <a:xfrm>
                      <a:off x="0" y="0"/>
                      <a:ext cx="5506720" cy="2351405"/>
                    </a:xfrm>
                    <a:prstGeom prst="rect">
                      <a:avLst/>
                    </a:prstGeom>
                    <a:noFill/>
                    <a:ln w="9525">
                      <a:noFill/>
                      <a:miter lim="800000"/>
                      <a:headEnd/>
                      <a:tailEnd/>
                    </a:ln>
                  </pic:spPr>
                </pic:pic>
              </a:graphicData>
            </a:graphic>
          </wp:inline>
        </w:drawing>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sz w:val="24"/>
          <w:szCs w:val="24"/>
        </w:rPr>
        <w:t>Выбить мяч можно и сбоку по отношению к сопернику ближайшей к нему рукой, передвигаясь на одинаковой с ним скорости. При этом также необходимо предварительно направить дриблера вдоль боковой линии и сравняться с ним в быстроте перемещения.</w:t>
      </w:r>
    </w:p>
    <w:p w:rsidR="00BC4BE3" w:rsidRPr="00470FD0" w:rsidRDefault="00BC4BE3" w:rsidP="00BC4BE3">
      <w:pPr>
        <w:shd w:val="clear" w:color="auto" w:fill="F5F7E7"/>
        <w:spacing w:line="360" w:lineRule="auto"/>
        <w:rPr>
          <w:rFonts w:ascii="Times New Roman" w:hAnsi="Times New Roman"/>
          <w:sz w:val="24"/>
          <w:szCs w:val="24"/>
        </w:rPr>
      </w:pPr>
      <w:r>
        <w:rPr>
          <w:rFonts w:ascii="Times New Roman" w:hAnsi="Times New Roman"/>
          <w:noProof/>
          <w:sz w:val="24"/>
          <w:szCs w:val="24"/>
        </w:rPr>
        <w:drawing>
          <wp:inline distT="0" distB="0" distL="0" distR="0">
            <wp:extent cx="5617210" cy="2461895"/>
            <wp:effectExtent l="19050" t="0" r="2540" b="0"/>
            <wp:docPr id="56" name="Рисунок 72" descr="Выбивание мяча сбоку при ведении в баскетбол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2" descr="Выбивание мяча сбоку при ведении в баскетболе"/>
                    <pic:cNvPicPr>
                      <a:picLocks noChangeAspect="1" noChangeArrowheads="1"/>
                    </pic:cNvPicPr>
                  </pic:nvPicPr>
                  <pic:blipFill>
                    <a:blip r:embed="rId64"/>
                    <a:srcRect/>
                    <a:stretch>
                      <a:fillRect/>
                    </a:stretch>
                  </pic:blipFill>
                  <pic:spPr bwMode="auto">
                    <a:xfrm>
                      <a:off x="0" y="0"/>
                      <a:ext cx="5617210" cy="2461895"/>
                    </a:xfrm>
                    <a:prstGeom prst="rect">
                      <a:avLst/>
                    </a:prstGeom>
                    <a:noFill/>
                    <a:ln w="9525">
                      <a:noFill/>
                      <a:miter lim="800000"/>
                      <a:headEnd/>
                      <a:tailEnd/>
                    </a:ln>
                  </pic:spPr>
                </pic:pic>
              </a:graphicData>
            </a:graphic>
          </wp:inline>
        </w:drawing>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sz w:val="24"/>
          <w:szCs w:val="24"/>
        </w:rPr>
        <w:t>Баскетболисты высокого уровня мастерства способны выбить мяч, находясь перед нападающим. Это достигается за счет взрывного движения ближней к мячу рукой после неожиданного выпада.</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sz w:val="24"/>
          <w:szCs w:val="24"/>
        </w:rPr>
        <w:t>Разновидности выбивания мяча после ведения изучаются по мере освоения в достаточной степени техники ведения мяча.</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b/>
          <w:bCs/>
          <w:sz w:val="24"/>
          <w:szCs w:val="24"/>
        </w:rPr>
        <w:t>Обучение выбиванию мяча при его ведении</w:t>
      </w:r>
      <w:r w:rsidRPr="00470FD0">
        <w:rPr>
          <w:rFonts w:ascii="Times New Roman" w:hAnsi="Times New Roman"/>
          <w:sz w:val="24"/>
          <w:szCs w:val="24"/>
        </w:rPr>
        <w:t>.</w:t>
      </w:r>
    </w:p>
    <w:p w:rsidR="00BC4BE3" w:rsidRPr="00470FD0" w:rsidRDefault="00BC4BE3" w:rsidP="00BC4BE3">
      <w:pPr>
        <w:numPr>
          <w:ilvl w:val="0"/>
          <w:numId w:val="1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Объяснение и показ.</w:t>
      </w:r>
    </w:p>
    <w:p w:rsidR="00BC4BE3" w:rsidRPr="00470FD0" w:rsidRDefault="00BC4BE3" w:rsidP="00BC4BE3">
      <w:pPr>
        <w:numPr>
          <w:ilvl w:val="0"/>
          <w:numId w:val="1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Выполнение приема на месте из-за спины нападающего в момент выпуска им мяча.</w:t>
      </w:r>
    </w:p>
    <w:p w:rsidR="00BC4BE3" w:rsidRPr="00470FD0" w:rsidRDefault="00BC4BE3" w:rsidP="00BC4BE3">
      <w:pPr>
        <w:numPr>
          <w:ilvl w:val="0"/>
          <w:numId w:val="1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lastRenderedPageBreak/>
        <w:t>Выполнение приема из-за спины и сбоку от нападающего после одноударного ведения мяча на месте.</w:t>
      </w:r>
    </w:p>
    <w:p w:rsidR="00BC4BE3" w:rsidRPr="00470FD0" w:rsidRDefault="00BC4BE3" w:rsidP="00BC4BE3">
      <w:pPr>
        <w:numPr>
          <w:ilvl w:val="0"/>
          <w:numId w:val="1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То же, но после многоударного ведения мяча нападающим на месте.</w:t>
      </w:r>
    </w:p>
    <w:p w:rsidR="00BC4BE3" w:rsidRPr="00470FD0" w:rsidRDefault="00BC4BE3" w:rsidP="00BC4BE3">
      <w:pPr>
        <w:numPr>
          <w:ilvl w:val="0"/>
          <w:numId w:val="1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Выполнение приема в целом в условиях противоборства 1х1 на ограниченном участке площадки: в центральном круге или в полукругах области штрафного броска в заданных ситуациях:</w:t>
      </w:r>
    </w:p>
    <w:p w:rsidR="00BC4BE3" w:rsidRPr="00470FD0" w:rsidRDefault="00BC4BE3" w:rsidP="00BC4BE3">
      <w:pPr>
        <w:numPr>
          <w:ilvl w:val="1"/>
          <w:numId w:val="19"/>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защитник противодействует дриблеру;</w:t>
      </w:r>
    </w:p>
    <w:p w:rsidR="00BC4BE3" w:rsidRPr="00470FD0" w:rsidRDefault="00BC4BE3" w:rsidP="00BC4BE3">
      <w:pPr>
        <w:numPr>
          <w:ilvl w:val="1"/>
          <w:numId w:val="19"/>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дриблер противодействует дриблеру, стремясь выбить мяч у противника и сохранить свой.</w:t>
      </w:r>
    </w:p>
    <w:p w:rsidR="00BC4BE3" w:rsidRPr="00470FD0" w:rsidRDefault="00BC4BE3" w:rsidP="00BC4BE3">
      <w:pPr>
        <w:numPr>
          <w:ilvl w:val="0"/>
          <w:numId w:val="1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То же, но в условиях противоборства на ограниченной площади нескольких дриблеров: выбей мяч у соперника и сохрани свой.</w:t>
      </w:r>
    </w:p>
    <w:p w:rsidR="00BC4BE3" w:rsidRPr="00470FD0" w:rsidRDefault="00BC4BE3" w:rsidP="00BC4BE3">
      <w:pPr>
        <w:numPr>
          <w:ilvl w:val="0"/>
          <w:numId w:val="1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Повторное выполнение разновидностей выбивания при передвижении дриблера и защитника вдоль площадки в коридоре шириной 2 —3 м:</w:t>
      </w:r>
    </w:p>
    <w:p w:rsidR="00BC4BE3" w:rsidRPr="00470FD0" w:rsidRDefault="00BC4BE3" w:rsidP="00BC4BE3">
      <w:pPr>
        <w:numPr>
          <w:ilvl w:val="1"/>
          <w:numId w:val="19"/>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нападающий передвигается ходьбой;</w:t>
      </w:r>
    </w:p>
    <w:p w:rsidR="00BC4BE3" w:rsidRPr="00470FD0" w:rsidRDefault="00BC4BE3" w:rsidP="00BC4BE3">
      <w:pPr>
        <w:numPr>
          <w:ilvl w:val="1"/>
          <w:numId w:val="19"/>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нападающий передвигается медленно бегом;</w:t>
      </w:r>
    </w:p>
    <w:p w:rsidR="00BC4BE3" w:rsidRPr="00470FD0" w:rsidRDefault="00BC4BE3" w:rsidP="00BC4BE3">
      <w:pPr>
        <w:numPr>
          <w:ilvl w:val="1"/>
          <w:numId w:val="19"/>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нападающий варьирует скорость передвижений.</w:t>
      </w:r>
    </w:p>
    <w:p w:rsidR="00BC4BE3" w:rsidRPr="00470FD0" w:rsidRDefault="00BC4BE3" w:rsidP="00BC4BE3">
      <w:pPr>
        <w:numPr>
          <w:ilvl w:val="0"/>
          <w:numId w:val="1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То же, но при активном противоборстве с установкой защитнику: «Направь дриблера!» — защитник, передвигаясь зигзагообразно от линии к линии по всей длине коридора, стремится остановить проход нападающего и выбить у него мяч; в случае успешного выбивания мяча игроки меняются ролями и продолжают перемещение в заданном направлении.</w:t>
      </w:r>
    </w:p>
    <w:p w:rsidR="00BC4BE3" w:rsidRPr="00470FD0" w:rsidRDefault="00BC4BE3" w:rsidP="00BC4BE3">
      <w:pPr>
        <w:numPr>
          <w:ilvl w:val="0"/>
          <w:numId w:val="19"/>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Выполнение разновидностей приема с последующим овладением мячом и переходом к атакующим действиям в тренировочных упражнениях и в условиях игрового противоборства.</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b/>
          <w:bCs/>
          <w:sz w:val="24"/>
          <w:szCs w:val="24"/>
        </w:rPr>
        <w:t>Организационно-методические указания</w:t>
      </w:r>
      <w:r w:rsidRPr="00470FD0">
        <w:rPr>
          <w:rFonts w:ascii="Times New Roman" w:hAnsi="Times New Roman"/>
          <w:sz w:val="24"/>
          <w:szCs w:val="24"/>
        </w:rPr>
        <w:t>.</w:t>
      </w:r>
      <w:r w:rsidRPr="00470FD0">
        <w:rPr>
          <w:rFonts w:ascii="Times New Roman" w:hAnsi="Times New Roman"/>
          <w:sz w:val="24"/>
          <w:szCs w:val="24"/>
        </w:rPr>
        <w:br/>
        <w:t>а) упражнения на месте выполнять поочередно правой и левой рукой в и. п. у боковой или лицевой линии, в углах площадки или в углах между центральной и боковой линиями;</w:t>
      </w:r>
      <w:r w:rsidRPr="00470FD0">
        <w:rPr>
          <w:rFonts w:ascii="Times New Roman" w:hAnsi="Times New Roman"/>
          <w:sz w:val="24"/>
          <w:szCs w:val="24"/>
        </w:rPr>
        <w:br/>
        <w:t>б) в упражнении 1х1 в коридоре:</w:t>
      </w:r>
    </w:p>
    <w:p w:rsidR="00BC4BE3" w:rsidRPr="00470FD0" w:rsidRDefault="00BC4BE3" w:rsidP="00BC4BE3">
      <w:pPr>
        <w:numPr>
          <w:ilvl w:val="0"/>
          <w:numId w:val="20"/>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защитнику занимать и. п. перед нападающим лицом к нему в стойке с выставленной вперед ногой на расстоянии вытянутой вперед руки;</w:t>
      </w:r>
    </w:p>
    <w:p w:rsidR="00BC4BE3" w:rsidRPr="00470FD0" w:rsidRDefault="00BC4BE3" w:rsidP="00BC4BE3">
      <w:pPr>
        <w:numPr>
          <w:ilvl w:val="0"/>
          <w:numId w:val="20"/>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при передвижениях сохранять дистанцию и стремиться занимать позицию грудью напротив мяча;</w:t>
      </w:r>
    </w:p>
    <w:p w:rsidR="00BC4BE3" w:rsidRPr="00470FD0" w:rsidRDefault="00BC4BE3" w:rsidP="00BC4BE3">
      <w:pPr>
        <w:numPr>
          <w:ilvl w:val="0"/>
          <w:numId w:val="20"/>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lastRenderedPageBreak/>
        <w:t>разновидности выбивания осуществлять после отступания приставными шагами назад и смещения в сторону сильнейшей руки дриблера, направлять нападающего в боковую линию;</w:t>
      </w:r>
    </w:p>
    <w:p w:rsidR="00BC4BE3" w:rsidRPr="00470FD0" w:rsidRDefault="00BC4BE3" w:rsidP="00BC4BE3">
      <w:pPr>
        <w:numPr>
          <w:ilvl w:val="0"/>
          <w:numId w:val="20"/>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 ситуации активного противоборства с целью создания условий для эффективного выполнения приема предварительно сделать несколько зигзагообразных перемещений в коридоре от одной линии к другой с отступанием назад, постоянно сохраняя дистанцию и закрывая возможный проход вдоль нее (впередистоящую ногу ставить вплотную к линии).</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sz w:val="24"/>
          <w:szCs w:val="24"/>
        </w:rPr>
        <w:t>При выполнении выбивания мяча во время дриблинга:</w:t>
      </w:r>
    </w:p>
    <w:p w:rsidR="00BC4BE3" w:rsidRPr="00470FD0" w:rsidRDefault="00BC4BE3" w:rsidP="00BC4BE3">
      <w:pPr>
        <w:numPr>
          <w:ilvl w:val="0"/>
          <w:numId w:val="21"/>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передвигаться на согнутых ногах с поднятыми руками в готовности к жестким агрессивным действиям;</w:t>
      </w:r>
    </w:p>
    <w:p w:rsidR="00BC4BE3" w:rsidRPr="00470FD0" w:rsidRDefault="00BC4BE3" w:rsidP="00BC4BE3">
      <w:pPr>
        <w:numPr>
          <w:ilvl w:val="0"/>
          <w:numId w:val="21"/>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теснить дриблера к краям площадки (к боковой, лицевой или центральной линии), закрывать проход в середину;</w:t>
      </w:r>
    </w:p>
    <w:p w:rsidR="00BC4BE3" w:rsidRPr="00470FD0" w:rsidRDefault="00BC4BE3" w:rsidP="00BC4BE3">
      <w:pPr>
        <w:numPr>
          <w:ilvl w:val="0"/>
          <w:numId w:val="21"/>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своевременно реагировать на начало прохода или рывок нападающего и подстраиваться к нему сбоку или сзади него;</w:t>
      </w:r>
    </w:p>
    <w:p w:rsidR="00BC4BE3" w:rsidRPr="00470FD0" w:rsidRDefault="00BC4BE3" w:rsidP="00BC4BE3">
      <w:pPr>
        <w:numPr>
          <w:ilvl w:val="0"/>
          <w:numId w:val="21"/>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выбивание осуществлять ближней к дриблеру рукой в момент поднимания мяча после отскока от пола;</w:t>
      </w:r>
    </w:p>
    <w:p w:rsidR="00BC4BE3" w:rsidRPr="00470FD0" w:rsidRDefault="00BC4BE3" w:rsidP="00BC4BE3">
      <w:pPr>
        <w:numPr>
          <w:ilvl w:val="0"/>
          <w:numId w:val="21"/>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после выбивания и овладения мячом мгновенно переключаться к атакующим действиям.</w:t>
      </w:r>
    </w:p>
    <w:p w:rsidR="00BC4BE3" w:rsidRPr="00470FD0" w:rsidRDefault="00BC4BE3" w:rsidP="00BC4BE3">
      <w:pPr>
        <w:shd w:val="clear" w:color="auto" w:fill="F5F7E7"/>
        <w:spacing w:before="240" w:line="360" w:lineRule="auto"/>
        <w:rPr>
          <w:rFonts w:ascii="Times New Roman" w:hAnsi="Times New Roman"/>
          <w:sz w:val="24"/>
          <w:szCs w:val="24"/>
        </w:rPr>
      </w:pPr>
      <w:r w:rsidRPr="00470FD0">
        <w:rPr>
          <w:rFonts w:ascii="Times New Roman" w:hAnsi="Times New Roman"/>
          <w:b/>
          <w:bCs/>
          <w:sz w:val="24"/>
          <w:szCs w:val="24"/>
        </w:rPr>
        <w:t>Основные ошибки при выполнении выбивания мяча при ведении мяча</w:t>
      </w:r>
      <w:r w:rsidRPr="00470FD0">
        <w:rPr>
          <w:rFonts w:ascii="Times New Roman" w:hAnsi="Times New Roman"/>
          <w:sz w:val="24"/>
          <w:szCs w:val="24"/>
        </w:rPr>
        <w:t>.</w:t>
      </w:r>
    </w:p>
    <w:p w:rsidR="00BC4BE3" w:rsidRPr="00470FD0" w:rsidRDefault="00BC4BE3" w:rsidP="00BC4BE3">
      <w:pPr>
        <w:numPr>
          <w:ilvl w:val="0"/>
          <w:numId w:val="22"/>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Нерациональное и. п.:</w:t>
      </w:r>
    </w:p>
    <w:p w:rsidR="00BC4BE3" w:rsidRPr="00470FD0" w:rsidRDefault="00BC4BE3" w:rsidP="00BC4BE3">
      <w:pPr>
        <w:numPr>
          <w:ilvl w:val="1"/>
          <w:numId w:val="22"/>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прямые ноги в защитной стойке на месте или при перемещении: защитник не успевает подстроиться к нападающему;</w:t>
      </w:r>
    </w:p>
    <w:p w:rsidR="00BC4BE3" w:rsidRPr="00470FD0" w:rsidRDefault="00BC4BE3" w:rsidP="00BC4BE3">
      <w:pPr>
        <w:numPr>
          <w:ilvl w:val="1"/>
          <w:numId w:val="22"/>
        </w:numPr>
        <w:shd w:val="clear" w:color="auto" w:fill="F5F7E7"/>
        <w:spacing w:before="100" w:beforeAutospacing="1" w:after="0" w:line="360" w:lineRule="auto"/>
        <w:ind w:left="960"/>
        <w:rPr>
          <w:rFonts w:ascii="Times New Roman" w:hAnsi="Times New Roman"/>
          <w:sz w:val="24"/>
          <w:szCs w:val="24"/>
        </w:rPr>
      </w:pPr>
      <w:r w:rsidRPr="00470FD0">
        <w:rPr>
          <w:rFonts w:ascii="Times New Roman" w:hAnsi="Times New Roman"/>
          <w:sz w:val="24"/>
          <w:szCs w:val="24"/>
        </w:rPr>
        <w:t>слишком близкое расположение от нападающего: защитник упускает дриблера в момент начала его прохода с ведением.</w:t>
      </w:r>
    </w:p>
    <w:p w:rsidR="00BC4BE3" w:rsidRPr="00470FD0" w:rsidRDefault="00BC4BE3" w:rsidP="00BC4BE3">
      <w:pPr>
        <w:numPr>
          <w:ilvl w:val="0"/>
          <w:numId w:val="22"/>
        </w:numPr>
        <w:shd w:val="clear" w:color="auto" w:fill="F5F7E7"/>
        <w:spacing w:before="100" w:beforeAutospacing="1" w:after="0" w:line="360" w:lineRule="auto"/>
        <w:ind w:left="480"/>
        <w:rPr>
          <w:rFonts w:ascii="Times New Roman" w:hAnsi="Times New Roman"/>
          <w:sz w:val="24"/>
          <w:szCs w:val="24"/>
        </w:rPr>
      </w:pPr>
      <w:r w:rsidRPr="00470FD0">
        <w:rPr>
          <w:rFonts w:ascii="Times New Roman" w:hAnsi="Times New Roman"/>
          <w:sz w:val="24"/>
          <w:szCs w:val="24"/>
        </w:rPr>
        <w:t>Попытка выбивания мяча дальней от него рукой.</w:t>
      </w:r>
    </w:p>
    <w:p w:rsidR="00BC4BE3" w:rsidRDefault="00BC4BE3" w:rsidP="00BC4BE3">
      <w:pPr>
        <w:ind w:left="-900"/>
        <w:rPr>
          <w:rFonts w:ascii="Times New Roman" w:hAnsi="Times New Roman"/>
          <w:sz w:val="24"/>
          <w:szCs w:val="24"/>
        </w:rPr>
      </w:pPr>
      <w:r w:rsidRPr="00470FD0">
        <w:rPr>
          <w:rFonts w:ascii="Times New Roman" w:hAnsi="Times New Roman"/>
          <w:sz w:val="24"/>
          <w:szCs w:val="24"/>
        </w:rPr>
        <w:t>Слишком медленное и мягкое движение рукой при выбивании: игра не в мяч, а в руку — фол.</w:t>
      </w:r>
    </w:p>
    <w:p w:rsidR="00BC4BE3" w:rsidRPr="00470FD0" w:rsidRDefault="00BC4BE3" w:rsidP="00BC4BE3">
      <w:pPr>
        <w:ind w:left="-900"/>
        <w:rPr>
          <w:rFonts w:ascii="Times New Roman" w:hAnsi="Times New Roman"/>
          <w:sz w:val="24"/>
          <w:szCs w:val="24"/>
        </w:rPr>
      </w:pPr>
    </w:p>
    <w:p w:rsidR="00BC4BE3" w:rsidRDefault="00BC4BE3" w:rsidP="00BC4BE3">
      <w:pPr>
        <w:widowControl w:val="0"/>
        <w:jc w:val="center"/>
        <w:rPr>
          <w:b/>
          <w:caps/>
          <w:sz w:val="24"/>
          <w:szCs w:val="24"/>
        </w:rPr>
      </w:pPr>
      <w:r>
        <w:rPr>
          <w:rFonts w:ascii="Times New Roman" w:hAnsi="Times New Roman"/>
          <w:b/>
          <w:caps/>
          <w:sz w:val="24"/>
          <w:szCs w:val="24"/>
        </w:rPr>
        <w:t xml:space="preserve">3. </w:t>
      </w:r>
      <w:r>
        <w:rPr>
          <w:b/>
          <w:caps/>
          <w:sz w:val="24"/>
          <w:szCs w:val="24"/>
        </w:rPr>
        <w:t>тактика игры И ЕЁ КЛАССИФИКАЦИЯ</w:t>
      </w:r>
    </w:p>
    <w:p w:rsidR="00BC4BE3" w:rsidRDefault="00BC4BE3" w:rsidP="00BC4BE3">
      <w:pPr>
        <w:widowControl w:val="0"/>
        <w:jc w:val="center"/>
        <w:rPr>
          <w:b/>
          <w:caps/>
          <w:sz w:val="24"/>
          <w:szCs w:val="24"/>
        </w:rPr>
      </w:pPr>
    </w:p>
    <w:p w:rsidR="00BC4BE3" w:rsidRDefault="00BC4BE3" w:rsidP="00BC4BE3">
      <w:pPr>
        <w:widowControl w:val="0"/>
        <w:ind w:firstLine="900"/>
        <w:jc w:val="both"/>
        <w:rPr>
          <w:sz w:val="24"/>
          <w:szCs w:val="24"/>
        </w:rPr>
      </w:pPr>
      <w:r w:rsidRPr="009A32BB">
        <w:rPr>
          <w:sz w:val="24"/>
          <w:szCs w:val="24"/>
        </w:rPr>
        <w:t>Гл</w:t>
      </w:r>
      <w:r>
        <w:rPr>
          <w:sz w:val="24"/>
          <w:szCs w:val="24"/>
        </w:rPr>
        <w:t>авная цель тактической под</w:t>
      </w:r>
      <w:r w:rsidRPr="009A32BB">
        <w:rPr>
          <w:sz w:val="24"/>
          <w:szCs w:val="24"/>
        </w:rPr>
        <w:t xml:space="preserve">готовки – научить занимающихся </w:t>
      </w:r>
      <w:r>
        <w:rPr>
          <w:sz w:val="24"/>
          <w:szCs w:val="24"/>
        </w:rPr>
        <w:t xml:space="preserve">выполнять </w:t>
      </w:r>
      <w:r w:rsidRPr="009A32BB">
        <w:rPr>
          <w:sz w:val="24"/>
          <w:szCs w:val="24"/>
        </w:rPr>
        <w:t>технические приемы, сообразуясь с обстановкой спортивной борьбы.</w:t>
      </w:r>
    </w:p>
    <w:p w:rsidR="00BC4BE3" w:rsidRDefault="00BC4BE3" w:rsidP="00BC4BE3">
      <w:pPr>
        <w:widowControl w:val="0"/>
        <w:ind w:firstLine="900"/>
        <w:jc w:val="both"/>
        <w:rPr>
          <w:sz w:val="24"/>
          <w:szCs w:val="24"/>
        </w:rPr>
      </w:pPr>
      <w:r>
        <w:rPr>
          <w:sz w:val="24"/>
          <w:szCs w:val="24"/>
        </w:rPr>
        <w:lastRenderedPageBreak/>
        <w:t>Тактическое мастерство баскетболиста немыслимо без понимания современной тактики игры и знания истории ее развития. Эти сведения составляют</w:t>
      </w:r>
      <w:r w:rsidRPr="004B7D10">
        <w:rPr>
          <w:sz w:val="24"/>
          <w:szCs w:val="24"/>
        </w:rPr>
        <w:t xml:space="preserve"> </w:t>
      </w:r>
      <w:r>
        <w:rPr>
          <w:sz w:val="24"/>
          <w:szCs w:val="24"/>
        </w:rPr>
        <w:t>теоретический раздел подготовки. Практическим разделом является процесс овладения конкретными навыками, которые дают возможность игроку действовать индивидуально или взаимодействовать с партнерами для осуществления тактических решений.</w:t>
      </w:r>
    </w:p>
    <w:p w:rsidR="00BC4BE3" w:rsidRDefault="00BC4BE3" w:rsidP="00BC4BE3">
      <w:pPr>
        <w:widowControl w:val="0"/>
        <w:ind w:firstLine="900"/>
        <w:jc w:val="both"/>
        <w:rPr>
          <w:sz w:val="24"/>
          <w:szCs w:val="24"/>
        </w:rPr>
      </w:pPr>
      <w:r>
        <w:rPr>
          <w:sz w:val="24"/>
          <w:szCs w:val="24"/>
        </w:rPr>
        <w:t>В тактической подготовке можно выделить четыре методически взаимосвязанные задачи:</w:t>
      </w:r>
    </w:p>
    <w:p w:rsidR="00BC4BE3" w:rsidRDefault="00BC4BE3" w:rsidP="00BC4BE3">
      <w:pPr>
        <w:widowControl w:val="0"/>
        <w:numPr>
          <w:ilvl w:val="0"/>
          <w:numId w:val="30"/>
        </w:numPr>
        <w:tabs>
          <w:tab w:val="clear" w:pos="1620"/>
          <w:tab w:val="num" w:pos="1260"/>
        </w:tabs>
        <w:spacing w:after="0" w:line="240" w:lineRule="auto"/>
        <w:ind w:left="1260"/>
        <w:jc w:val="both"/>
        <w:rPr>
          <w:sz w:val="24"/>
          <w:szCs w:val="24"/>
        </w:rPr>
      </w:pPr>
      <w:r>
        <w:rPr>
          <w:sz w:val="24"/>
          <w:szCs w:val="24"/>
        </w:rPr>
        <w:t>Развитие у игроков тактического мышления, быстроты сложных реакций, ориентировки на площадке, сообразительности, творческой инициативы и способности прогнозировать решения различных двигательных задач.</w:t>
      </w:r>
    </w:p>
    <w:p w:rsidR="00BC4BE3" w:rsidRDefault="00BC4BE3" w:rsidP="00BC4BE3">
      <w:pPr>
        <w:widowControl w:val="0"/>
        <w:numPr>
          <w:ilvl w:val="0"/>
          <w:numId w:val="30"/>
        </w:numPr>
        <w:tabs>
          <w:tab w:val="clear" w:pos="1620"/>
          <w:tab w:val="num" w:pos="1260"/>
        </w:tabs>
        <w:spacing w:after="0" w:line="240" w:lineRule="auto"/>
        <w:ind w:left="1260"/>
        <w:jc w:val="both"/>
        <w:rPr>
          <w:sz w:val="24"/>
          <w:szCs w:val="24"/>
        </w:rPr>
      </w:pPr>
      <w:r>
        <w:rPr>
          <w:sz w:val="24"/>
          <w:szCs w:val="24"/>
        </w:rPr>
        <w:t>Обучение занимающихся индивидуальным действиям и простейшим взаимодействиям в нападении и защите, определяющимся расположением игроков на площадке и разграничением их функций.</w:t>
      </w:r>
    </w:p>
    <w:p w:rsidR="00BC4BE3" w:rsidRDefault="00BC4BE3" w:rsidP="00BC4BE3">
      <w:pPr>
        <w:widowControl w:val="0"/>
        <w:numPr>
          <w:ilvl w:val="0"/>
          <w:numId w:val="30"/>
        </w:numPr>
        <w:tabs>
          <w:tab w:val="clear" w:pos="1620"/>
          <w:tab w:val="num" w:pos="1260"/>
        </w:tabs>
        <w:spacing w:after="0" w:line="240" w:lineRule="auto"/>
        <w:ind w:left="1260"/>
        <w:jc w:val="both"/>
        <w:rPr>
          <w:sz w:val="24"/>
          <w:szCs w:val="24"/>
        </w:rPr>
      </w:pPr>
      <w:r>
        <w:rPr>
          <w:sz w:val="24"/>
          <w:szCs w:val="24"/>
        </w:rPr>
        <w:t>Формирование у игроков умения предельно эффективно использовать отдельные технические приемы и тактические навыки в зависимости от своих возможностей и особенностей игры противника.</w:t>
      </w:r>
    </w:p>
    <w:p w:rsidR="00BC4BE3" w:rsidRDefault="00BC4BE3" w:rsidP="00BC4BE3">
      <w:pPr>
        <w:widowControl w:val="0"/>
        <w:numPr>
          <w:ilvl w:val="0"/>
          <w:numId w:val="30"/>
        </w:numPr>
        <w:tabs>
          <w:tab w:val="clear" w:pos="1620"/>
          <w:tab w:val="num" w:pos="1260"/>
        </w:tabs>
        <w:spacing w:after="0" w:line="240" w:lineRule="auto"/>
        <w:ind w:left="1260"/>
        <w:jc w:val="both"/>
        <w:rPr>
          <w:sz w:val="24"/>
          <w:szCs w:val="24"/>
        </w:rPr>
      </w:pPr>
      <w:r>
        <w:rPr>
          <w:sz w:val="24"/>
          <w:szCs w:val="24"/>
        </w:rPr>
        <w:t>Развитие у игроков способности быстро переключаться с одних действий в нападении или защите на другие в зависимости от конкретной обстановки на площадке и особенностей действий противника.</w:t>
      </w:r>
    </w:p>
    <w:p w:rsidR="00BC4BE3" w:rsidRDefault="00BC4BE3" w:rsidP="00BC4BE3">
      <w:pPr>
        <w:widowControl w:val="0"/>
        <w:ind w:firstLine="900"/>
        <w:jc w:val="both"/>
        <w:rPr>
          <w:sz w:val="24"/>
          <w:szCs w:val="24"/>
        </w:rPr>
      </w:pPr>
      <w:r>
        <w:rPr>
          <w:sz w:val="24"/>
          <w:szCs w:val="24"/>
        </w:rPr>
        <w:t>Если первые две задачи в основном относятся к начальному этапу овладения тактикой, то последующие решаются на протяжении многолетнего этапа совершенствования.</w:t>
      </w:r>
    </w:p>
    <w:p w:rsidR="00BC4BE3" w:rsidRDefault="00BC4BE3" w:rsidP="00BC4BE3">
      <w:pPr>
        <w:widowControl w:val="0"/>
        <w:ind w:firstLine="900"/>
        <w:jc w:val="both"/>
        <w:rPr>
          <w:sz w:val="24"/>
          <w:szCs w:val="24"/>
        </w:rPr>
      </w:pPr>
      <w:r>
        <w:rPr>
          <w:sz w:val="24"/>
          <w:szCs w:val="24"/>
        </w:rPr>
        <w:t>Умение организовать свои действия с учетом действий партнеров по команде – необходимое качество коллективных усилий в спортивной борьбе.</w:t>
      </w:r>
    </w:p>
    <w:p w:rsidR="00BC4BE3" w:rsidRDefault="00BC4BE3" w:rsidP="00BC4BE3">
      <w:pPr>
        <w:widowControl w:val="0"/>
        <w:ind w:firstLine="900"/>
        <w:jc w:val="both"/>
        <w:rPr>
          <w:sz w:val="24"/>
          <w:szCs w:val="24"/>
        </w:rPr>
      </w:pPr>
      <w:r>
        <w:rPr>
          <w:sz w:val="24"/>
          <w:szCs w:val="24"/>
        </w:rPr>
        <w:t>Важное значение в системе подготовки баскетболиста имеет тактическая подготовка.</w:t>
      </w:r>
    </w:p>
    <w:p w:rsidR="00BC4BE3" w:rsidRDefault="00BC4BE3" w:rsidP="00BC4BE3">
      <w:pPr>
        <w:widowControl w:val="0"/>
        <w:ind w:firstLine="900"/>
        <w:jc w:val="both"/>
        <w:rPr>
          <w:sz w:val="24"/>
          <w:szCs w:val="24"/>
        </w:rPr>
      </w:pPr>
      <w:r>
        <w:rPr>
          <w:sz w:val="24"/>
          <w:szCs w:val="24"/>
        </w:rPr>
        <w:t>Задачи тактической подготовки:</w:t>
      </w:r>
    </w:p>
    <w:p w:rsidR="00BC4BE3" w:rsidRDefault="00BC4BE3" w:rsidP="00BC4BE3">
      <w:pPr>
        <w:widowControl w:val="0"/>
        <w:numPr>
          <w:ilvl w:val="0"/>
          <w:numId w:val="31"/>
        </w:numPr>
        <w:tabs>
          <w:tab w:val="clear" w:pos="1620"/>
          <w:tab w:val="num" w:pos="1260"/>
        </w:tabs>
        <w:spacing w:after="0" w:line="240" w:lineRule="auto"/>
        <w:ind w:left="1260"/>
        <w:jc w:val="both"/>
        <w:rPr>
          <w:sz w:val="24"/>
          <w:szCs w:val="24"/>
        </w:rPr>
      </w:pPr>
      <w:r>
        <w:rPr>
          <w:sz w:val="24"/>
          <w:szCs w:val="24"/>
        </w:rPr>
        <w:t>Создание предпосылок для успешного обучения тактике игры (развитие необходимых способностей и качеств).</w:t>
      </w:r>
    </w:p>
    <w:p w:rsidR="00BC4BE3" w:rsidRDefault="00BC4BE3" w:rsidP="00BC4BE3">
      <w:pPr>
        <w:widowControl w:val="0"/>
        <w:numPr>
          <w:ilvl w:val="0"/>
          <w:numId w:val="31"/>
        </w:numPr>
        <w:tabs>
          <w:tab w:val="clear" w:pos="1620"/>
          <w:tab w:val="num" w:pos="1260"/>
        </w:tabs>
        <w:spacing w:after="0" w:line="240" w:lineRule="auto"/>
        <w:ind w:left="1260"/>
        <w:jc w:val="both"/>
        <w:rPr>
          <w:sz w:val="24"/>
          <w:szCs w:val="24"/>
        </w:rPr>
      </w:pPr>
      <w:r>
        <w:rPr>
          <w:sz w:val="24"/>
          <w:szCs w:val="24"/>
        </w:rPr>
        <w:t>Формирование тактических умений в процессе обучения тактическим приемам.</w:t>
      </w:r>
    </w:p>
    <w:p w:rsidR="00BC4BE3" w:rsidRDefault="00BC4BE3" w:rsidP="00BC4BE3">
      <w:pPr>
        <w:widowControl w:val="0"/>
        <w:numPr>
          <w:ilvl w:val="0"/>
          <w:numId w:val="31"/>
        </w:numPr>
        <w:tabs>
          <w:tab w:val="clear" w:pos="1620"/>
          <w:tab w:val="num" w:pos="1260"/>
        </w:tabs>
        <w:spacing w:after="0" w:line="240" w:lineRule="auto"/>
        <w:ind w:left="1260"/>
        <w:jc w:val="both"/>
        <w:rPr>
          <w:sz w:val="24"/>
          <w:szCs w:val="24"/>
        </w:rPr>
      </w:pPr>
      <w:r>
        <w:rPr>
          <w:sz w:val="24"/>
          <w:szCs w:val="24"/>
        </w:rPr>
        <w:t>Овладение основной индивидуальных, групповых и командных тактических действий.</w:t>
      </w:r>
    </w:p>
    <w:p w:rsidR="00BC4BE3" w:rsidRDefault="00BC4BE3" w:rsidP="00BC4BE3">
      <w:pPr>
        <w:widowControl w:val="0"/>
        <w:numPr>
          <w:ilvl w:val="0"/>
          <w:numId w:val="31"/>
        </w:numPr>
        <w:tabs>
          <w:tab w:val="clear" w:pos="1620"/>
          <w:tab w:val="num" w:pos="1260"/>
        </w:tabs>
        <w:spacing w:after="0" w:line="240" w:lineRule="auto"/>
        <w:ind w:left="1260"/>
        <w:jc w:val="both"/>
        <w:rPr>
          <w:sz w:val="24"/>
          <w:szCs w:val="24"/>
        </w:rPr>
      </w:pPr>
      <w:r>
        <w:rPr>
          <w:sz w:val="24"/>
          <w:szCs w:val="24"/>
        </w:rPr>
        <w:t>Совершенствование тактических умений с учетом игровой функции баскетболиста в команде.</w:t>
      </w:r>
    </w:p>
    <w:p w:rsidR="00BC4BE3" w:rsidRDefault="00BC4BE3" w:rsidP="00BC4BE3">
      <w:pPr>
        <w:widowControl w:val="0"/>
        <w:numPr>
          <w:ilvl w:val="0"/>
          <w:numId w:val="31"/>
        </w:numPr>
        <w:tabs>
          <w:tab w:val="clear" w:pos="1620"/>
          <w:tab w:val="num" w:pos="1260"/>
        </w:tabs>
        <w:spacing w:after="0" w:line="240" w:lineRule="auto"/>
        <w:ind w:left="1260"/>
        <w:jc w:val="both"/>
        <w:rPr>
          <w:sz w:val="24"/>
          <w:szCs w:val="24"/>
        </w:rPr>
      </w:pPr>
      <w:r>
        <w:rPr>
          <w:sz w:val="24"/>
          <w:szCs w:val="24"/>
        </w:rPr>
        <w:t>Формирование умения эффективно использовать тактические приемы и тактические действия в зависимости от условий (состояние партнеров, противника, внешние условия).</w:t>
      </w:r>
    </w:p>
    <w:p w:rsidR="00BC4BE3" w:rsidRDefault="00BC4BE3" w:rsidP="00BC4BE3">
      <w:pPr>
        <w:widowControl w:val="0"/>
        <w:numPr>
          <w:ilvl w:val="0"/>
          <w:numId w:val="31"/>
        </w:numPr>
        <w:tabs>
          <w:tab w:val="clear" w:pos="1620"/>
          <w:tab w:val="num" w:pos="1260"/>
        </w:tabs>
        <w:spacing w:after="0" w:line="240" w:lineRule="auto"/>
        <w:ind w:left="1260"/>
        <w:jc w:val="both"/>
        <w:rPr>
          <w:sz w:val="24"/>
          <w:szCs w:val="24"/>
        </w:rPr>
      </w:pPr>
      <w:r>
        <w:rPr>
          <w:sz w:val="24"/>
          <w:szCs w:val="24"/>
        </w:rPr>
        <w:t>Развитие способности к быстрым переключениям (от нападения к защите и от защиты к нападению).</w:t>
      </w:r>
    </w:p>
    <w:p w:rsidR="00BC4BE3" w:rsidRDefault="00BC4BE3" w:rsidP="00BC4BE3">
      <w:pPr>
        <w:widowControl w:val="0"/>
        <w:ind w:left="900"/>
        <w:jc w:val="both"/>
        <w:rPr>
          <w:sz w:val="24"/>
          <w:szCs w:val="24"/>
        </w:rPr>
      </w:pPr>
      <w:r>
        <w:rPr>
          <w:sz w:val="24"/>
          <w:szCs w:val="24"/>
        </w:rPr>
        <w:t>Средствами тактической подготовки являются:</w:t>
      </w:r>
    </w:p>
    <w:p w:rsidR="00BC4BE3" w:rsidRDefault="00BC4BE3" w:rsidP="00BC4BE3">
      <w:pPr>
        <w:widowControl w:val="0"/>
        <w:numPr>
          <w:ilvl w:val="0"/>
          <w:numId w:val="32"/>
        </w:numPr>
        <w:tabs>
          <w:tab w:val="clear" w:pos="1691"/>
          <w:tab w:val="num" w:pos="1260"/>
        </w:tabs>
        <w:spacing w:after="0" w:line="240" w:lineRule="auto"/>
        <w:ind w:left="1260"/>
        <w:jc w:val="both"/>
        <w:rPr>
          <w:sz w:val="24"/>
          <w:szCs w:val="24"/>
        </w:rPr>
      </w:pPr>
      <w:r>
        <w:rPr>
          <w:sz w:val="24"/>
          <w:szCs w:val="24"/>
        </w:rPr>
        <w:t xml:space="preserve">Подготовительные упражнения, направленные на развитие быстроты реакции, </w:t>
      </w:r>
      <w:r>
        <w:rPr>
          <w:sz w:val="24"/>
          <w:szCs w:val="24"/>
        </w:rPr>
        <w:lastRenderedPageBreak/>
        <w:t>ориентировки, скорости приключения с одних движений на другие, с одних действий на другие.</w:t>
      </w:r>
    </w:p>
    <w:p w:rsidR="00BC4BE3" w:rsidRDefault="00BC4BE3" w:rsidP="00BC4BE3">
      <w:pPr>
        <w:widowControl w:val="0"/>
        <w:numPr>
          <w:ilvl w:val="0"/>
          <w:numId w:val="32"/>
        </w:numPr>
        <w:tabs>
          <w:tab w:val="clear" w:pos="1691"/>
          <w:tab w:val="num" w:pos="1260"/>
        </w:tabs>
        <w:spacing w:after="0" w:line="240" w:lineRule="auto"/>
        <w:ind w:left="1260"/>
        <w:jc w:val="both"/>
        <w:rPr>
          <w:sz w:val="24"/>
          <w:szCs w:val="24"/>
        </w:rPr>
      </w:pPr>
      <w:r>
        <w:rPr>
          <w:sz w:val="24"/>
          <w:szCs w:val="24"/>
        </w:rPr>
        <w:t>Подвижные и спортивные игры, специальные эстафеты.</w:t>
      </w:r>
    </w:p>
    <w:p w:rsidR="00BC4BE3" w:rsidRDefault="00BC4BE3" w:rsidP="00BC4BE3">
      <w:pPr>
        <w:widowControl w:val="0"/>
        <w:numPr>
          <w:ilvl w:val="0"/>
          <w:numId w:val="32"/>
        </w:numPr>
        <w:tabs>
          <w:tab w:val="clear" w:pos="1691"/>
          <w:tab w:val="num" w:pos="1260"/>
        </w:tabs>
        <w:spacing w:after="0" w:line="240" w:lineRule="auto"/>
        <w:ind w:left="1260"/>
        <w:jc w:val="both"/>
        <w:rPr>
          <w:sz w:val="24"/>
          <w:szCs w:val="24"/>
        </w:rPr>
      </w:pPr>
      <w:r>
        <w:rPr>
          <w:sz w:val="24"/>
          <w:szCs w:val="24"/>
        </w:rPr>
        <w:t>Упражнения по тактике (индивидуальные, групповые и командные).</w:t>
      </w:r>
    </w:p>
    <w:p w:rsidR="00BC4BE3" w:rsidRDefault="00BC4BE3" w:rsidP="00BC4BE3">
      <w:pPr>
        <w:widowControl w:val="0"/>
        <w:numPr>
          <w:ilvl w:val="0"/>
          <w:numId w:val="32"/>
        </w:numPr>
        <w:tabs>
          <w:tab w:val="clear" w:pos="1691"/>
          <w:tab w:val="num" w:pos="1260"/>
        </w:tabs>
        <w:spacing w:after="0" w:line="240" w:lineRule="auto"/>
        <w:ind w:left="1260"/>
        <w:jc w:val="both"/>
        <w:rPr>
          <w:sz w:val="24"/>
          <w:szCs w:val="24"/>
        </w:rPr>
      </w:pPr>
      <w:r>
        <w:rPr>
          <w:sz w:val="24"/>
          <w:szCs w:val="24"/>
        </w:rPr>
        <w:t>Двусторонняя игра.</w:t>
      </w:r>
    </w:p>
    <w:p w:rsidR="00BC4BE3" w:rsidRDefault="00BC4BE3" w:rsidP="00BC4BE3">
      <w:pPr>
        <w:widowControl w:val="0"/>
        <w:numPr>
          <w:ilvl w:val="0"/>
          <w:numId w:val="32"/>
        </w:numPr>
        <w:tabs>
          <w:tab w:val="clear" w:pos="1691"/>
          <w:tab w:val="num" w:pos="1260"/>
        </w:tabs>
        <w:spacing w:after="0" w:line="240" w:lineRule="auto"/>
        <w:ind w:left="1260"/>
        <w:jc w:val="both"/>
        <w:rPr>
          <w:sz w:val="24"/>
          <w:szCs w:val="24"/>
        </w:rPr>
      </w:pPr>
      <w:r>
        <w:rPr>
          <w:sz w:val="24"/>
          <w:szCs w:val="24"/>
        </w:rPr>
        <w:t>Контрольные игры и соревнования.</w:t>
      </w:r>
    </w:p>
    <w:p w:rsidR="00BC4BE3" w:rsidRDefault="00BC4BE3" w:rsidP="00BC4BE3">
      <w:pPr>
        <w:widowControl w:val="0"/>
        <w:ind w:left="900"/>
        <w:jc w:val="both"/>
        <w:rPr>
          <w:sz w:val="24"/>
          <w:szCs w:val="24"/>
        </w:rPr>
      </w:pPr>
      <w:r>
        <w:rPr>
          <w:sz w:val="24"/>
          <w:szCs w:val="24"/>
        </w:rPr>
        <w:t>Методы тактической подготовки.</w:t>
      </w:r>
    </w:p>
    <w:p w:rsidR="00BC4BE3" w:rsidRDefault="00BC4BE3" w:rsidP="00BC4BE3">
      <w:pPr>
        <w:widowControl w:val="0"/>
        <w:ind w:firstLine="900"/>
        <w:jc w:val="both"/>
        <w:rPr>
          <w:sz w:val="24"/>
          <w:szCs w:val="24"/>
        </w:rPr>
      </w:pPr>
      <w:r>
        <w:rPr>
          <w:sz w:val="24"/>
          <w:szCs w:val="24"/>
        </w:rPr>
        <w:t>В процессе тактической подготовки применяет те же методы, что и при решении задач тактической подготовки. При этом, естественно, учитывается специфика тактики.</w:t>
      </w:r>
    </w:p>
    <w:p w:rsidR="00BC4BE3" w:rsidRDefault="00BC4BE3" w:rsidP="00BC4BE3">
      <w:pPr>
        <w:widowControl w:val="0"/>
        <w:ind w:firstLine="900"/>
        <w:jc w:val="both"/>
        <w:rPr>
          <w:sz w:val="24"/>
          <w:szCs w:val="24"/>
        </w:rPr>
      </w:pPr>
      <w:r>
        <w:rPr>
          <w:sz w:val="24"/>
          <w:szCs w:val="24"/>
        </w:rPr>
        <w:t>При показе используют макеты площадки, кинокольцовки, фильмы.</w:t>
      </w:r>
    </w:p>
    <w:p w:rsidR="00BC4BE3" w:rsidRDefault="00BC4BE3" w:rsidP="00BC4BE3">
      <w:pPr>
        <w:widowControl w:val="0"/>
        <w:ind w:firstLine="900"/>
        <w:jc w:val="both"/>
        <w:rPr>
          <w:sz w:val="24"/>
          <w:szCs w:val="24"/>
        </w:rPr>
      </w:pPr>
      <w:r>
        <w:rPr>
          <w:sz w:val="24"/>
          <w:szCs w:val="24"/>
        </w:rPr>
        <w:t>При изучении в упрощенных условиях сложные тактические действия делят на части, применяют сигналы, ориентиры и т.д.</w:t>
      </w:r>
    </w:p>
    <w:p w:rsidR="00BC4BE3" w:rsidRDefault="00BC4BE3" w:rsidP="00BC4BE3">
      <w:pPr>
        <w:widowControl w:val="0"/>
        <w:ind w:firstLine="900"/>
        <w:jc w:val="both"/>
        <w:rPr>
          <w:sz w:val="24"/>
          <w:szCs w:val="24"/>
        </w:rPr>
      </w:pPr>
      <w:r>
        <w:rPr>
          <w:sz w:val="24"/>
          <w:szCs w:val="24"/>
        </w:rPr>
        <w:t>При использовании сопряженного метода условия проведения упражнений и дозировка способствуют совершенствованию тактической подготовки.</w:t>
      </w:r>
    </w:p>
    <w:p w:rsidR="00BC4BE3" w:rsidRDefault="00BC4BE3" w:rsidP="00BC4BE3">
      <w:pPr>
        <w:widowControl w:val="0"/>
        <w:ind w:firstLine="900"/>
        <w:jc w:val="both"/>
        <w:rPr>
          <w:sz w:val="24"/>
          <w:szCs w:val="24"/>
        </w:rPr>
      </w:pPr>
      <w:r>
        <w:rPr>
          <w:sz w:val="24"/>
          <w:szCs w:val="24"/>
        </w:rPr>
        <w:t>При укреплении изученных тактических действий применяется метод анализа действий (своих и противника). Для этого используют видеомагнитофон, магнитофон, зенитную пленку.</w:t>
      </w:r>
    </w:p>
    <w:p w:rsidR="00BC4BE3" w:rsidRDefault="00BC4BE3" w:rsidP="00BC4BE3">
      <w:pPr>
        <w:widowControl w:val="0"/>
        <w:ind w:firstLine="900"/>
        <w:jc w:val="both"/>
        <w:rPr>
          <w:sz w:val="24"/>
          <w:szCs w:val="24"/>
        </w:rPr>
      </w:pPr>
      <w:r>
        <w:rPr>
          <w:sz w:val="24"/>
          <w:szCs w:val="24"/>
        </w:rPr>
        <w:t>Специфический для тактической подготовки метод – метод моделирования действий противника (отдельного игрока или команды в целом).</w:t>
      </w:r>
    </w:p>
    <w:p w:rsidR="00BC4BE3" w:rsidRDefault="00BC4BE3" w:rsidP="00BC4BE3">
      <w:pPr>
        <w:widowControl w:val="0"/>
        <w:jc w:val="center"/>
        <w:rPr>
          <w:b/>
          <w:sz w:val="24"/>
          <w:szCs w:val="24"/>
        </w:rPr>
      </w:pPr>
    </w:p>
    <w:p w:rsidR="00BC4BE3" w:rsidRDefault="00BC4BE3" w:rsidP="00BC4BE3">
      <w:pPr>
        <w:widowControl w:val="0"/>
        <w:jc w:val="center"/>
        <w:rPr>
          <w:b/>
          <w:sz w:val="24"/>
          <w:szCs w:val="24"/>
        </w:rPr>
      </w:pPr>
      <w:r>
        <w:rPr>
          <w:b/>
          <w:sz w:val="24"/>
          <w:szCs w:val="24"/>
        </w:rPr>
        <w:t>Последовательность обучения тактическим действиям</w:t>
      </w:r>
    </w:p>
    <w:p w:rsidR="00BC4BE3" w:rsidRDefault="00BC4BE3" w:rsidP="00BC4BE3">
      <w:pPr>
        <w:widowControl w:val="0"/>
        <w:ind w:firstLine="900"/>
        <w:jc w:val="both"/>
        <w:rPr>
          <w:sz w:val="24"/>
          <w:szCs w:val="24"/>
        </w:rPr>
      </w:pPr>
      <w:r>
        <w:rPr>
          <w:sz w:val="24"/>
          <w:szCs w:val="24"/>
        </w:rPr>
        <w:t>Тактическая подготовка – наиболее сложный раздел тренировочного процесса. Это обусловлено тем, что тактическое мастерство баскетболистов в конечном счете определяется уровнем тактического мышления игровых и их умением эффективно взаимодействовать с коллегами</w:t>
      </w:r>
      <w:r w:rsidRPr="0006427A">
        <w:rPr>
          <w:sz w:val="24"/>
          <w:szCs w:val="24"/>
        </w:rPr>
        <w:t xml:space="preserve"> </w:t>
      </w:r>
      <w:r>
        <w:rPr>
          <w:sz w:val="24"/>
          <w:szCs w:val="24"/>
        </w:rPr>
        <w:t>по команде. Развитие тактического мышления и овладение коллективными взаимодействиями по своей организации о подбору необходимых средств представляют наибольшие трудности.</w:t>
      </w:r>
    </w:p>
    <w:p w:rsidR="00BC4BE3" w:rsidRDefault="00BC4BE3" w:rsidP="00BC4BE3">
      <w:pPr>
        <w:widowControl w:val="0"/>
        <w:ind w:firstLine="900"/>
        <w:jc w:val="both"/>
        <w:rPr>
          <w:sz w:val="24"/>
          <w:szCs w:val="24"/>
        </w:rPr>
      </w:pPr>
      <w:r>
        <w:rPr>
          <w:sz w:val="24"/>
          <w:szCs w:val="24"/>
        </w:rPr>
        <w:t>Основными задачами тактической подготовки являются:</w:t>
      </w:r>
    </w:p>
    <w:p w:rsidR="00BC4BE3" w:rsidRDefault="00BC4BE3" w:rsidP="00BC4BE3">
      <w:pPr>
        <w:widowControl w:val="0"/>
        <w:numPr>
          <w:ilvl w:val="0"/>
          <w:numId w:val="33"/>
        </w:numPr>
        <w:tabs>
          <w:tab w:val="clear" w:pos="1758"/>
          <w:tab w:val="num" w:pos="1260"/>
        </w:tabs>
        <w:spacing w:after="0" w:line="240" w:lineRule="auto"/>
        <w:ind w:left="1260"/>
        <w:jc w:val="both"/>
        <w:rPr>
          <w:sz w:val="24"/>
          <w:szCs w:val="24"/>
        </w:rPr>
      </w:pPr>
      <w:r>
        <w:rPr>
          <w:sz w:val="24"/>
          <w:szCs w:val="24"/>
        </w:rPr>
        <w:t>Изучение общих теоретических закономерностей тактики и тенденций развития ее в современном баскетболе.</w:t>
      </w:r>
    </w:p>
    <w:p w:rsidR="00BC4BE3" w:rsidRDefault="00BC4BE3" w:rsidP="00BC4BE3">
      <w:pPr>
        <w:widowControl w:val="0"/>
        <w:numPr>
          <w:ilvl w:val="0"/>
          <w:numId w:val="33"/>
        </w:numPr>
        <w:tabs>
          <w:tab w:val="clear" w:pos="1758"/>
          <w:tab w:val="num" w:pos="1260"/>
        </w:tabs>
        <w:spacing w:after="0" w:line="240" w:lineRule="auto"/>
        <w:ind w:left="1260"/>
        <w:jc w:val="both"/>
        <w:rPr>
          <w:sz w:val="24"/>
          <w:szCs w:val="24"/>
        </w:rPr>
      </w:pPr>
      <w:r>
        <w:rPr>
          <w:sz w:val="24"/>
          <w:szCs w:val="24"/>
        </w:rPr>
        <w:t>Совершенствования интенсивности, глубины, гибкости тактического мышления.</w:t>
      </w:r>
    </w:p>
    <w:p w:rsidR="00BC4BE3" w:rsidRDefault="00BC4BE3" w:rsidP="00BC4BE3">
      <w:pPr>
        <w:widowControl w:val="0"/>
        <w:numPr>
          <w:ilvl w:val="0"/>
          <w:numId w:val="33"/>
        </w:numPr>
        <w:tabs>
          <w:tab w:val="clear" w:pos="1758"/>
          <w:tab w:val="num" w:pos="1260"/>
        </w:tabs>
        <w:spacing w:after="0" w:line="240" w:lineRule="auto"/>
        <w:ind w:left="1260"/>
        <w:jc w:val="both"/>
        <w:rPr>
          <w:sz w:val="24"/>
          <w:szCs w:val="24"/>
        </w:rPr>
      </w:pPr>
      <w:r>
        <w:rPr>
          <w:sz w:val="24"/>
          <w:szCs w:val="24"/>
        </w:rPr>
        <w:t>Овладение основами тактики: индивидуальных, групповых и командных действий.</w:t>
      </w:r>
    </w:p>
    <w:p w:rsidR="00BC4BE3" w:rsidRDefault="00BC4BE3" w:rsidP="00BC4BE3">
      <w:pPr>
        <w:widowControl w:val="0"/>
        <w:numPr>
          <w:ilvl w:val="0"/>
          <w:numId w:val="33"/>
        </w:numPr>
        <w:tabs>
          <w:tab w:val="clear" w:pos="1758"/>
          <w:tab w:val="num" w:pos="1260"/>
        </w:tabs>
        <w:spacing w:after="0" w:line="240" w:lineRule="auto"/>
        <w:ind w:left="1260"/>
        <w:jc w:val="both"/>
        <w:rPr>
          <w:sz w:val="24"/>
          <w:szCs w:val="24"/>
        </w:rPr>
      </w:pPr>
      <w:r>
        <w:rPr>
          <w:sz w:val="24"/>
          <w:szCs w:val="24"/>
        </w:rPr>
        <w:t>Совершенствование тактического мастерства в плане овладения сложными приемами, вариантами и системами, наиболее отвечающими возможностями отдельных игроков и команды в целом.</w:t>
      </w:r>
    </w:p>
    <w:p w:rsidR="00BC4BE3" w:rsidRDefault="00BC4BE3" w:rsidP="00BC4BE3">
      <w:pPr>
        <w:widowControl w:val="0"/>
        <w:numPr>
          <w:ilvl w:val="0"/>
          <w:numId w:val="33"/>
        </w:numPr>
        <w:tabs>
          <w:tab w:val="clear" w:pos="1758"/>
          <w:tab w:val="num" w:pos="1260"/>
        </w:tabs>
        <w:spacing w:after="0" w:line="240" w:lineRule="auto"/>
        <w:ind w:left="1260"/>
        <w:jc w:val="both"/>
        <w:rPr>
          <w:sz w:val="24"/>
          <w:szCs w:val="24"/>
        </w:rPr>
      </w:pPr>
      <w:r>
        <w:rPr>
          <w:sz w:val="24"/>
          <w:szCs w:val="24"/>
        </w:rPr>
        <w:t xml:space="preserve">Формирование навыка воплощения разработанного плана в соревновательной </w:t>
      </w:r>
      <w:r>
        <w:rPr>
          <w:sz w:val="24"/>
          <w:szCs w:val="24"/>
        </w:rPr>
        <w:lastRenderedPageBreak/>
        <w:t>игре, независимо от неожиданно возникающих субъективных и объективных трудностей.</w:t>
      </w:r>
    </w:p>
    <w:p w:rsidR="00BC4BE3" w:rsidRDefault="00BC4BE3" w:rsidP="00BC4BE3">
      <w:pPr>
        <w:widowControl w:val="0"/>
        <w:ind w:firstLine="900"/>
        <w:jc w:val="both"/>
        <w:rPr>
          <w:sz w:val="24"/>
          <w:szCs w:val="24"/>
        </w:rPr>
      </w:pPr>
      <w:r>
        <w:rPr>
          <w:sz w:val="24"/>
          <w:szCs w:val="24"/>
        </w:rPr>
        <w:t>Указанные задачи решаются в два этапа. На первом этапе изучаются общие вопросы тактики и содержание ее в баскетболе. Развивается тактическое мышление, изучаются и совершенствуются основные тактические приемы и варианты действий, изучаются основные системы игры. На втором решаются более сложные задачи. Изучается опыт сильнейших команд и теория тактики, формируются способности детального анализа собственных действий и действий противника, осуществляется практическое овладение сложными тактическими вариантами игры, воспитывается способность осуществлять намеченный план и маневрировать тактическим арсеналом в процессе соревнований.</w:t>
      </w:r>
    </w:p>
    <w:p w:rsidR="00BC4BE3" w:rsidRDefault="00BC4BE3" w:rsidP="00BC4BE3">
      <w:pPr>
        <w:widowControl w:val="0"/>
        <w:ind w:firstLine="900"/>
        <w:jc w:val="both"/>
        <w:rPr>
          <w:sz w:val="24"/>
          <w:szCs w:val="24"/>
        </w:rPr>
      </w:pPr>
      <w:r>
        <w:rPr>
          <w:sz w:val="24"/>
          <w:szCs w:val="24"/>
        </w:rPr>
        <w:t>В каждом из этапов тактическая подготовка осуществляется путем теоретического освоения общих закономерностей и практического овладения тактическими умениями. Задачи тактической подготовки решаются в различной форме. На самостоятельных занятиях изучается специальная литература, проходит практическое совершенствование в индивидуальных тактических действиях. На общекомандных теоретических занятиях и тренировках совершенствуются индивидуальные, групповые и командные действия. В ходе соревнований анализируются и обобщаются тактические возможности противника, проверяются изученные тактические варианты и системы.</w:t>
      </w:r>
    </w:p>
    <w:p w:rsidR="00BC4BE3" w:rsidRDefault="00BC4BE3" w:rsidP="00BC4BE3">
      <w:pPr>
        <w:widowControl w:val="0"/>
        <w:ind w:firstLine="900"/>
        <w:jc w:val="both"/>
        <w:rPr>
          <w:sz w:val="24"/>
          <w:szCs w:val="24"/>
        </w:rPr>
      </w:pPr>
      <w:r>
        <w:rPr>
          <w:sz w:val="24"/>
          <w:szCs w:val="24"/>
        </w:rPr>
        <w:t>Последовательное изучение тактических действий в баскетболе подразумевает использование аналитического пути овладения материалом. Изолирование от игры изучаются отдельные элементы тактики, которые затем закрепляются в подготовительных и учебных играх, далее изучаются более сложные элементы, которые снова закрепляются в игре и т.д. Лишь при занятиях с детьми в подготовительных и упрощенных учебных игр.</w:t>
      </w:r>
    </w:p>
    <w:p w:rsidR="00BC4BE3" w:rsidRDefault="00BC4BE3" w:rsidP="00BC4BE3">
      <w:pPr>
        <w:widowControl w:val="0"/>
        <w:ind w:firstLine="900"/>
        <w:jc w:val="both"/>
        <w:rPr>
          <w:sz w:val="24"/>
          <w:szCs w:val="24"/>
        </w:rPr>
      </w:pPr>
      <w:r>
        <w:rPr>
          <w:sz w:val="24"/>
          <w:szCs w:val="24"/>
        </w:rPr>
        <w:t>Изучение тактики игры начинается с овладения основами индивидуальных действий нападения и, несколько позднее, защиты. Теоретическое знакомство с ними происходит при изучении технических приемов, когда обосновывается ситуация, в которой целесообразен конкретный</w:t>
      </w:r>
      <w:r>
        <w:rPr>
          <w:sz w:val="24"/>
          <w:szCs w:val="24"/>
          <w:lang w:val="uz-Cyrl-UZ"/>
        </w:rPr>
        <w:t xml:space="preserve"> </w:t>
      </w:r>
      <w:r>
        <w:rPr>
          <w:sz w:val="24"/>
          <w:szCs w:val="24"/>
        </w:rPr>
        <w:t>прием. Практическое усвоение осуществляется в процессе совершенствования приемов, когда развивается умение рационального выбора действий в зависимости от ситуации. После овладения общими основами тактических действий начинается последовательное изучение их применительно к определенным системам игры.</w:t>
      </w:r>
    </w:p>
    <w:p w:rsidR="00BC4BE3" w:rsidRDefault="00BC4BE3" w:rsidP="00BC4BE3">
      <w:pPr>
        <w:widowControl w:val="0"/>
        <w:ind w:firstLine="900"/>
        <w:jc w:val="both"/>
        <w:rPr>
          <w:sz w:val="24"/>
          <w:szCs w:val="24"/>
        </w:rPr>
      </w:pPr>
      <w:r>
        <w:rPr>
          <w:sz w:val="24"/>
          <w:szCs w:val="24"/>
        </w:rPr>
        <w:t xml:space="preserve">Изучение отдельного варианта той или иной системы происходит в такой последовательности: 1) ознакомление с сущностью данной системы нападения или защиты и ее основными вариантами; 2) овладение индивидуальными тактическими действиями, характерными для данного варианта; 3) овладение групповыми взаимодействиями, составляющими основу командных действий в данном варианте; 4) изучение командных взаимодействий; 5) совершенствование изучаемого варианта во взаимосвязи с другими. При этом целесообразно следующее усложнение условий выполнения; выполнение в замедленном действии с пассивной защитой по заданию; те же в темпе, характерном для игровых условий; то же с активным сопротивлением по заданию; выполнение с разнообразными вариантами завершений изучаемых действий согласно моделируемым </w:t>
      </w:r>
      <w:r>
        <w:rPr>
          <w:sz w:val="24"/>
          <w:szCs w:val="24"/>
        </w:rPr>
        <w:lastRenderedPageBreak/>
        <w:t>ситуациям с помощью защитников, действующих по специальным заданиям; тренировка в условиях произвольного активного сопротивления; закрепление в учебных играх по заданиям (уменьшенными составами, на половине площадки, после определенных действий противника и т.д.).</w:t>
      </w:r>
    </w:p>
    <w:p w:rsidR="00BC4BE3" w:rsidRDefault="00BC4BE3" w:rsidP="00BC4BE3">
      <w:pPr>
        <w:widowControl w:val="0"/>
        <w:ind w:firstLine="900"/>
        <w:jc w:val="both"/>
        <w:rPr>
          <w:sz w:val="24"/>
          <w:szCs w:val="24"/>
        </w:rPr>
      </w:pPr>
      <w:r>
        <w:rPr>
          <w:sz w:val="24"/>
          <w:szCs w:val="24"/>
        </w:rPr>
        <w:t>В процессе тренировки в тактических действиях важно многократно повторять изучаемые взаимодействия в разнообразных условиях (упрощенных, идентичных соревновательным, превосходящих по трудности условия соревнования). Последние в баскетболе достигается чаще всего использованием максимальных скоростей при выполнении тактических действий в ограниченных временных рамках, повышенным сопротивлением (активность действий или количество защитников) и использованием в тактических упражнениях и учебных играх одновременно двух мячей.</w:t>
      </w:r>
    </w:p>
    <w:p w:rsidR="00BC4BE3" w:rsidRDefault="00BC4BE3" w:rsidP="00BC4BE3">
      <w:pPr>
        <w:widowControl w:val="0"/>
        <w:ind w:firstLine="900"/>
        <w:jc w:val="both"/>
        <w:rPr>
          <w:sz w:val="24"/>
          <w:szCs w:val="24"/>
        </w:rPr>
      </w:pPr>
      <w:r>
        <w:rPr>
          <w:sz w:val="24"/>
          <w:szCs w:val="24"/>
        </w:rPr>
        <w:t>Групповые и командные действия с двумя мячами наряду с резким усложнением условий для взаимодействий ценных поддержанием высокого темпа и интереса при совершенствовании тактики игры. Изучение новых тактических действий подразумевает предварительное овладение техническими приемами, обеспечение соответствующего уровня психологической и физической подготовки.</w:t>
      </w:r>
    </w:p>
    <w:p w:rsidR="00BC4BE3" w:rsidRDefault="00BC4BE3" w:rsidP="00BC4BE3">
      <w:pPr>
        <w:widowControl w:val="0"/>
        <w:ind w:firstLine="900"/>
        <w:jc w:val="both"/>
        <w:rPr>
          <w:sz w:val="24"/>
          <w:szCs w:val="24"/>
        </w:rPr>
      </w:pPr>
      <w:r>
        <w:rPr>
          <w:sz w:val="24"/>
          <w:szCs w:val="24"/>
        </w:rPr>
        <w:t>При обучении индивидуальным тактическим действиям необходимо сформировать у занимающихся умение анализировать ситуации и на основе этого избирать наиболее соответствующие игровому моменту приемы и способы их осуществления. Главным при этом является развитие тактического мышления игроков. В первую очередь осуществляется овладение тактическими действиями нападения. Прежде всего, развивается умение правильно выбирать место и освобождаться от защитника, рационально используя для этого рывки, остановки, повороты, финты. В последующем осваиваются действия, связанные с ловлей мяча в различных условиях. Далее изучаются индивидуальные действия с мячом.</w:t>
      </w:r>
    </w:p>
    <w:p w:rsidR="00BC4BE3" w:rsidRDefault="00BC4BE3" w:rsidP="00BC4BE3">
      <w:pPr>
        <w:widowControl w:val="0"/>
        <w:ind w:firstLine="900"/>
        <w:jc w:val="both"/>
        <w:rPr>
          <w:sz w:val="24"/>
          <w:szCs w:val="24"/>
        </w:rPr>
      </w:pPr>
      <w:r>
        <w:rPr>
          <w:sz w:val="24"/>
          <w:szCs w:val="24"/>
        </w:rPr>
        <w:t>После того как усвоено несколько индивидуальных тактических действий, приступают к их рациональному сочетанию согласно меняющейся игровой обстановке. С этой целью в упражнениях попеременно создаются ситуации, характерные для разных действий, а затем вводится произвольное сопротивление.</w:t>
      </w:r>
    </w:p>
    <w:p w:rsidR="00BC4BE3" w:rsidRDefault="00BC4BE3" w:rsidP="00BC4BE3">
      <w:pPr>
        <w:widowControl w:val="0"/>
        <w:ind w:firstLine="900"/>
        <w:jc w:val="both"/>
        <w:rPr>
          <w:sz w:val="24"/>
          <w:szCs w:val="24"/>
        </w:rPr>
      </w:pPr>
      <w:r>
        <w:rPr>
          <w:sz w:val="24"/>
          <w:szCs w:val="24"/>
        </w:rPr>
        <w:t xml:space="preserve">Индивидуальные действия защитников изучаются позднее тех приемов, против которых они направлены. Прежде всего следует обучать правильному расположению защитника при различных ситуациях и умению сохранять или изменять дистанцию в отношении подопечного в разные игровые моменты. Одновременно занимающиеся овладевают умением применять разные способы передвижения в зависимости от приемов нападающего. Эти действия в начале изучаются против игрока без мяча, стоящего месте и передвигающегося, затем против игрока с мячом, использовавшего вправо на ведение и имеющего ведение, и наконец, против игрока, передвигающегося с мячом. Далее приступают к овладению тактическими действиями при ловле мяча от щита. Занимающиеся учатся своевременно преграждать подопечному путь к щиту, затем сочетают это с организацией быстрого прорыва. При сочетании действий для овладения мячом от щита с </w:t>
      </w:r>
      <w:r>
        <w:rPr>
          <w:sz w:val="24"/>
          <w:szCs w:val="24"/>
        </w:rPr>
        <w:lastRenderedPageBreak/>
        <w:t>последующей контратакой акцентируется внимание на мгновенном выборе игроком использования первой передачи или передвижения с мячом, с ведением. На последующем этапе овладевают умением использовать благоприятные моменты для вырывания и выбивания мяча, перехватывания и накрывания.</w:t>
      </w:r>
    </w:p>
    <w:p w:rsidR="00BC4BE3" w:rsidRDefault="00BC4BE3" w:rsidP="00BC4BE3">
      <w:pPr>
        <w:widowControl w:val="0"/>
        <w:ind w:firstLine="900"/>
        <w:jc w:val="both"/>
        <w:rPr>
          <w:sz w:val="24"/>
          <w:szCs w:val="24"/>
        </w:rPr>
      </w:pPr>
      <w:r>
        <w:rPr>
          <w:sz w:val="24"/>
          <w:szCs w:val="24"/>
        </w:rPr>
        <w:t xml:space="preserve">Важнее значение для совершенствования индивидуальных действий нападения и защиты имеют соревновательные упражнения между защитником и нападающим по применению определенных приемов и учебные игры «один на один» в одну корзину с заданным или произвольным использованием изученных действий. Игры применяются в следующих вариантах: </w:t>
      </w:r>
    </w:p>
    <w:p w:rsidR="00BC4BE3" w:rsidRDefault="00BC4BE3" w:rsidP="00BC4BE3">
      <w:pPr>
        <w:widowControl w:val="0"/>
        <w:ind w:firstLine="900"/>
        <w:jc w:val="both"/>
        <w:rPr>
          <w:sz w:val="24"/>
          <w:szCs w:val="24"/>
        </w:rPr>
      </w:pPr>
      <w:r>
        <w:rPr>
          <w:sz w:val="24"/>
          <w:szCs w:val="24"/>
        </w:rPr>
        <w:t>1) с партнером вне площадки, который помогает нападающему, ловля от него мяч, если тот не обыграл своего опекуна, и передавал мяч обратно при освобождении от защитника;</w:t>
      </w:r>
    </w:p>
    <w:p w:rsidR="00BC4BE3" w:rsidRDefault="00BC4BE3" w:rsidP="00BC4BE3">
      <w:pPr>
        <w:widowControl w:val="0"/>
        <w:ind w:firstLine="900"/>
        <w:jc w:val="both"/>
        <w:rPr>
          <w:sz w:val="24"/>
          <w:szCs w:val="24"/>
        </w:rPr>
      </w:pPr>
      <w:r>
        <w:rPr>
          <w:sz w:val="24"/>
          <w:szCs w:val="24"/>
        </w:rPr>
        <w:t>2) с непрерывным владением мячом нападающим (обыгрывание с ведением);</w:t>
      </w:r>
    </w:p>
    <w:p w:rsidR="00BC4BE3" w:rsidRDefault="00BC4BE3" w:rsidP="00BC4BE3">
      <w:pPr>
        <w:widowControl w:val="0"/>
        <w:ind w:firstLine="900"/>
        <w:jc w:val="both"/>
        <w:rPr>
          <w:sz w:val="24"/>
          <w:szCs w:val="24"/>
        </w:rPr>
      </w:pPr>
      <w:r>
        <w:rPr>
          <w:sz w:val="24"/>
          <w:szCs w:val="24"/>
        </w:rPr>
        <w:t>3) с дополнительным защитником, включающимся в борьбу с нападающим, если тот обыграл своего опекуна.</w:t>
      </w:r>
    </w:p>
    <w:p w:rsidR="00BC4BE3" w:rsidRDefault="00BC4BE3" w:rsidP="00BC4BE3">
      <w:pPr>
        <w:widowControl w:val="0"/>
        <w:ind w:firstLine="900"/>
        <w:jc w:val="both"/>
        <w:rPr>
          <w:sz w:val="24"/>
          <w:szCs w:val="24"/>
        </w:rPr>
      </w:pPr>
      <w:r>
        <w:rPr>
          <w:sz w:val="24"/>
          <w:szCs w:val="24"/>
        </w:rPr>
        <w:t>К овладению групповыми взаимодействиями приступают после изучения основных индивидуальных действий. Сначала изучаются взаимодействия в условиях превосходства нападающих над защитниками. Далее овладевают взаимодействиями двух и трех игроков при первенстве соперников в следующей последовательности: встречные передвижения, скрестные выходы; одиночные заслоны между игроками, взаимодействующими без мяча и с мячом; заслоны с сопровождениями и активные заслоны; сдвоенные и повторные заслоны.</w:t>
      </w:r>
    </w:p>
    <w:p w:rsidR="00BC4BE3" w:rsidRDefault="00BC4BE3" w:rsidP="00BC4BE3">
      <w:pPr>
        <w:widowControl w:val="0"/>
        <w:ind w:firstLine="900"/>
        <w:jc w:val="both"/>
        <w:rPr>
          <w:sz w:val="24"/>
          <w:szCs w:val="24"/>
        </w:rPr>
      </w:pPr>
      <w:r>
        <w:rPr>
          <w:sz w:val="24"/>
          <w:szCs w:val="24"/>
        </w:rPr>
        <w:t>Овладение групповыми действиями начинается со взаимодействия «отдал мяч и вышел». Применительно к системе быстрого прорыва оно осуществляется в виде передвижения двух партнеров от щита к щиту с короткими обратными передачами друг другу на выход. Групповые действия для позиционного нападения осуществляется на ограниченных участках площадки как с продельным, так и с поперечным рывком к мячу. При изучении взаимодействий в построении треугольников в первом случае используются упражнения, в которых игроки взаимодействуют с передвижением по всей площадке, передавая мяч через центрального, «отстающего», игрока и сохраняя данное построение в ходе движения. Во втором случае эти взаимодействия изучаются на ограничением участке передовой зоны.</w:t>
      </w:r>
    </w:p>
    <w:p w:rsidR="00BC4BE3" w:rsidRDefault="00BC4BE3" w:rsidP="00BC4BE3">
      <w:pPr>
        <w:widowControl w:val="0"/>
        <w:ind w:firstLine="900"/>
        <w:jc w:val="both"/>
        <w:rPr>
          <w:sz w:val="24"/>
          <w:szCs w:val="24"/>
        </w:rPr>
      </w:pPr>
      <w:r>
        <w:rPr>
          <w:sz w:val="24"/>
          <w:szCs w:val="24"/>
        </w:rPr>
        <w:t>К основанию групповых защитных действий приступают несколько позднее. При этом сначала изучаются: подстраховка и действия при борьбе за отскочивший от щита мяч; затем переключение и проскальзывание и также взаимодействия при численном меньшинстве защитников. В этих упражнениях должны четко обусловливаться действия нападающих, против которых направлены изучаемые приемы.</w:t>
      </w:r>
    </w:p>
    <w:p w:rsidR="00BC4BE3" w:rsidRDefault="00BC4BE3" w:rsidP="00BC4BE3">
      <w:pPr>
        <w:widowControl w:val="0"/>
        <w:ind w:firstLine="900"/>
        <w:jc w:val="both"/>
        <w:rPr>
          <w:sz w:val="24"/>
          <w:szCs w:val="24"/>
        </w:rPr>
      </w:pPr>
      <w:r>
        <w:rPr>
          <w:sz w:val="24"/>
          <w:szCs w:val="24"/>
        </w:rPr>
        <w:t xml:space="preserve">Овладение командными взаимодействиями – наиболее сложный и длительный </w:t>
      </w:r>
      <w:r>
        <w:rPr>
          <w:sz w:val="24"/>
          <w:szCs w:val="24"/>
        </w:rPr>
        <w:lastRenderedPageBreak/>
        <w:t>этап подготовки баскетболистов. Главный задачей является достижение согласованности передвижений и действий отдельных игроков и звеньев команды, подчиненных действий осуществляется по следующим этапам:</w:t>
      </w:r>
    </w:p>
    <w:p w:rsidR="00BC4BE3" w:rsidRDefault="00BC4BE3" w:rsidP="00BC4BE3">
      <w:pPr>
        <w:widowControl w:val="0"/>
        <w:numPr>
          <w:ilvl w:val="0"/>
          <w:numId w:val="34"/>
        </w:numPr>
        <w:tabs>
          <w:tab w:val="clear" w:pos="2009"/>
          <w:tab w:val="num" w:pos="1260"/>
        </w:tabs>
        <w:spacing w:after="0" w:line="240" w:lineRule="auto"/>
        <w:ind w:left="1260"/>
        <w:jc w:val="both"/>
        <w:rPr>
          <w:sz w:val="24"/>
          <w:szCs w:val="24"/>
        </w:rPr>
      </w:pPr>
      <w:r>
        <w:rPr>
          <w:sz w:val="24"/>
          <w:szCs w:val="24"/>
        </w:rPr>
        <w:t xml:space="preserve">ознакомление с особенностями расстановки игроков и смены позиций между партнерами в соответствии с системами игры; </w:t>
      </w:r>
    </w:p>
    <w:p w:rsidR="00BC4BE3" w:rsidRDefault="00BC4BE3" w:rsidP="00BC4BE3">
      <w:pPr>
        <w:widowControl w:val="0"/>
        <w:numPr>
          <w:ilvl w:val="0"/>
          <w:numId w:val="34"/>
        </w:numPr>
        <w:tabs>
          <w:tab w:val="clear" w:pos="2009"/>
          <w:tab w:val="num" w:pos="1260"/>
        </w:tabs>
        <w:spacing w:after="0" w:line="240" w:lineRule="auto"/>
        <w:ind w:left="1260"/>
        <w:jc w:val="both"/>
        <w:rPr>
          <w:sz w:val="24"/>
          <w:szCs w:val="24"/>
        </w:rPr>
      </w:pPr>
      <w:r>
        <w:rPr>
          <w:sz w:val="24"/>
          <w:szCs w:val="24"/>
        </w:rPr>
        <w:t>овладение организованным переходом от защиты к нападению и наоборот;</w:t>
      </w:r>
    </w:p>
    <w:p w:rsidR="00BC4BE3" w:rsidRDefault="00BC4BE3" w:rsidP="00BC4BE3">
      <w:pPr>
        <w:widowControl w:val="0"/>
        <w:numPr>
          <w:ilvl w:val="0"/>
          <w:numId w:val="34"/>
        </w:numPr>
        <w:tabs>
          <w:tab w:val="clear" w:pos="2009"/>
          <w:tab w:val="num" w:pos="1260"/>
        </w:tabs>
        <w:spacing w:after="0" w:line="240" w:lineRule="auto"/>
        <w:ind w:left="1260"/>
        <w:jc w:val="both"/>
        <w:rPr>
          <w:sz w:val="24"/>
          <w:szCs w:val="24"/>
        </w:rPr>
      </w:pPr>
      <w:r>
        <w:rPr>
          <w:sz w:val="24"/>
          <w:szCs w:val="24"/>
        </w:rPr>
        <w:t>приобретение умения рационально использовать индивидуальные действия в принятой командой расстановке;</w:t>
      </w:r>
    </w:p>
    <w:p w:rsidR="00BC4BE3" w:rsidRDefault="00BC4BE3" w:rsidP="00BC4BE3">
      <w:pPr>
        <w:widowControl w:val="0"/>
        <w:numPr>
          <w:ilvl w:val="0"/>
          <w:numId w:val="34"/>
        </w:numPr>
        <w:tabs>
          <w:tab w:val="clear" w:pos="2009"/>
          <w:tab w:val="num" w:pos="1260"/>
        </w:tabs>
        <w:spacing w:after="0" w:line="240" w:lineRule="auto"/>
        <w:ind w:left="1260"/>
        <w:jc w:val="both"/>
        <w:rPr>
          <w:sz w:val="24"/>
          <w:szCs w:val="24"/>
        </w:rPr>
      </w:pPr>
      <w:r>
        <w:rPr>
          <w:sz w:val="24"/>
          <w:szCs w:val="24"/>
        </w:rPr>
        <w:t>овладение умением осуществлять действия отдельными звеньями в общепринятой расстановке;</w:t>
      </w:r>
    </w:p>
    <w:p w:rsidR="00BC4BE3" w:rsidRDefault="00BC4BE3" w:rsidP="00BC4BE3">
      <w:pPr>
        <w:widowControl w:val="0"/>
        <w:numPr>
          <w:ilvl w:val="0"/>
          <w:numId w:val="34"/>
        </w:numPr>
        <w:tabs>
          <w:tab w:val="clear" w:pos="2009"/>
          <w:tab w:val="num" w:pos="1260"/>
        </w:tabs>
        <w:spacing w:after="0" w:line="240" w:lineRule="auto"/>
        <w:ind w:left="1260"/>
        <w:jc w:val="both"/>
        <w:rPr>
          <w:sz w:val="24"/>
          <w:szCs w:val="24"/>
        </w:rPr>
      </w:pPr>
      <w:r>
        <w:rPr>
          <w:sz w:val="24"/>
          <w:szCs w:val="24"/>
        </w:rPr>
        <w:t>овладение умением рационально сочетать действия разных звеньев;</w:t>
      </w:r>
    </w:p>
    <w:p w:rsidR="00BC4BE3" w:rsidRDefault="00BC4BE3" w:rsidP="00BC4BE3">
      <w:pPr>
        <w:widowControl w:val="0"/>
        <w:numPr>
          <w:ilvl w:val="0"/>
          <w:numId w:val="34"/>
        </w:numPr>
        <w:tabs>
          <w:tab w:val="clear" w:pos="2009"/>
          <w:tab w:val="num" w:pos="1260"/>
        </w:tabs>
        <w:spacing w:after="0" w:line="240" w:lineRule="auto"/>
        <w:ind w:left="1260"/>
        <w:jc w:val="both"/>
        <w:rPr>
          <w:sz w:val="24"/>
          <w:szCs w:val="24"/>
        </w:rPr>
      </w:pPr>
      <w:r>
        <w:rPr>
          <w:sz w:val="24"/>
          <w:szCs w:val="24"/>
        </w:rPr>
        <w:t>изучение командных расстановок;</w:t>
      </w:r>
    </w:p>
    <w:p w:rsidR="00BC4BE3" w:rsidRDefault="00BC4BE3" w:rsidP="00BC4BE3">
      <w:pPr>
        <w:widowControl w:val="0"/>
        <w:numPr>
          <w:ilvl w:val="0"/>
          <w:numId w:val="34"/>
        </w:numPr>
        <w:tabs>
          <w:tab w:val="clear" w:pos="2009"/>
          <w:tab w:val="num" w:pos="1260"/>
        </w:tabs>
        <w:spacing w:after="0" w:line="240" w:lineRule="auto"/>
        <w:ind w:left="1260"/>
        <w:jc w:val="both"/>
        <w:rPr>
          <w:sz w:val="24"/>
          <w:szCs w:val="24"/>
        </w:rPr>
      </w:pPr>
      <w:r>
        <w:rPr>
          <w:sz w:val="24"/>
          <w:szCs w:val="24"/>
        </w:rPr>
        <w:t>изучение командных комбинаций в процессе игры;</w:t>
      </w:r>
    </w:p>
    <w:p w:rsidR="00BC4BE3" w:rsidRDefault="00BC4BE3" w:rsidP="00BC4BE3">
      <w:pPr>
        <w:widowControl w:val="0"/>
        <w:numPr>
          <w:ilvl w:val="0"/>
          <w:numId w:val="34"/>
        </w:numPr>
        <w:tabs>
          <w:tab w:val="clear" w:pos="2009"/>
          <w:tab w:val="num" w:pos="1260"/>
        </w:tabs>
        <w:spacing w:after="0" w:line="240" w:lineRule="auto"/>
        <w:ind w:left="1260"/>
        <w:jc w:val="both"/>
        <w:rPr>
          <w:sz w:val="24"/>
          <w:szCs w:val="24"/>
        </w:rPr>
      </w:pPr>
      <w:r>
        <w:rPr>
          <w:sz w:val="24"/>
          <w:szCs w:val="24"/>
        </w:rPr>
        <w:t>овладение умением рационализировать варианты систем против определенного противника;</w:t>
      </w:r>
    </w:p>
    <w:p w:rsidR="00BC4BE3" w:rsidRDefault="00BC4BE3" w:rsidP="00BC4BE3">
      <w:pPr>
        <w:widowControl w:val="0"/>
        <w:numPr>
          <w:ilvl w:val="0"/>
          <w:numId w:val="34"/>
        </w:numPr>
        <w:tabs>
          <w:tab w:val="clear" w:pos="2009"/>
          <w:tab w:val="num" w:pos="1260"/>
        </w:tabs>
        <w:spacing w:after="0" w:line="240" w:lineRule="auto"/>
        <w:ind w:left="1260"/>
        <w:jc w:val="both"/>
        <w:rPr>
          <w:sz w:val="24"/>
          <w:szCs w:val="24"/>
        </w:rPr>
      </w:pPr>
      <w:r>
        <w:rPr>
          <w:sz w:val="24"/>
          <w:szCs w:val="24"/>
        </w:rPr>
        <w:t>приобретение умения маневрировать системами игры и их вариантами в процессе соревновательных игр.</w:t>
      </w:r>
    </w:p>
    <w:p w:rsidR="00BC4BE3" w:rsidRDefault="00BC4BE3" w:rsidP="00BC4BE3">
      <w:pPr>
        <w:widowControl w:val="0"/>
        <w:ind w:firstLine="900"/>
        <w:jc w:val="both"/>
        <w:rPr>
          <w:sz w:val="24"/>
          <w:szCs w:val="24"/>
        </w:rPr>
      </w:pPr>
      <w:r>
        <w:rPr>
          <w:sz w:val="24"/>
          <w:szCs w:val="24"/>
        </w:rPr>
        <w:t>Среди систем игры первыми изучаются быстрый прорыв и позиционное нападение. Несколько позднее овладевают системой личной защиты, затем приступают к изучению зонной и смешанной защиты. В дальнейшем основные системы игры совершенствуются параллельно, при этом должна быть строгая последовательность изучения вариантов как внутри каждой системы, так и между различными системами игры.</w:t>
      </w:r>
    </w:p>
    <w:p w:rsidR="00BC4BE3" w:rsidRDefault="00BC4BE3" w:rsidP="00BC4BE3">
      <w:pPr>
        <w:widowControl w:val="0"/>
        <w:ind w:firstLine="900"/>
        <w:jc w:val="both"/>
        <w:rPr>
          <w:sz w:val="24"/>
          <w:szCs w:val="24"/>
        </w:rPr>
      </w:pPr>
      <w:r>
        <w:rPr>
          <w:sz w:val="24"/>
          <w:szCs w:val="24"/>
        </w:rPr>
        <w:t>На начальной этапе в системе быстрого прорыва осваиваются варианты взаимодействий прорыва игроками первого эшелона по центру площадки, в позиционном нападении – варианты взаимодействий «отдал и вышел», со встречными передвижениями по дуге и «малой восмерьке», с одиночными заслонами и взаимодействия с одним центровым игроком. В этот период овладевают также концентрированной и рассредоточенной личной защитой. На последующем этапе приступают к изучению быстрого прорыва вдоль боковой линии, в позиционном нападении – взаимодействий с двумя центровыми игроками и с двойными и повторными заслонами, в защите переходят к изучению концентрированной защитой и рассредоточенной зонной защиты и к смешанной защите. Завершается изучение систем игры овладением эшелонированным быстрым прорывом, произвольным нападением, личным и зонным прессингом.</w:t>
      </w:r>
    </w:p>
    <w:p w:rsidR="00BC4BE3" w:rsidRDefault="00BC4BE3" w:rsidP="00BC4BE3">
      <w:pPr>
        <w:widowControl w:val="0"/>
        <w:ind w:firstLine="900"/>
        <w:jc w:val="both"/>
        <w:rPr>
          <w:sz w:val="24"/>
          <w:szCs w:val="24"/>
        </w:rPr>
      </w:pPr>
      <w:r>
        <w:rPr>
          <w:sz w:val="24"/>
          <w:szCs w:val="24"/>
        </w:rPr>
        <w:t>Первичное овладение командными действиями нападения начинаются в процессе совершенствования индивидуальных и групповых действий при расстановке пяти игроков команды. При этом игроки, не участвующие во взаимодействиях партнеров. Совершенствование в групповых и командных действиях подразумевает связь со специализацией игроков в определенных игровых функциях. Однако на первых этапах все игроки, независимо от физических и будущего амплуа, должны научиться действовать на всех позициях.</w:t>
      </w:r>
    </w:p>
    <w:p w:rsidR="00BC4BE3" w:rsidRDefault="00BC4BE3" w:rsidP="00BC4BE3">
      <w:pPr>
        <w:widowControl w:val="0"/>
        <w:ind w:firstLine="900"/>
        <w:jc w:val="both"/>
        <w:rPr>
          <w:sz w:val="24"/>
          <w:szCs w:val="24"/>
        </w:rPr>
      </w:pPr>
      <w:r>
        <w:rPr>
          <w:sz w:val="24"/>
          <w:szCs w:val="24"/>
        </w:rPr>
        <w:t xml:space="preserve">После изучения всех основных вариантов главный акцент делается на умение </w:t>
      </w:r>
      <w:r>
        <w:rPr>
          <w:sz w:val="24"/>
          <w:szCs w:val="24"/>
        </w:rPr>
        <w:lastRenderedPageBreak/>
        <w:t>осуществлять задуманный тактический план независимо от возникающих трудностей и на умении оперативно маневрировать системами и вариантами в процессе соревнования. С этой целью рекомендуется: увеличение времени игры до обусловленного результата; выполнение тактических заданий на фоне сбивающих факторов; использование превосходящего по количеству игроков сопротивления; переключение от одного к другому тактическому варианту игры по неожиданным сигналам; проведение учебных и товарищеских игр с партнерами, создающими модель будущего противника.</w:t>
      </w:r>
    </w:p>
    <w:p w:rsidR="00BC4BE3" w:rsidRPr="00824A58" w:rsidRDefault="00BC4BE3" w:rsidP="00BC4BE3">
      <w:pPr>
        <w:widowControl w:val="0"/>
        <w:jc w:val="center"/>
        <w:rPr>
          <w:b/>
          <w:sz w:val="24"/>
          <w:szCs w:val="24"/>
        </w:rPr>
      </w:pPr>
      <w:r w:rsidRPr="00824A58">
        <w:rPr>
          <w:b/>
          <w:sz w:val="24"/>
          <w:szCs w:val="24"/>
        </w:rPr>
        <w:t>Обучение быстрому прорыву и совершенствование в нем</w:t>
      </w:r>
    </w:p>
    <w:p w:rsidR="00BC4BE3" w:rsidRDefault="00BC4BE3" w:rsidP="00BC4BE3">
      <w:pPr>
        <w:widowControl w:val="0"/>
        <w:ind w:firstLine="900"/>
        <w:jc w:val="both"/>
        <w:rPr>
          <w:sz w:val="24"/>
          <w:szCs w:val="24"/>
        </w:rPr>
      </w:pPr>
      <w:r>
        <w:rPr>
          <w:sz w:val="24"/>
          <w:szCs w:val="24"/>
        </w:rPr>
        <w:t>Главные задачи при овладении быстрым прорывом:</w:t>
      </w:r>
    </w:p>
    <w:p w:rsidR="00BC4BE3" w:rsidRDefault="00BC4BE3" w:rsidP="00BC4BE3">
      <w:pPr>
        <w:widowControl w:val="0"/>
        <w:numPr>
          <w:ilvl w:val="1"/>
          <w:numId w:val="31"/>
        </w:numPr>
        <w:tabs>
          <w:tab w:val="clear" w:pos="3225"/>
          <w:tab w:val="num" w:pos="1260"/>
        </w:tabs>
        <w:spacing w:after="0" w:line="240" w:lineRule="auto"/>
        <w:ind w:left="1260" w:hanging="360"/>
        <w:jc w:val="both"/>
        <w:rPr>
          <w:sz w:val="24"/>
          <w:szCs w:val="24"/>
        </w:rPr>
      </w:pPr>
      <w:r>
        <w:rPr>
          <w:sz w:val="24"/>
          <w:szCs w:val="24"/>
        </w:rPr>
        <w:t>воспитание психологической настроенности на игру в высоком темпе и стремления использовать любой момент для максимально быстрого движения к щиту противника;</w:t>
      </w:r>
    </w:p>
    <w:p w:rsidR="00BC4BE3" w:rsidRDefault="00BC4BE3" w:rsidP="00BC4BE3">
      <w:pPr>
        <w:widowControl w:val="0"/>
        <w:numPr>
          <w:ilvl w:val="1"/>
          <w:numId w:val="31"/>
        </w:numPr>
        <w:tabs>
          <w:tab w:val="clear" w:pos="3225"/>
          <w:tab w:val="num" w:pos="1260"/>
        </w:tabs>
        <w:spacing w:after="0" w:line="240" w:lineRule="auto"/>
        <w:ind w:left="1260" w:hanging="360"/>
        <w:jc w:val="both"/>
        <w:rPr>
          <w:sz w:val="24"/>
          <w:szCs w:val="24"/>
        </w:rPr>
      </w:pPr>
      <w:r>
        <w:rPr>
          <w:sz w:val="24"/>
          <w:szCs w:val="24"/>
        </w:rPr>
        <w:t>совершенствование различных сторон быстроты;</w:t>
      </w:r>
    </w:p>
    <w:p w:rsidR="00BC4BE3" w:rsidRDefault="00BC4BE3" w:rsidP="00BC4BE3">
      <w:pPr>
        <w:widowControl w:val="0"/>
        <w:numPr>
          <w:ilvl w:val="1"/>
          <w:numId w:val="31"/>
        </w:numPr>
        <w:tabs>
          <w:tab w:val="clear" w:pos="3225"/>
          <w:tab w:val="num" w:pos="1260"/>
        </w:tabs>
        <w:spacing w:after="0" w:line="240" w:lineRule="auto"/>
        <w:ind w:left="1260" w:hanging="360"/>
        <w:jc w:val="both"/>
        <w:rPr>
          <w:sz w:val="24"/>
          <w:szCs w:val="24"/>
        </w:rPr>
      </w:pPr>
      <w:r>
        <w:rPr>
          <w:sz w:val="24"/>
          <w:szCs w:val="24"/>
        </w:rPr>
        <w:t>овладение скоростной техникой;</w:t>
      </w:r>
    </w:p>
    <w:p w:rsidR="00BC4BE3" w:rsidRDefault="00BC4BE3" w:rsidP="00BC4BE3">
      <w:pPr>
        <w:widowControl w:val="0"/>
        <w:numPr>
          <w:ilvl w:val="1"/>
          <w:numId w:val="31"/>
        </w:numPr>
        <w:tabs>
          <w:tab w:val="clear" w:pos="3225"/>
          <w:tab w:val="num" w:pos="1260"/>
        </w:tabs>
        <w:spacing w:after="0" w:line="240" w:lineRule="auto"/>
        <w:ind w:left="1260" w:hanging="360"/>
        <w:jc w:val="both"/>
        <w:rPr>
          <w:sz w:val="24"/>
          <w:szCs w:val="24"/>
        </w:rPr>
      </w:pPr>
      <w:r>
        <w:rPr>
          <w:sz w:val="24"/>
          <w:szCs w:val="24"/>
        </w:rPr>
        <w:t>овладение основными вариантами быстрого прорыва;</w:t>
      </w:r>
    </w:p>
    <w:p w:rsidR="00BC4BE3" w:rsidRDefault="00BC4BE3" w:rsidP="00BC4BE3">
      <w:pPr>
        <w:widowControl w:val="0"/>
        <w:numPr>
          <w:ilvl w:val="1"/>
          <w:numId w:val="31"/>
        </w:numPr>
        <w:tabs>
          <w:tab w:val="clear" w:pos="3225"/>
          <w:tab w:val="num" w:pos="1260"/>
        </w:tabs>
        <w:spacing w:after="0" w:line="240" w:lineRule="auto"/>
        <w:ind w:left="1260" w:hanging="360"/>
        <w:jc w:val="both"/>
        <w:rPr>
          <w:sz w:val="24"/>
          <w:szCs w:val="24"/>
        </w:rPr>
      </w:pPr>
      <w:r>
        <w:rPr>
          <w:sz w:val="24"/>
          <w:szCs w:val="24"/>
        </w:rPr>
        <w:t>развитие умения рационально применять варианты в зависимости от игровой ситуации, возможностей противника, особенностей состава команды.</w:t>
      </w:r>
    </w:p>
    <w:p w:rsidR="00BC4BE3" w:rsidRDefault="00BC4BE3" w:rsidP="00BC4BE3">
      <w:pPr>
        <w:widowControl w:val="0"/>
        <w:ind w:firstLine="900"/>
        <w:jc w:val="both"/>
        <w:rPr>
          <w:sz w:val="24"/>
          <w:szCs w:val="24"/>
        </w:rPr>
      </w:pPr>
      <w:r>
        <w:rPr>
          <w:sz w:val="24"/>
          <w:szCs w:val="24"/>
        </w:rPr>
        <w:t>При изучении вариантов взаимодействий при быстром прорыве целесообразно следующая последовательность:</w:t>
      </w:r>
    </w:p>
    <w:p w:rsidR="00BC4BE3" w:rsidRDefault="00BC4BE3" w:rsidP="00BC4BE3">
      <w:pPr>
        <w:widowControl w:val="0"/>
        <w:numPr>
          <w:ilvl w:val="0"/>
          <w:numId w:val="35"/>
        </w:numPr>
        <w:tabs>
          <w:tab w:val="clear" w:pos="2009"/>
          <w:tab w:val="num" w:pos="1260"/>
        </w:tabs>
        <w:spacing w:after="0" w:line="240" w:lineRule="auto"/>
        <w:ind w:left="1260"/>
        <w:jc w:val="both"/>
        <w:rPr>
          <w:sz w:val="24"/>
          <w:szCs w:val="24"/>
        </w:rPr>
      </w:pPr>
      <w:r>
        <w:rPr>
          <w:sz w:val="24"/>
          <w:szCs w:val="24"/>
        </w:rPr>
        <w:t>взаимодействия игроков используя короткие передачи, передвигаясь по центру площадки без смены мест;</w:t>
      </w:r>
    </w:p>
    <w:p w:rsidR="00BC4BE3" w:rsidRDefault="00BC4BE3" w:rsidP="00BC4BE3">
      <w:pPr>
        <w:widowControl w:val="0"/>
        <w:numPr>
          <w:ilvl w:val="0"/>
          <w:numId w:val="35"/>
        </w:numPr>
        <w:tabs>
          <w:tab w:val="clear" w:pos="2009"/>
          <w:tab w:val="num" w:pos="1260"/>
        </w:tabs>
        <w:spacing w:after="0" w:line="240" w:lineRule="auto"/>
        <w:ind w:left="1260"/>
        <w:jc w:val="both"/>
        <w:rPr>
          <w:sz w:val="24"/>
          <w:szCs w:val="24"/>
        </w:rPr>
      </w:pPr>
      <w:r>
        <w:rPr>
          <w:sz w:val="24"/>
          <w:szCs w:val="24"/>
        </w:rPr>
        <w:t>взаимодействия игроков с длинной передачей;</w:t>
      </w:r>
    </w:p>
    <w:p w:rsidR="00BC4BE3" w:rsidRDefault="00BC4BE3" w:rsidP="00BC4BE3">
      <w:pPr>
        <w:widowControl w:val="0"/>
        <w:numPr>
          <w:ilvl w:val="0"/>
          <w:numId w:val="35"/>
        </w:numPr>
        <w:tabs>
          <w:tab w:val="clear" w:pos="2009"/>
          <w:tab w:val="num" w:pos="1260"/>
        </w:tabs>
        <w:spacing w:after="0" w:line="240" w:lineRule="auto"/>
        <w:ind w:left="1260"/>
        <w:jc w:val="both"/>
        <w:rPr>
          <w:sz w:val="24"/>
          <w:szCs w:val="24"/>
        </w:rPr>
      </w:pPr>
      <w:r>
        <w:rPr>
          <w:sz w:val="24"/>
          <w:szCs w:val="24"/>
        </w:rPr>
        <w:t>взаимодействия используя короткие передачи, передвигаясь по центру площадки со сменой мест;</w:t>
      </w:r>
    </w:p>
    <w:p w:rsidR="00BC4BE3" w:rsidRDefault="00BC4BE3" w:rsidP="00BC4BE3">
      <w:pPr>
        <w:widowControl w:val="0"/>
        <w:numPr>
          <w:ilvl w:val="0"/>
          <w:numId w:val="35"/>
        </w:numPr>
        <w:tabs>
          <w:tab w:val="clear" w:pos="2009"/>
          <w:tab w:val="num" w:pos="1260"/>
        </w:tabs>
        <w:spacing w:after="0" w:line="240" w:lineRule="auto"/>
        <w:ind w:left="1260"/>
        <w:jc w:val="both"/>
        <w:rPr>
          <w:sz w:val="24"/>
          <w:szCs w:val="24"/>
        </w:rPr>
      </w:pPr>
      <w:r>
        <w:rPr>
          <w:sz w:val="24"/>
          <w:szCs w:val="24"/>
        </w:rPr>
        <w:t>взаимодействия с применением длительного ведения мяча;</w:t>
      </w:r>
    </w:p>
    <w:p w:rsidR="00BC4BE3" w:rsidRDefault="00BC4BE3" w:rsidP="00BC4BE3">
      <w:pPr>
        <w:widowControl w:val="0"/>
        <w:numPr>
          <w:ilvl w:val="0"/>
          <w:numId w:val="35"/>
        </w:numPr>
        <w:tabs>
          <w:tab w:val="clear" w:pos="2009"/>
          <w:tab w:val="num" w:pos="1260"/>
        </w:tabs>
        <w:spacing w:after="0" w:line="240" w:lineRule="auto"/>
        <w:ind w:left="1260"/>
        <w:jc w:val="both"/>
        <w:rPr>
          <w:sz w:val="24"/>
          <w:szCs w:val="24"/>
        </w:rPr>
      </w:pPr>
      <w:r>
        <w:rPr>
          <w:sz w:val="24"/>
          <w:szCs w:val="24"/>
        </w:rPr>
        <w:t>взаимодействия игроков при прорыве вдоль боковой линии.</w:t>
      </w:r>
    </w:p>
    <w:p w:rsidR="00BC4BE3" w:rsidRDefault="00BC4BE3" w:rsidP="00BC4BE3">
      <w:pPr>
        <w:widowControl w:val="0"/>
        <w:ind w:firstLine="900"/>
        <w:jc w:val="both"/>
        <w:rPr>
          <w:sz w:val="24"/>
          <w:szCs w:val="24"/>
        </w:rPr>
      </w:pPr>
      <w:r>
        <w:rPr>
          <w:sz w:val="24"/>
          <w:szCs w:val="24"/>
        </w:rPr>
        <w:t>В каждом варианте прежде всего овладевают действиями игроков первого эшелона. Затем взаимодействия игроков первого эшелона совершенствуются при поддержке игроков второго эшелона.</w:t>
      </w:r>
    </w:p>
    <w:p w:rsidR="00BC4BE3" w:rsidRDefault="00BC4BE3" w:rsidP="00BC4BE3">
      <w:pPr>
        <w:widowControl w:val="0"/>
        <w:ind w:firstLine="900"/>
        <w:jc w:val="both"/>
        <w:rPr>
          <w:sz w:val="24"/>
          <w:szCs w:val="24"/>
        </w:rPr>
      </w:pPr>
      <w:r>
        <w:rPr>
          <w:sz w:val="24"/>
          <w:szCs w:val="24"/>
        </w:rPr>
        <w:t>Последние, передав мяч партнерам, бегущим впереди, сопровождают их, участвуя в борьбе за мяч после броска. Далее изучаются действия с мячом игроков второго эшелона. Игроки первого эшелона двигается впереди без мяча, получая его лишь для завершения атаки. В последующем все действия с мячом осуществляются игроками второго эшелона. Последними совершенствуются эшелонированные действия команды, при которых передвижения с мячом, передачи мяча между эшелонами и завершающие действия применяются согласно сложившемуся моменту при произвольном сопротивлении защитников.</w:t>
      </w:r>
    </w:p>
    <w:p w:rsidR="00BC4BE3" w:rsidRDefault="00BC4BE3" w:rsidP="00BC4BE3">
      <w:pPr>
        <w:widowControl w:val="0"/>
        <w:ind w:firstLine="900"/>
        <w:jc w:val="both"/>
        <w:rPr>
          <w:sz w:val="24"/>
          <w:szCs w:val="24"/>
        </w:rPr>
      </w:pPr>
      <w:r>
        <w:rPr>
          <w:sz w:val="24"/>
          <w:szCs w:val="24"/>
        </w:rPr>
        <w:t>При изучении любого варианта взаимодействий при быстром прорыве главное место занимает фаза развития прорыва. Затем сосредоточивается внимание на фазе завершения и в последнюю очередь – на начальной фазе.</w:t>
      </w:r>
    </w:p>
    <w:p w:rsidR="00BC4BE3" w:rsidRDefault="00BC4BE3" w:rsidP="00BC4BE3">
      <w:pPr>
        <w:widowControl w:val="0"/>
        <w:ind w:firstLine="900"/>
        <w:jc w:val="both"/>
        <w:rPr>
          <w:sz w:val="24"/>
          <w:szCs w:val="24"/>
        </w:rPr>
      </w:pPr>
      <w:r>
        <w:rPr>
          <w:sz w:val="24"/>
          <w:szCs w:val="24"/>
        </w:rPr>
        <w:lastRenderedPageBreak/>
        <w:t>Взаимодействия игроков в первых упражнениях начинаются с места после ловли мяча от партнеров, от стены, от щита, затем с перехватывания. Целесообразно следующее усложнение условий: с сопротивлением защитников, действующих пассивно и активно по заданиям на ограниченной площади; произвольно на всем пути передвижения. Сопротивление включается в начале в фазу развития, затем в фазу завершения и наконец, в начальную фазу быстрого прорыва.</w:t>
      </w:r>
    </w:p>
    <w:p w:rsidR="00BC4BE3" w:rsidRPr="00A75BDF" w:rsidRDefault="00BC4BE3" w:rsidP="00BC4BE3">
      <w:pPr>
        <w:widowControl w:val="0"/>
        <w:ind w:firstLine="900"/>
        <w:jc w:val="both"/>
        <w:rPr>
          <w:sz w:val="24"/>
          <w:szCs w:val="24"/>
        </w:rPr>
      </w:pPr>
      <w:r w:rsidRPr="00A75BDF">
        <w:rPr>
          <w:sz w:val="24"/>
          <w:szCs w:val="24"/>
        </w:rPr>
        <w:t>При совершенствовании в быстром прорыве наиболее важное значение имеют упражнения с сопротивлением в первой фазе. При этом особого внизаслуживают действия, которые начинаются после борьбы за овладение мячом от щита и с перехватыванием при активном сопротивлении организации нападения. Вначале защитники получают задание действовать активно после того, как мяч пойман от щита или перехвачен. В одних случаях предлагается атаковать игрока с мячом, в других-бегущих впереди. Далее защитник борется за овладение мячом и в случае успеха сам организует быстрый прорыв. Исключительное значение для совершенствования начальной фазы имеют игры 2х2 и 3х3 в одну корзину с выполнением быстрого прорыва к противоположному щиту по неожиданному сигналу во время игры, после ловли мяча от щита, после перехвата.</w:t>
      </w:r>
    </w:p>
    <w:p w:rsidR="00BC4BE3" w:rsidRDefault="00BC4BE3" w:rsidP="00BC4BE3">
      <w:pPr>
        <w:widowControl w:val="0"/>
        <w:ind w:firstLine="900"/>
        <w:jc w:val="both"/>
        <w:rPr>
          <w:sz w:val="24"/>
          <w:szCs w:val="24"/>
        </w:rPr>
      </w:pPr>
      <w:r w:rsidRPr="00A75BDF">
        <w:rPr>
          <w:sz w:val="24"/>
          <w:szCs w:val="24"/>
        </w:rPr>
        <w:t>При выполнении упражнений игроки второго эшелона под щитом двигаются с места, затем борются за овладение мячом от щита, а игроки первого эшелона, располагаясь впереди, ожидают передачу. При изучении групповых и командных действий быстрого прорыва следует составлять группы с ярко выраженными скоростными</w:t>
      </w:r>
      <w:r>
        <w:rPr>
          <w:sz w:val="24"/>
          <w:szCs w:val="24"/>
        </w:rPr>
        <w:t xml:space="preserve"> лидерами. В тренировочных играх все игроки должны выступать как в роли «отрывающихся», так и в роли передающих мяч. Периодически следует контролировать время завершения прорыва и предлагать выполнить определенное количество атак в установленное для каждой группы время. Важное значение имеют упражнения, в которых осуществляется неоднократный быстрый прорыв в противоположные корзины без пауз отдыха.</w:t>
      </w:r>
    </w:p>
    <w:p w:rsidR="00BC4BE3" w:rsidRDefault="00BC4BE3" w:rsidP="00BC4BE3">
      <w:pPr>
        <w:widowControl w:val="0"/>
        <w:ind w:firstLine="900"/>
        <w:jc w:val="both"/>
        <w:rPr>
          <w:sz w:val="24"/>
          <w:szCs w:val="24"/>
        </w:rPr>
      </w:pPr>
      <w:r>
        <w:rPr>
          <w:sz w:val="24"/>
          <w:szCs w:val="24"/>
        </w:rPr>
        <w:t>Обучение позиционному нападению и совершенствование в нем. Осуществляется параллельно с овладением быстрым прорывом. Занимающихся необходимо научить: 1) использовать оперативное пространство вблизи щита, изменяя позиции согласно основным расстановкам и согласовывая свои действия с действиями партнеров с мячом и без мяча; 2) владеть основными вариантами; 3) варьировать основные варианты в процессе игры в соответствии с конкретными условиями.</w:t>
      </w:r>
    </w:p>
    <w:p w:rsidR="00BC4BE3" w:rsidRDefault="00BC4BE3" w:rsidP="00BC4BE3">
      <w:pPr>
        <w:widowControl w:val="0"/>
        <w:ind w:firstLine="900"/>
        <w:jc w:val="both"/>
        <w:rPr>
          <w:sz w:val="24"/>
          <w:szCs w:val="24"/>
        </w:rPr>
      </w:pPr>
      <w:r>
        <w:rPr>
          <w:sz w:val="24"/>
          <w:szCs w:val="24"/>
        </w:rPr>
        <w:t xml:space="preserve">Прежде всего игроков следует познакомить с расстановками, с характером деятельности на каждой позиции, сменой их и простейшими взаимодействиями. С этой целью объяснения и показа основных расстановок применяются упражнения в согласованной смене позиций между двумя игроками без мяча и с мячом. Упражнения в простейших групповых действиях усложняются: дополнительными заданиями; затруднением условий ориентировки; последовательно усиливающимися сопротивлением. Далее изучаются взаимодействия трех партнеров: в треугольнике, скрещение и взаимодействия по «малой восьмерке». Упражнения с взаимодействиями по «малой </w:t>
      </w:r>
      <w:r>
        <w:rPr>
          <w:sz w:val="24"/>
          <w:szCs w:val="24"/>
        </w:rPr>
        <w:lastRenderedPageBreak/>
        <w:t>восьмерке» в разных вариантах занимают наибольшее место.</w:t>
      </w:r>
    </w:p>
    <w:p w:rsidR="00BC4BE3" w:rsidRDefault="00BC4BE3" w:rsidP="00BC4BE3">
      <w:pPr>
        <w:widowControl w:val="0"/>
        <w:ind w:firstLine="900"/>
        <w:jc w:val="both"/>
        <w:rPr>
          <w:sz w:val="24"/>
          <w:szCs w:val="24"/>
        </w:rPr>
      </w:pPr>
      <w:r>
        <w:rPr>
          <w:sz w:val="24"/>
          <w:szCs w:val="24"/>
        </w:rPr>
        <w:t>Особое место занимает обучение групповым действиям с заслонами. Прежде всего у занимающихся создается общее представление о заслонах. С этой целью принимаются подвижные игры. Далее в специальных упражнениях с обязательным присутствием защитника, располагающегося на близком расстоянии от подопечного, изучаются постановка заслона и последующие действия. При этом акцентируется внимание на устранение характерных ошибок, а именно: а) игрок, ставящий заслон, распологается сбоку или сбоку-спереди, а не сбоку-сзади противника; «наваливается» на противника; задерживает его ногами или руками при попытке следовать за подопечным; б) освобождаемый игрок начинает движение не в сторону поставленного заслона; выходит до его постановки; пассивно ожидает заслона, не отвлекая на себя внимания защитника. Первыми изучаются заслоны, выполняемые игроками без мяча.</w:t>
      </w:r>
    </w:p>
    <w:p w:rsidR="00BC4BE3" w:rsidRDefault="00BC4BE3" w:rsidP="00BC4BE3">
      <w:pPr>
        <w:widowControl w:val="0"/>
        <w:ind w:firstLine="900"/>
        <w:jc w:val="both"/>
        <w:rPr>
          <w:sz w:val="24"/>
          <w:szCs w:val="24"/>
        </w:rPr>
      </w:pPr>
      <w:r>
        <w:rPr>
          <w:sz w:val="24"/>
          <w:szCs w:val="24"/>
        </w:rPr>
        <w:t>На этапе совершенствования уделяется внимание повторным и сдвоенным заслонам, и особенно заслонам и движении. Последние совершенствуются вначале при групповых взаимодействиях позиционного нападения, а затем и при быстром прорыве.</w:t>
      </w:r>
    </w:p>
    <w:p w:rsidR="00BC4BE3" w:rsidRDefault="00BC4BE3" w:rsidP="00BC4BE3">
      <w:pPr>
        <w:widowControl w:val="0"/>
        <w:ind w:firstLine="900"/>
        <w:jc w:val="both"/>
        <w:rPr>
          <w:sz w:val="24"/>
          <w:szCs w:val="24"/>
        </w:rPr>
      </w:pPr>
      <w:r>
        <w:rPr>
          <w:sz w:val="24"/>
          <w:szCs w:val="24"/>
        </w:rPr>
        <w:t>Обучение комбинациями, применяемым в отдельные моменты после остановок игры. Осуществляется в процессе овладения групповыми и командными действиями нападения. Прежде всего изучаются комбинации при начальном спорном броске, затем при выбрасываниях мяча из-за линии площадки и наконец, комбинации при штрафных бросках. В каждой комбинации следует изучить несколько завершений, соответственно перестраивая в упражнениях действия защитников.</w:t>
      </w:r>
    </w:p>
    <w:p w:rsidR="00BC4BE3" w:rsidRDefault="00BC4BE3" w:rsidP="00BC4BE3">
      <w:pPr>
        <w:widowControl w:val="0"/>
        <w:ind w:firstLine="900"/>
        <w:jc w:val="both"/>
        <w:rPr>
          <w:sz w:val="24"/>
          <w:szCs w:val="24"/>
        </w:rPr>
      </w:pPr>
      <w:r>
        <w:rPr>
          <w:sz w:val="24"/>
          <w:szCs w:val="24"/>
        </w:rPr>
        <w:t>Обучение личной защите и совершенствование в ней. Главные задачи: 1) научить использованию всего арсенала индивидуальных приемов борьбы с противником; 2) овладение согласованностью групповых взаимодействий; 3) изучить существующие варианты и приобрести умение осуществлять единые по характеру действия всей пятеркой.</w:t>
      </w:r>
    </w:p>
    <w:p w:rsidR="00BC4BE3" w:rsidRDefault="00BC4BE3" w:rsidP="00BC4BE3">
      <w:pPr>
        <w:widowControl w:val="0"/>
        <w:ind w:firstLine="900"/>
        <w:jc w:val="both"/>
        <w:rPr>
          <w:sz w:val="24"/>
          <w:szCs w:val="24"/>
        </w:rPr>
      </w:pPr>
      <w:r>
        <w:rPr>
          <w:sz w:val="24"/>
          <w:szCs w:val="24"/>
        </w:rPr>
        <w:t>Первой изучается концентрированная, затем рассредоточенная защита. К освоению личного прессинга приступают после овладения указанными вариантами при достаточно высоком уровне физической, технической и волевой подготовки. Изучение каждого отбельного индивидуальных действий. Упражнения отличаются расположением защитников в отношении подопечных и мяча, степенью их активности площадью, на которой выполняются действия.</w:t>
      </w:r>
    </w:p>
    <w:p w:rsidR="00BC4BE3" w:rsidRPr="00E02D6B" w:rsidRDefault="00BC4BE3" w:rsidP="00BC4BE3">
      <w:pPr>
        <w:widowControl w:val="0"/>
        <w:ind w:firstLine="900"/>
        <w:jc w:val="both"/>
        <w:rPr>
          <w:sz w:val="24"/>
          <w:szCs w:val="24"/>
        </w:rPr>
      </w:pPr>
      <w:r>
        <w:rPr>
          <w:sz w:val="24"/>
          <w:szCs w:val="24"/>
        </w:rPr>
        <w:t xml:space="preserve">При изучении концентрированной защиты на первом этапе наибольшее время в групповых действиях уделяется упражнениям в подстраховке, в последующем-упражнениям во взаимодействиях при выборе позиций и быстрота смены их в соответствии с перемещениями мяча, во втором – умение создавать «треугольник </w:t>
      </w:r>
      <w:r w:rsidRPr="00E02D6B">
        <w:rPr>
          <w:sz w:val="24"/>
          <w:szCs w:val="24"/>
        </w:rPr>
        <w:t>отскока».</w:t>
      </w:r>
    </w:p>
    <w:p w:rsidR="00BC4BE3" w:rsidRPr="00E02D6B" w:rsidRDefault="00BC4BE3" w:rsidP="00BC4BE3">
      <w:pPr>
        <w:widowControl w:val="0"/>
        <w:ind w:firstLine="900"/>
        <w:jc w:val="both"/>
        <w:rPr>
          <w:sz w:val="24"/>
          <w:szCs w:val="24"/>
        </w:rPr>
      </w:pPr>
      <w:r w:rsidRPr="00E02D6B">
        <w:rPr>
          <w:sz w:val="24"/>
          <w:szCs w:val="24"/>
        </w:rPr>
        <w:t xml:space="preserve">При овладении рассредоточенной защитой вначале изучается переключение, затем-проскальзывание. В упражнениях для переключения внимание акцентируется на своевременном и согласованном обмене подопечными, а при изучении проскальзывания – </w:t>
      </w:r>
      <w:r w:rsidRPr="00E02D6B">
        <w:rPr>
          <w:sz w:val="24"/>
          <w:szCs w:val="24"/>
        </w:rPr>
        <w:lastRenderedPageBreak/>
        <w:t>на умении наблюдать за взаимодействующими противниками, разгадывать их намерения и быстро принимать решения.</w:t>
      </w:r>
    </w:p>
    <w:p w:rsidR="00BC4BE3" w:rsidRPr="00E02D6B" w:rsidRDefault="00BC4BE3" w:rsidP="00BC4BE3">
      <w:pPr>
        <w:widowControl w:val="0"/>
        <w:ind w:firstLine="900"/>
        <w:jc w:val="both"/>
        <w:rPr>
          <w:sz w:val="24"/>
          <w:szCs w:val="24"/>
        </w:rPr>
      </w:pPr>
      <w:r w:rsidRPr="00E02D6B">
        <w:rPr>
          <w:sz w:val="24"/>
          <w:szCs w:val="24"/>
        </w:rPr>
        <w:t>При переходе к изучению личного прессинга все большее место занимают упражнения в переключении на значительных расстояниях, в атаке двумя защитниками одного нападающего и в действиях численно превосходящего противника. Главное внимание уделяется: быстроте ориентировки и согласованному принятию решения партнерами, вынужденными обмениваться подопечными; умению создавать ситуации для подключения второго защитника к атаке игрока с мячом; умению остановить развитие атаки возможно дальше от щита и быстроте переключения на игрока с мячом.</w:t>
      </w:r>
    </w:p>
    <w:p w:rsidR="00BC4BE3" w:rsidRDefault="00BC4BE3" w:rsidP="00BC4BE3">
      <w:pPr>
        <w:widowControl w:val="0"/>
        <w:ind w:firstLine="900"/>
        <w:jc w:val="both"/>
        <w:rPr>
          <w:sz w:val="24"/>
          <w:szCs w:val="24"/>
        </w:rPr>
      </w:pPr>
      <w:r w:rsidRPr="00E02D6B">
        <w:rPr>
          <w:sz w:val="24"/>
          <w:szCs w:val="24"/>
        </w:rPr>
        <w:t>При изучении концентрированной защиты упражнения выполняются на малых,</w:t>
      </w:r>
      <w:r>
        <w:rPr>
          <w:sz w:val="24"/>
          <w:szCs w:val="24"/>
        </w:rPr>
        <w:t xml:space="preserve"> ограниченных участках, а при изучении личного прессинга, напротив по всей площадки.</w:t>
      </w:r>
    </w:p>
    <w:p w:rsidR="00BC4BE3" w:rsidRDefault="00BC4BE3" w:rsidP="00BC4BE3">
      <w:pPr>
        <w:widowControl w:val="0"/>
        <w:ind w:firstLine="900"/>
        <w:jc w:val="both"/>
        <w:rPr>
          <w:sz w:val="24"/>
          <w:szCs w:val="24"/>
        </w:rPr>
      </w:pPr>
      <w:r>
        <w:rPr>
          <w:sz w:val="24"/>
          <w:szCs w:val="24"/>
        </w:rPr>
        <w:t>Овладение личным прессингом является наиболее важным, сложным и длительным этапом обучения. Изучение личного прессинга приходит в процессе последовательной активизации действий защитников в упражнениях для совершенствования индивидуальных приемов, и прежде всего против игрока без мяча. Затем изучаются приемы овладения мячом и оказание сопротивления при расположении между мячом и подопечным игроком. Ведущее значение при этом приобретают упражнения в активном противоборстве (1х1, 2х2, 3х3), с тем чтобы нападающие не могли получить мяч в течение определенного времени при вбрасывания мяча. В групповых упражнениях также ставятся конкретные задачи: в любых условиях опекать своего подопечного, переключаться, атаковать противника с мячом двумя партнерами и т.п.</w:t>
      </w:r>
    </w:p>
    <w:p w:rsidR="00BC4BE3" w:rsidRDefault="00BC4BE3" w:rsidP="00BC4BE3">
      <w:pPr>
        <w:widowControl w:val="0"/>
        <w:ind w:firstLine="900"/>
        <w:jc w:val="both"/>
        <w:rPr>
          <w:sz w:val="24"/>
          <w:szCs w:val="24"/>
        </w:rPr>
      </w:pPr>
      <w:r>
        <w:rPr>
          <w:sz w:val="24"/>
          <w:szCs w:val="24"/>
        </w:rPr>
        <w:t>Применение личного прессинга в упражнениях и играх при совершенствовании командных действий вначале осуществляется из статических положений. Затем увеличивается число моментов для применения данной системы, и наконец, дается задание использовать ее после любой потери мяча. Таким же образом усложняются упражнения с применением личного прессинга по всей площадки.</w:t>
      </w:r>
    </w:p>
    <w:p w:rsidR="00BC4BE3" w:rsidRDefault="00BC4BE3" w:rsidP="00BC4BE3">
      <w:pPr>
        <w:widowControl w:val="0"/>
        <w:ind w:firstLine="900"/>
        <w:jc w:val="both"/>
        <w:rPr>
          <w:sz w:val="24"/>
          <w:szCs w:val="24"/>
        </w:rPr>
      </w:pPr>
      <w:r>
        <w:rPr>
          <w:sz w:val="24"/>
          <w:szCs w:val="24"/>
        </w:rPr>
        <w:t>Для овладения личным прессингом решающее значение имеет воспитание у игроков психологической настроенности на борьбу с противником. Конечной задачей процесса совершенствования личной защиты является овладение умением рационально сочетать варианты данной защиты. С этой целью используются упражнения и игры, в которых варианты меняются по указанию тренера, после определенных ситуаций и, наконец, самостоятельно в соответствии с изменением состояния сил в игре.</w:t>
      </w:r>
    </w:p>
    <w:p w:rsidR="00BC4BE3" w:rsidRDefault="00BC4BE3" w:rsidP="00BC4BE3">
      <w:pPr>
        <w:widowControl w:val="0"/>
        <w:ind w:firstLine="900"/>
        <w:jc w:val="both"/>
        <w:rPr>
          <w:sz w:val="24"/>
          <w:szCs w:val="24"/>
        </w:rPr>
      </w:pPr>
      <w:r>
        <w:rPr>
          <w:sz w:val="24"/>
          <w:szCs w:val="24"/>
        </w:rPr>
        <w:t>Обучение зонной защите и совершенствование в ней.</w:t>
      </w:r>
    </w:p>
    <w:p w:rsidR="00BC4BE3" w:rsidRDefault="00BC4BE3" w:rsidP="00BC4BE3">
      <w:pPr>
        <w:widowControl w:val="0"/>
        <w:ind w:firstLine="900"/>
        <w:jc w:val="both"/>
        <w:rPr>
          <w:sz w:val="24"/>
          <w:szCs w:val="24"/>
        </w:rPr>
      </w:pPr>
      <w:r>
        <w:rPr>
          <w:sz w:val="24"/>
          <w:szCs w:val="24"/>
        </w:rPr>
        <w:t>Главные задачи: 1) овладеть умением правильно выбирать позицию в отведенной зоне, быстро меняет согласно ситуации; 2) изучить различные расстановки и уметь варьировать их в зависимости от расположения нападающей команды; 3) овладеть вариантами зонной защиты и уметь применять их соответственно изменению состава команд на площадке и действий противника.</w:t>
      </w:r>
    </w:p>
    <w:p w:rsidR="00BC4BE3" w:rsidRDefault="00BC4BE3" w:rsidP="00BC4BE3">
      <w:pPr>
        <w:widowControl w:val="0"/>
        <w:ind w:firstLine="900"/>
        <w:jc w:val="both"/>
        <w:rPr>
          <w:sz w:val="24"/>
          <w:szCs w:val="24"/>
        </w:rPr>
      </w:pPr>
      <w:r>
        <w:rPr>
          <w:sz w:val="24"/>
          <w:szCs w:val="24"/>
        </w:rPr>
        <w:lastRenderedPageBreak/>
        <w:t>Прежде всего изучается концентрированная защита 2-1-2, 2-3, 1-3-1. Главный акцент в индивидуальных действиях дается на быстром возвращении к щиту и занятии отведенной позиции; на своевременном выходе к игроку с мячом в условиях численного превосходства нападающих; «на отсекание» нападающего от щита при неудачном броске и готовности к участию в быстром прорыве. В групповых действиях основное внимание уделяется страховке наиболее опасных участков зоны под щитом, групповой атаке игрока с мячом и организации борьбы за отскок мяча.</w:t>
      </w:r>
    </w:p>
    <w:p w:rsidR="00BC4BE3" w:rsidRDefault="00BC4BE3" w:rsidP="00BC4BE3">
      <w:pPr>
        <w:widowControl w:val="0"/>
        <w:ind w:firstLine="900"/>
        <w:jc w:val="both"/>
        <w:rPr>
          <w:sz w:val="24"/>
          <w:szCs w:val="24"/>
        </w:rPr>
      </w:pPr>
      <w:r>
        <w:rPr>
          <w:sz w:val="24"/>
          <w:szCs w:val="24"/>
        </w:rPr>
        <w:t>При изучении рассредоточенной защиты наибольшее внимание уделяется действиям игроков первой линии, атакующих противника, продвигающегося с мячом во втором эшелоне. Перед нами ставится задача – активно действуя против игроков, организующих атаку, осуществлять разрыв между передней и задней линиями нападающих, не допустить точкой передачи вперед и немедленно возвратиться к щиту в случае ее осуществления. Одновременно с этим изучается возвращение защитников второй линии под щит.</w:t>
      </w:r>
    </w:p>
    <w:p w:rsidR="00BC4BE3" w:rsidRDefault="00BC4BE3" w:rsidP="00BC4BE3">
      <w:pPr>
        <w:widowControl w:val="0"/>
        <w:ind w:firstLine="900"/>
        <w:jc w:val="both"/>
        <w:rPr>
          <w:sz w:val="24"/>
          <w:szCs w:val="24"/>
        </w:rPr>
      </w:pPr>
      <w:r>
        <w:rPr>
          <w:sz w:val="24"/>
          <w:szCs w:val="24"/>
        </w:rPr>
        <w:t>Обучение зонному прессингу является наиболее трудным. Как и личный прессинг, он изучается последним на этапе совершенствования. Главная задача при этом – овладение согласованными действиями всей пятерки. Это прежде всего мгновенная расстановка игроков по позициям и умение изменять их по ходу отступления к щиту. Особое внимание уделяется исключению разрыва между отдельными линиями. С этой целью используются упражнения, где защитники действуют вначале строго в определенных зонах, а затем перемещаются согласно изменяющимся ситуациям.</w:t>
      </w:r>
    </w:p>
    <w:p w:rsidR="00BC4BE3" w:rsidRDefault="00BC4BE3" w:rsidP="00BC4BE3">
      <w:pPr>
        <w:widowControl w:val="0"/>
        <w:ind w:firstLine="900"/>
        <w:jc w:val="both"/>
        <w:rPr>
          <w:sz w:val="24"/>
          <w:szCs w:val="24"/>
        </w:rPr>
      </w:pPr>
      <w:r>
        <w:rPr>
          <w:sz w:val="24"/>
          <w:szCs w:val="24"/>
        </w:rPr>
        <w:t>В групповых действиях наибольший объем занимают упражнения в подстраховке опасных зон в ходе перемещения к щиту, в «передаче» нападающего с мячом из зоны в зону с обязательным сопровождением до встречи со вторым защитником и в атаке двумя игроками нападающего с мячом. В упражнениях для индивидуальных действий главное умение быстро ориентироваться и занимать выгодные позиции в зависимости от нахождения мяча. При изучении зонного прессинга последовательно увеличивается территория командных действий, расширяются и моменты для его применения. В начале действия выполняются после остановок игры, затем после попадания в корзину и после вбрасываний мяча противником в тыловой зоне.</w:t>
      </w:r>
    </w:p>
    <w:p w:rsidR="00BC4BE3" w:rsidRDefault="00BC4BE3" w:rsidP="00BC4BE3">
      <w:pPr>
        <w:widowControl w:val="0"/>
        <w:ind w:firstLine="900"/>
        <w:jc w:val="both"/>
        <w:rPr>
          <w:sz w:val="24"/>
          <w:szCs w:val="24"/>
        </w:rPr>
      </w:pPr>
      <w:r>
        <w:rPr>
          <w:sz w:val="24"/>
          <w:szCs w:val="24"/>
          <w:lang w:val="en-US"/>
        </w:rPr>
        <w:t>III</w:t>
      </w:r>
      <w:r w:rsidRPr="002F58FE">
        <w:rPr>
          <w:sz w:val="24"/>
          <w:szCs w:val="24"/>
        </w:rPr>
        <w:t xml:space="preserve">. </w:t>
      </w:r>
      <w:r>
        <w:rPr>
          <w:sz w:val="24"/>
          <w:szCs w:val="24"/>
        </w:rPr>
        <w:t>Основные особенности тактической подготовки заключаются в следующем:</w:t>
      </w:r>
    </w:p>
    <w:p w:rsidR="00BC4BE3" w:rsidRDefault="00BC4BE3" w:rsidP="00BC4BE3">
      <w:pPr>
        <w:widowControl w:val="0"/>
        <w:ind w:firstLine="900"/>
        <w:jc w:val="both"/>
        <w:rPr>
          <w:sz w:val="24"/>
          <w:szCs w:val="24"/>
        </w:rPr>
      </w:pPr>
      <w:r>
        <w:rPr>
          <w:sz w:val="24"/>
          <w:szCs w:val="24"/>
        </w:rPr>
        <w:t>- универсализация наряду с тенденцией к специализации понятие «универсализация» наиболее приемлемее для сверх высокорослых и, в частности, для центровых игроков – отход от привычных позиций от щита, активное участие не только в завершающей, но и в предварительной части тактических комбинаций; «специализация», свойственна игрокам-защитникам, среди которых в настоящее время выделяют защитников атакующего плана и защитников разыгрывающих;</w:t>
      </w:r>
    </w:p>
    <w:p w:rsidR="00BC4BE3" w:rsidRDefault="00BC4BE3" w:rsidP="00BC4BE3">
      <w:pPr>
        <w:widowControl w:val="0"/>
        <w:ind w:firstLine="900"/>
        <w:jc w:val="both"/>
        <w:rPr>
          <w:sz w:val="24"/>
          <w:szCs w:val="24"/>
        </w:rPr>
      </w:pPr>
      <w:r>
        <w:rPr>
          <w:sz w:val="24"/>
          <w:szCs w:val="24"/>
        </w:rPr>
        <w:t xml:space="preserve">- всемирное развитие интеллектуальных способностей спортсменов, нацеленная </w:t>
      </w:r>
      <w:r>
        <w:rPr>
          <w:sz w:val="24"/>
          <w:szCs w:val="24"/>
        </w:rPr>
        <w:lastRenderedPageBreak/>
        <w:t>подготовка их к самостоятельному осмысливанию острых соревновательных эпизодов, способность к коллективной импровизации в условиях дефицита времени и недостаточного количества информации;</w:t>
      </w:r>
    </w:p>
    <w:p w:rsidR="00BC4BE3" w:rsidRDefault="00BC4BE3" w:rsidP="00BC4BE3">
      <w:pPr>
        <w:widowControl w:val="0"/>
        <w:ind w:firstLine="900"/>
        <w:jc w:val="both"/>
        <w:rPr>
          <w:sz w:val="24"/>
          <w:szCs w:val="24"/>
        </w:rPr>
      </w:pPr>
      <w:r>
        <w:rPr>
          <w:sz w:val="24"/>
          <w:szCs w:val="24"/>
        </w:rPr>
        <w:t>- применение тактических действий, основанных на двух-трех ходовых комбинациях;</w:t>
      </w:r>
    </w:p>
    <w:p w:rsidR="00BC4BE3" w:rsidRDefault="00BC4BE3" w:rsidP="00BC4BE3">
      <w:pPr>
        <w:widowControl w:val="0"/>
        <w:ind w:firstLine="900"/>
        <w:jc w:val="both"/>
        <w:rPr>
          <w:sz w:val="24"/>
          <w:szCs w:val="24"/>
        </w:rPr>
      </w:pPr>
      <w:r>
        <w:rPr>
          <w:sz w:val="24"/>
          <w:szCs w:val="24"/>
        </w:rPr>
        <w:t>- все более часто встречающееся применение активных форм защиты с предельной степенью сопротивления защитников;</w:t>
      </w:r>
    </w:p>
    <w:p w:rsidR="00BC4BE3" w:rsidRDefault="00BC4BE3" w:rsidP="00BC4BE3">
      <w:pPr>
        <w:widowControl w:val="0"/>
        <w:ind w:firstLine="900"/>
        <w:jc w:val="both"/>
        <w:rPr>
          <w:sz w:val="24"/>
          <w:szCs w:val="24"/>
        </w:rPr>
      </w:pPr>
      <w:r>
        <w:rPr>
          <w:sz w:val="24"/>
          <w:szCs w:val="24"/>
        </w:rPr>
        <w:t>- создание в процессе тренировок условий, близких к соревновательным, за счет ограничения времени и пространства выполнениях технико-тактических действий, усиления сопротивления защитников, в отдельных случаях при их количественном преимуществе;</w:t>
      </w:r>
    </w:p>
    <w:p w:rsidR="00BC4BE3" w:rsidRDefault="00BC4BE3" w:rsidP="00BC4BE3">
      <w:pPr>
        <w:widowControl w:val="0"/>
        <w:ind w:firstLine="900"/>
        <w:jc w:val="both"/>
        <w:rPr>
          <w:sz w:val="24"/>
          <w:szCs w:val="24"/>
        </w:rPr>
      </w:pPr>
      <w:r>
        <w:rPr>
          <w:sz w:val="24"/>
          <w:szCs w:val="24"/>
        </w:rPr>
        <w:t>- систематическое использование метода моделирования манеры игровых действий соперников как в индивидуальном, так и в общекомандном плане.</w:t>
      </w:r>
    </w:p>
    <w:p w:rsidR="00BC4BE3" w:rsidRDefault="00BC4BE3" w:rsidP="00BC4BE3">
      <w:pPr>
        <w:widowControl w:val="0"/>
        <w:ind w:firstLine="900"/>
        <w:jc w:val="both"/>
        <w:rPr>
          <w:sz w:val="24"/>
          <w:szCs w:val="24"/>
        </w:rPr>
      </w:pPr>
      <w:r>
        <w:rPr>
          <w:sz w:val="24"/>
          <w:szCs w:val="24"/>
        </w:rPr>
        <w:t>Недостатки тактической подготовки:</w:t>
      </w:r>
    </w:p>
    <w:p w:rsidR="00BC4BE3" w:rsidRDefault="00BC4BE3" w:rsidP="00BC4BE3">
      <w:pPr>
        <w:widowControl w:val="0"/>
        <w:ind w:firstLine="900"/>
        <w:jc w:val="both"/>
        <w:rPr>
          <w:sz w:val="24"/>
          <w:szCs w:val="24"/>
        </w:rPr>
      </w:pPr>
      <w:r>
        <w:rPr>
          <w:sz w:val="24"/>
          <w:szCs w:val="24"/>
        </w:rPr>
        <w:t>- отсутствие должного уровня индивидуальной тактической подготовленности даже у ведущих баскетболистов;</w:t>
      </w:r>
    </w:p>
    <w:p w:rsidR="00BC4BE3" w:rsidRDefault="00BC4BE3" w:rsidP="00BC4BE3">
      <w:pPr>
        <w:widowControl w:val="0"/>
        <w:ind w:firstLine="900"/>
        <w:jc w:val="both"/>
        <w:rPr>
          <w:sz w:val="24"/>
          <w:szCs w:val="24"/>
        </w:rPr>
      </w:pPr>
      <w:r>
        <w:rPr>
          <w:sz w:val="24"/>
          <w:szCs w:val="24"/>
        </w:rPr>
        <w:t>- недостаточная интенсификация применяемых тактических действий;</w:t>
      </w:r>
    </w:p>
    <w:p w:rsidR="00BC4BE3" w:rsidRDefault="00BC4BE3" w:rsidP="00BC4BE3">
      <w:pPr>
        <w:widowControl w:val="0"/>
        <w:ind w:firstLine="900"/>
        <w:jc w:val="both"/>
        <w:rPr>
          <w:sz w:val="24"/>
          <w:szCs w:val="24"/>
        </w:rPr>
      </w:pPr>
      <w:r>
        <w:rPr>
          <w:sz w:val="24"/>
          <w:szCs w:val="24"/>
        </w:rPr>
        <w:t>- ограниченное использование в тренировочной работе научно-практических данных о механизмах восприятия и переработки информации в лимитирующих условиях, а в связи с этим неоправданное увеличение времени на переработку информации в экстремальных условиях игры;</w:t>
      </w:r>
    </w:p>
    <w:p w:rsidR="00BC4BE3" w:rsidRDefault="00BC4BE3" w:rsidP="00BC4BE3">
      <w:pPr>
        <w:widowControl w:val="0"/>
        <w:ind w:firstLine="900"/>
        <w:jc w:val="both"/>
        <w:rPr>
          <w:sz w:val="24"/>
          <w:szCs w:val="24"/>
        </w:rPr>
      </w:pPr>
      <w:r>
        <w:rPr>
          <w:sz w:val="24"/>
          <w:szCs w:val="24"/>
        </w:rPr>
        <w:t>- на всегда четкий акцент и дифференцировка игрового почерка сформированных звеньев;</w:t>
      </w:r>
    </w:p>
    <w:p w:rsidR="00BC4BE3" w:rsidRDefault="00BC4BE3" w:rsidP="00BC4BE3">
      <w:pPr>
        <w:widowControl w:val="0"/>
        <w:ind w:firstLine="900"/>
        <w:jc w:val="both"/>
        <w:rPr>
          <w:sz w:val="24"/>
          <w:szCs w:val="24"/>
        </w:rPr>
      </w:pPr>
      <w:r>
        <w:rPr>
          <w:sz w:val="24"/>
          <w:szCs w:val="24"/>
        </w:rPr>
        <w:t>- недостаточная гибкость командных и большей степени индивидуальных действий, предусматривающих неожиданные для соперников переключения по темпу и смысловому содержанию от одних вариантов и систем защиты и нападения к другим.</w:t>
      </w:r>
    </w:p>
    <w:p w:rsidR="00BC4BE3" w:rsidRDefault="00BC4BE3" w:rsidP="00BC4BE3">
      <w:pPr>
        <w:widowControl w:val="0"/>
        <w:ind w:firstLine="900"/>
        <w:jc w:val="both"/>
        <w:rPr>
          <w:sz w:val="24"/>
          <w:szCs w:val="24"/>
        </w:rPr>
      </w:pPr>
      <w:r>
        <w:rPr>
          <w:sz w:val="24"/>
          <w:szCs w:val="24"/>
        </w:rPr>
        <w:t>Тактическая подготовка квалифицированной команды является определяющим стратегическим моментом в построении всей системы тренировки. При выборе тактики игровой деятельности необходимо исходить из двух положений:</w:t>
      </w:r>
    </w:p>
    <w:p w:rsidR="00BC4BE3" w:rsidRDefault="00BC4BE3" w:rsidP="00BC4BE3">
      <w:pPr>
        <w:widowControl w:val="0"/>
        <w:ind w:firstLine="900"/>
        <w:jc w:val="both"/>
        <w:rPr>
          <w:sz w:val="24"/>
          <w:szCs w:val="24"/>
        </w:rPr>
      </w:pPr>
      <w:r>
        <w:rPr>
          <w:sz w:val="24"/>
          <w:szCs w:val="24"/>
        </w:rPr>
        <w:t>- выбор тактики в связи с имеющимся контингентом игроков;</w:t>
      </w:r>
    </w:p>
    <w:p w:rsidR="00BC4BE3" w:rsidRDefault="00BC4BE3" w:rsidP="00BC4BE3">
      <w:pPr>
        <w:widowControl w:val="0"/>
        <w:ind w:firstLine="900"/>
        <w:jc w:val="both"/>
        <w:rPr>
          <w:sz w:val="24"/>
          <w:szCs w:val="24"/>
        </w:rPr>
      </w:pPr>
      <w:r>
        <w:rPr>
          <w:sz w:val="24"/>
          <w:szCs w:val="24"/>
        </w:rPr>
        <w:t>- использование при подготовке команды передовой тактической концепции и в этой связи – целенаправленный подбор игроков.</w:t>
      </w:r>
    </w:p>
    <w:p w:rsidR="00BC4BE3" w:rsidRDefault="00BC4BE3" w:rsidP="00BC4BE3">
      <w:pPr>
        <w:widowControl w:val="0"/>
        <w:ind w:firstLine="900"/>
        <w:jc w:val="both"/>
        <w:rPr>
          <w:sz w:val="24"/>
          <w:szCs w:val="24"/>
        </w:rPr>
      </w:pPr>
      <w:r>
        <w:rPr>
          <w:sz w:val="24"/>
          <w:szCs w:val="24"/>
        </w:rPr>
        <w:t xml:space="preserve">Практика современного спорта в игровых видах убедительно доказывает, что чаще всего побеждают те команды, которые в основу своей тактики положили передовые </w:t>
      </w:r>
      <w:r>
        <w:rPr>
          <w:sz w:val="24"/>
          <w:szCs w:val="24"/>
        </w:rPr>
        <w:lastRenderedPageBreak/>
        <w:t>тактические идеи, основанные на острых, агрессивных, мобильных тактических схемах. Причем, если сборная команда может исходить из наличия достаточно широкого круга тактических идей, реализуемых в большом количестве тактических схем, то тактические концепции клубных команд должны в более пластичной форме учитывать контингент спортсменов и соответственно интерпретировать передовые тактические схемы. Это в свою очередь, приведет к тому, что каждый клуб будет отличаться своей манерой игры, на отсутствие чего мы так часто сетуем.</w:t>
      </w:r>
    </w:p>
    <w:p w:rsidR="00BC4BE3" w:rsidRDefault="00BC4BE3" w:rsidP="00BC4BE3">
      <w:pPr>
        <w:widowControl w:val="0"/>
        <w:ind w:firstLine="900"/>
        <w:jc w:val="both"/>
        <w:rPr>
          <w:sz w:val="24"/>
          <w:szCs w:val="24"/>
        </w:rPr>
      </w:pPr>
      <w:r>
        <w:rPr>
          <w:sz w:val="24"/>
          <w:szCs w:val="24"/>
        </w:rPr>
        <w:t>Тактическая подготовка квалифицированных команд, по мнению А.Я.Гомельского, должна способствовать решению следующих конкретных задач:</w:t>
      </w:r>
    </w:p>
    <w:p w:rsidR="00BC4BE3" w:rsidRDefault="00BC4BE3" w:rsidP="00BC4BE3">
      <w:pPr>
        <w:widowControl w:val="0"/>
        <w:ind w:firstLine="900"/>
        <w:jc w:val="both"/>
        <w:rPr>
          <w:sz w:val="24"/>
          <w:szCs w:val="24"/>
        </w:rPr>
      </w:pPr>
      <w:r>
        <w:rPr>
          <w:sz w:val="24"/>
          <w:szCs w:val="24"/>
        </w:rPr>
        <w:t>- всемирной активизации всех нападающих и защитных действий команды;</w:t>
      </w:r>
    </w:p>
    <w:p w:rsidR="00BC4BE3" w:rsidRDefault="00BC4BE3" w:rsidP="00BC4BE3">
      <w:pPr>
        <w:widowControl w:val="0"/>
        <w:ind w:firstLine="900"/>
        <w:jc w:val="both"/>
        <w:rPr>
          <w:sz w:val="24"/>
          <w:szCs w:val="24"/>
        </w:rPr>
      </w:pPr>
      <w:r>
        <w:rPr>
          <w:sz w:val="24"/>
          <w:szCs w:val="24"/>
        </w:rPr>
        <w:t>- эффективному применению личного зонного прессинга в течении всего игрового времени, улучшению организации концентрированной защиты, позволяющей воспрепятствовать лидером атаки противника без борьбы получать мяч в радиусе 7-</w:t>
      </w:r>
      <w:smartTag w:uri="urn:schemas-microsoft-com:office:smarttags" w:element="metricconverter">
        <w:smartTagPr>
          <w:attr w:name="ProductID" w:val="8 м"/>
        </w:smartTagPr>
        <w:r>
          <w:rPr>
            <w:sz w:val="24"/>
            <w:szCs w:val="24"/>
          </w:rPr>
          <w:t>8 м</w:t>
        </w:r>
      </w:smartTag>
      <w:r>
        <w:rPr>
          <w:sz w:val="24"/>
          <w:szCs w:val="24"/>
        </w:rPr>
        <w:t xml:space="preserve"> от корзины;</w:t>
      </w:r>
    </w:p>
    <w:p w:rsidR="00BC4BE3" w:rsidRDefault="00BC4BE3" w:rsidP="00BC4BE3">
      <w:pPr>
        <w:widowControl w:val="0"/>
        <w:ind w:firstLine="900"/>
        <w:jc w:val="both"/>
        <w:rPr>
          <w:sz w:val="24"/>
          <w:szCs w:val="24"/>
        </w:rPr>
      </w:pPr>
      <w:r>
        <w:rPr>
          <w:sz w:val="24"/>
          <w:szCs w:val="24"/>
        </w:rPr>
        <w:t>- повышению индивидуального тактического мастерства лидеров команды и прежде всего центровых и «защитников-снайперов»;</w:t>
      </w:r>
    </w:p>
    <w:p w:rsidR="00BC4BE3" w:rsidRDefault="00BC4BE3" w:rsidP="00BC4BE3">
      <w:pPr>
        <w:widowControl w:val="0"/>
        <w:ind w:firstLine="900"/>
        <w:jc w:val="both"/>
        <w:rPr>
          <w:sz w:val="24"/>
          <w:szCs w:val="24"/>
        </w:rPr>
      </w:pPr>
      <w:r>
        <w:rPr>
          <w:sz w:val="24"/>
          <w:szCs w:val="24"/>
        </w:rPr>
        <w:t>- повышению игровой эрудиции спортсменов и способности к ориентировке в сложных игровых ситуациях;</w:t>
      </w:r>
    </w:p>
    <w:p w:rsidR="00BC4BE3" w:rsidRDefault="00BC4BE3" w:rsidP="00BC4BE3">
      <w:pPr>
        <w:widowControl w:val="0"/>
        <w:ind w:firstLine="900"/>
        <w:jc w:val="both"/>
        <w:rPr>
          <w:sz w:val="24"/>
          <w:szCs w:val="24"/>
        </w:rPr>
      </w:pPr>
      <w:r>
        <w:rPr>
          <w:sz w:val="24"/>
          <w:szCs w:val="24"/>
        </w:rPr>
        <w:t>- включению в арсенал тактических действий рационально-организованной комбинационной игры, сочетающей применение нестандартных ходов со скоростными действиями на основе типовых, заранее программируемых игровых ситуаций.</w:t>
      </w:r>
    </w:p>
    <w:p w:rsidR="00BC4BE3" w:rsidRDefault="00BC4BE3" w:rsidP="00BC4BE3">
      <w:pPr>
        <w:widowControl w:val="0"/>
        <w:ind w:firstLine="900"/>
        <w:jc w:val="both"/>
        <w:rPr>
          <w:sz w:val="24"/>
          <w:szCs w:val="24"/>
        </w:rPr>
      </w:pPr>
      <w:r>
        <w:rPr>
          <w:sz w:val="24"/>
          <w:szCs w:val="24"/>
        </w:rPr>
        <w:t xml:space="preserve">  </w:t>
      </w:r>
    </w:p>
    <w:p w:rsidR="00BC4BE3" w:rsidRDefault="00BC4BE3" w:rsidP="00BC4BE3">
      <w:pPr>
        <w:widowControl w:val="0"/>
        <w:jc w:val="center"/>
        <w:rPr>
          <w:b/>
          <w:sz w:val="24"/>
          <w:szCs w:val="24"/>
        </w:rPr>
      </w:pPr>
      <w:r>
        <w:rPr>
          <w:rFonts w:ascii="Times New Roman" w:hAnsi="Times New Roman"/>
          <w:b/>
          <w:sz w:val="24"/>
          <w:szCs w:val="24"/>
        </w:rPr>
        <w:t xml:space="preserve">4. </w:t>
      </w:r>
      <w:r>
        <w:rPr>
          <w:b/>
          <w:sz w:val="24"/>
          <w:szCs w:val="24"/>
        </w:rPr>
        <w:t>ОРГАНИЗАЦИЯ И ПРОВЕДЕНИЕ СОРЕВНОВАНИЙ</w:t>
      </w:r>
    </w:p>
    <w:p w:rsidR="00BC4BE3" w:rsidRDefault="00BC4BE3" w:rsidP="00BC4BE3">
      <w:pPr>
        <w:widowControl w:val="0"/>
        <w:jc w:val="center"/>
        <w:rPr>
          <w:b/>
          <w:sz w:val="24"/>
          <w:szCs w:val="24"/>
        </w:rPr>
      </w:pPr>
    </w:p>
    <w:p w:rsidR="00BC4BE3" w:rsidRDefault="00BC4BE3" w:rsidP="00BC4BE3">
      <w:pPr>
        <w:widowControl w:val="0"/>
        <w:ind w:firstLine="900"/>
        <w:jc w:val="both"/>
        <w:rPr>
          <w:sz w:val="24"/>
          <w:szCs w:val="24"/>
        </w:rPr>
      </w:pPr>
      <w:r>
        <w:rPr>
          <w:sz w:val="24"/>
          <w:szCs w:val="24"/>
        </w:rPr>
        <w:t>Становление спортивного мастерства невозможно без участия в соревнованиях. Только в соревнованиях реализуется главный мотив спортивной деятельности. Достижение превосходства над соперниками, победа в соревновании вызывает у спортсменов чувство удовлетворенности, побуждающее к дальнейшему овладению высотами спортивного мастерства.</w:t>
      </w:r>
    </w:p>
    <w:p w:rsidR="00BC4BE3" w:rsidRDefault="00BC4BE3" w:rsidP="00BC4BE3">
      <w:pPr>
        <w:widowControl w:val="0"/>
        <w:ind w:firstLine="900"/>
        <w:jc w:val="both"/>
        <w:rPr>
          <w:sz w:val="24"/>
          <w:szCs w:val="24"/>
        </w:rPr>
      </w:pPr>
      <w:r>
        <w:rPr>
          <w:sz w:val="24"/>
          <w:szCs w:val="24"/>
        </w:rPr>
        <w:t xml:space="preserve">Только в соревнованиях возникает необходимость мобилизации всех духовных и физических сил, проявление самым важным фактором воспитания морали спортсмена. В ходе соревнований занимающиеся стремятся максимально проявить свои возможности и умения. Изученные в процессе учебно-тренировочных занятий приемы здесь используются в совершенно новых условиях. Соревновательная обстановка придает прочность и надежность усваемых в процессе тренировки знаниям и навыкам. Поэтому соревнования имеют </w:t>
      </w:r>
      <w:r>
        <w:rPr>
          <w:sz w:val="24"/>
          <w:szCs w:val="24"/>
        </w:rPr>
        <w:lastRenderedPageBreak/>
        <w:t>дидактическое значение.</w:t>
      </w:r>
    </w:p>
    <w:p w:rsidR="00BC4BE3" w:rsidRDefault="00BC4BE3" w:rsidP="00BC4BE3">
      <w:pPr>
        <w:widowControl w:val="0"/>
        <w:ind w:firstLine="900"/>
        <w:jc w:val="both"/>
        <w:rPr>
          <w:sz w:val="24"/>
          <w:szCs w:val="24"/>
        </w:rPr>
      </w:pPr>
      <w:r>
        <w:rPr>
          <w:sz w:val="24"/>
          <w:szCs w:val="24"/>
        </w:rPr>
        <w:t>Высокое спортивное мастерство, проявляемые в соревновательной обстановке, вызывает и зрителей чувство эстетического наслаждения. У многих оно в дальнейшем перерастает в активное стремление самим добиться такого же мастерства. В этом проявляется агитационно-пропагандистское значение соревнований.</w:t>
      </w:r>
    </w:p>
    <w:p w:rsidR="00BC4BE3" w:rsidRDefault="00BC4BE3" w:rsidP="00BC4BE3">
      <w:pPr>
        <w:widowControl w:val="0"/>
        <w:ind w:firstLine="900"/>
        <w:jc w:val="both"/>
        <w:rPr>
          <w:sz w:val="24"/>
          <w:szCs w:val="24"/>
        </w:rPr>
      </w:pPr>
      <w:r>
        <w:rPr>
          <w:sz w:val="24"/>
          <w:szCs w:val="24"/>
        </w:rPr>
        <w:t>Нельзя не отметить и значение международных соревнований. Им систематическое проведение способствует укреплению взаимоотношений, подчеркивает равенство всех участников соревнований, становится важным средством агитации за мирное сосуществование.</w:t>
      </w:r>
    </w:p>
    <w:p w:rsidR="00BC4BE3" w:rsidRDefault="00BC4BE3" w:rsidP="00BC4BE3">
      <w:pPr>
        <w:widowControl w:val="0"/>
        <w:jc w:val="center"/>
        <w:rPr>
          <w:b/>
          <w:sz w:val="24"/>
          <w:szCs w:val="24"/>
        </w:rPr>
      </w:pPr>
      <w:r>
        <w:rPr>
          <w:b/>
          <w:sz w:val="24"/>
          <w:szCs w:val="24"/>
        </w:rPr>
        <w:t>Виды соревнований</w:t>
      </w:r>
    </w:p>
    <w:p w:rsidR="00BC4BE3" w:rsidRDefault="00BC4BE3" w:rsidP="00BC4BE3">
      <w:pPr>
        <w:widowControl w:val="0"/>
        <w:ind w:firstLine="900"/>
        <w:jc w:val="both"/>
        <w:rPr>
          <w:sz w:val="24"/>
          <w:szCs w:val="24"/>
        </w:rPr>
      </w:pPr>
      <w:r>
        <w:rPr>
          <w:sz w:val="24"/>
          <w:szCs w:val="24"/>
        </w:rPr>
        <w:t>Задачи, которые решаются с помощью соревнований, делят на две группы: массовые и соревнования квалифицированных спортсменов.</w:t>
      </w:r>
    </w:p>
    <w:p w:rsidR="00BC4BE3" w:rsidRDefault="00BC4BE3" w:rsidP="00BC4BE3">
      <w:pPr>
        <w:widowControl w:val="0"/>
        <w:ind w:firstLine="900"/>
        <w:jc w:val="both"/>
        <w:rPr>
          <w:sz w:val="24"/>
          <w:szCs w:val="24"/>
        </w:rPr>
      </w:pPr>
      <w:r>
        <w:rPr>
          <w:sz w:val="24"/>
          <w:szCs w:val="24"/>
        </w:rPr>
        <w:t>К первой группе относятся все соревнование начинающих, детей и подростков. Во вторую группу входят соревнование, в которых участвуют квалифицированные спортсмены, имеющие высокий уровень подготовленности и способные к достижению самых высоких спортивных результатов.</w:t>
      </w:r>
    </w:p>
    <w:p w:rsidR="00BC4BE3" w:rsidRDefault="00BC4BE3" w:rsidP="00BC4BE3">
      <w:pPr>
        <w:widowControl w:val="0"/>
        <w:ind w:firstLine="900"/>
        <w:jc w:val="both"/>
        <w:rPr>
          <w:sz w:val="24"/>
          <w:szCs w:val="24"/>
        </w:rPr>
      </w:pPr>
      <w:r>
        <w:rPr>
          <w:sz w:val="24"/>
          <w:szCs w:val="24"/>
        </w:rPr>
        <w:t>Другим признаком может служить характер соревнований: личные, командные и лично-командные.</w:t>
      </w:r>
    </w:p>
    <w:p w:rsidR="00BC4BE3" w:rsidRDefault="00BC4BE3" w:rsidP="00BC4BE3">
      <w:pPr>
        <w:widowControl w:val="0"/>
        <w:ind w:firstLine="900"/>
        <w:jc w:val="both"/>
        <w:rPr>
          <w:sz w:val="24"/>
          <w:szCs w:val="24"/>
        </w:rPr>
      </w:pPr>
      <w:r>
        <w:rPr>
          <w:sz w:val="24"/>
          <w:szCs w:val="24"/>
        </w:rPr>
        <w:t>К массовым соревнованиям относят:</w:t>
      </w:r>
    </w:p>
    <w:p w:rsidR="00BC4BE3" w:rsidRDefault="00BC4BE3" w:rsidP="00BC4BE3">
      <w:pPr>
        <w:widowControl w:val="0"/>
        <w:ind w:firstLine="900"/>
        <w:jc w:val="both"/>
        <w:rPr>
          <w:sz w:val="24"/>
          <w:szCs w:val="24"/>
        </w:rPr>
      </w:pPr>
      <w:r>
        <w:rPr>
          <w:sz w:val="24"/>
          <w:szCs w:val="24"/>
        </w:rPr>
        <w:t>- первенства общеобразовательных школ, колледжей, лицеев.</w:t>
      </w:r>
    </w:p>
    <w:p w:rsidR="00BC4BE3" w:rsidRDefault="00BC4BE3" w:rsidP="00BC4BE3">
      <w:pPr>
        <w:widowControl w:val="0"/>
        <w:ind w:firstLine="900"/>
        <w:jc w:val="both"/>
        <w:rPr>
          <w:sz w:val="24"/>
          <w:szCs w:val="24"/>
        </w:rPr>
      </w:pPr>
      <w:r>
        <w:rPr>
          <w:sz w:val="24"/>
          <w:szCs w:val="24"/>
        </w:rPr>
        <w:t>- первенство производственных коллективов</w:t>
      </w:r>
      <w:r>
        <w:rPr>
          <w:sz w:val="24"/>
          <w:szCs w:val="24"/>
          <w:lang w:val="uz-Cyrl-UZ"/>
        </w:rPr>
        <w:t xml:space="preserve">, средних </w:t>
      </w:r>
      <w:r>
        <w:rPr>
          <w:sz w:val="24"/>
          <w:szCs w:val="24"/>
        </w:rPr>
        <w:t>и высших заведений, войсковых частей;</w:t>
      </w:r>
    </w:p>
    <w:p w:rsidR="00BC4BE3" w:rsidRDefault="00BC4BE3" w:rsidP="00BC4BE3">
      <w:pPr>
        <w:widowControl w:val="0"/>
        <w:ind w:firstLine="900"/>
        <w:jc w:val="both"/>
        <w:rPr>
          <w:sz w:val="24"/>
          <w:szCs w:val="24"/>
        </w:rPr>
      </w:pPr>
      <w:r>
        <w:rPr>
          <w:sz w:val="24"/>
          <w:szCs w:val="24"/>
        </w:rPr>
        <w:t>- первенства среди команд домов отдыха, санаториев, оздоровительных лагерей;</w:t>
      </w:r>
    </w:p>
    <w:p w:rsidR="00BC4BE3" w:rsidRDefault="00BC4BE3" w:rsidP="00BC4BE3">
      <w:pPr>
        <w:widowControl w:val="0"/>
        <w:ind w:firstLine="900"/>
        <w:jc w:val="both"/>
        <w:rPr>
          <w:sz w:val="24"/>
          <w:szCs w:val="24"/>
        </w:rPr>
      </w:pPr>
      <w:r>
        <w:rPr>
          <w:sz w:val="24"/>
          <w:szCs w:val="24"/>
        </w:rPr>
        <w:t>- первенства районов, городов, области, республики среди команд низовых коллективов физкультуры;</w:t>
      </w:r>
    </w:p>
    <w:p w:rsidR="00BC4BE3" w:rsidRDefault="00BC4BE3" w:rsidP="00BC4BE3">
      <w:pPr>
        <w:widowControl w:val="0"/>
        <w:ind w:firstLine="900"/>
        <w:jc w:val="both"/>
        <w:rPr>
          <w:sz w:val="24"/>
          <w:szCs w:val="24"/>
        </w:rPr>
      </w:pPr>
      <w:r>
        <w:rPr>
          <w:sz w:val="24"/>
          <w:szCs w:val="24"/>
        </w:rPr>
        <w:t>- соревнование в рамках спартакиад, Кубков и других массовых состязаний для спортсменов младших разрядов.</w:t>
      </w:r>
    </w:p>
    <w:p w:rsidR="00BC4BE3" w:rsidRDefault="00BC4BE3" w:rsidP="00BC4BE3">
      <w:pPr>
        <w:widowControl w:val="0"/>
        <w:ind w:firstLine="900"/>
        <w:jc w:val="both"/>
        <w:rPr>
          <w:sz w:val="24"/>
          <w:szCs w:val="24"/>
        </w:rPr>
      </w:pPr>
      <w:r>
        <w:rPr>
          <w:sz w:val="24"/>
          <w:szCs w:val="24"/>
        </w:rPr>
        <w:t>Соревнование такого ранга отличаются большим числом участников, использованием укрощенных правил, доступностью для всех желающих и сжатыми сроками проведение.</w:t>
      </w:r>
    </w:p>
    <w:p w:rsidR="00BC4BE3" w:rsidRDefault="00BC4BE3" w:rsidP="00BC4BE3">
      <w:pPr>
        <w:widowControl w:val="0"/>
        <w:ind w:firstLine="900"/>
        <w:jc w:val="both"/>
        <w:rPr>
          <w:sz w:val="24"/>
          <w:szCs w:val="24"/>
        </w:rPr>
      </w:pPr>
      <w:r>
        <w:rPr>
          <w:sz w:val="24"/>
          <w:szCs w:val="24"/>
        </w:rPr>
        <w:t>Организация их сопряжена с определенными трудностями. Здесь необходимы большое количество судей, мест для соревнований и высокая четкость в работе судейского аппарата.</w:t>
      </w:r>
    </w:p>
    <w:p w:rsidR="00BC4BE3" w:rsidRDefault="00BC4BE3" w:rsidP="00BC4BE3">
      <w:pPr>
        <w:widowControl w:val="0"/>
        <w:ind w:firstLine="900"/>
        <w:jc w:val="both"/>
        <w:rPr>
          <w:sz w:val="24"/>
          <w:szCs w:val="24"/>
        </w:rPr>
      </w:pPr>
      <w:r>
        <w:rPr>
          <w:sz w:val="24"/>
          <w:szCs w:val="24"/>
        </w:rPr>
        <w:lastRenderedPageBreak/>
        <w:t>К соревнованиям квалифицированных спортсменов относятся:</w:t>
      </w:r>
    </w:p>
    <w:p w:rsidR="00BC4BE3" w:rsidRDefault="00BC4BE3" w:rsidP="00BC4BE3">
      <w:pPr>
        <w:widowControl w:val="0"/>
        <w:ind w:firstLine="900"/>
        <w:jc w:val="both"/>
        <w:rPr>
          <w:sz w:val="24"/>
          <w:szCs w:val="24"/>
        </w:rPr>
      </w:pPr>
      <w:r>
        <w:rPr>
          <w:sz w:val="24"/>
          <w:szCs w:val="24"/>
        </w:rPr>
        <w:t>- республиканские и городские соревнование на первенство среди юниоров и разрядных команд;</w:t>
      </w:r>
    </w:p>
    <w:p w:rsidR="00BC4BE3" w:rsidRDefault="00BC4BE3" w:rsidP="00BC4BE3">
      <w:pPr>
        <w:widowControl w:val="0"/>
        <w:ind w:firstLine="900"/>
        <w:jc w:val="both"/>
        <w:rPr>
          <w:sz w:val="24"/>
          <w:szCs w:val="24"/>
        </w:rPr>
      </w:pPr>
      <w:r>
        <w:rPr>
          <w:sz w:val="24"/>
          <w:szCs w:val="24"/>
        </w:rPr>
        <w:t>- первенства и Кубковые соревнование для команд высшей и первой лиги;</w:t>
      </w:r>
    </w:p>
    <w:p w:rsidR="00BC4BE3" w:rsidRDefault="00BC4BE3" w:rsidP="00BC4BE3">
      <w:pPr>
        <w:widowControl w:val="0"/>
        <w:ind w:firstLine="900"/>
        <w:jc w:val="both"/>
        <w:rPr>
          <w:sz w:val="24"/>
          <w:szCs w:val="24"/>
        </w:rPr>
      </w:pPr>
      <w:r>
        <w:rPr>
          <w:sz w:val="24"/>
          <w:szCs w:val="24"/>
        </w:rPr>
        <w:t>- соревнование среди команд производственных коллектив и учебных заведений республиканского масштаба;</w:t>
      </w:r>
    </w:p>
    <w:p w:rsidR="00BC4BE3" w:rsidRDefault="00BC4BE3" w:rsidP="00BC4BE3">
      <w:pPr>
        <w:widowControl w:val="0"/>
        <w:ind w:firstLine="900"/>
        <w:jc w:val="both"/>
        <w:rPr>
          <w:sz w:val="24"/>
          <w:szCs w:val="24"/>
        </w:rPr>
      </w:pPr>
      <w:r>
        <w:rPr>
          <w:sz w:val="24"/>
          <w:szCs w:val="24"/>
        </w:rPr>
        <w:t xml:space="preserve">- соревнование в рамках спартакиад страны (для школьников, сборных команд республики, Вооруженных сил); </w:t>
      </w:r>
    </w:p>
    <w:p w:rsidR="00BC4BE3" w:rsidRDefault="00BC4BE3" w:rsidP="00BC4BE3">
      <w:pPr>
        <w:widowControl w:val="0"/>
        <w:ind w:firstLine="900"/>
        <w:jc w:val="both"/>
        <w:rPr>
          <w:sz w:val="24"/>
          <w:szCs w:val="24"/>
        </w:rPr>
      </w:pPr>
      <w:r>
        <w:rPr>
          <w:sz w:val="24"/>
          <w:szCs w:val="24"/>
        </w:rPr>
        <w:t>- Международные соревнования (олимпийские игры, Чемпионаты мира, Чемпионаты Азии) и континентов для спортсменов различного возраста (подростки, юниоры, взрослые).</w:t>
      </w:r>
    </w:p>
    <w:p w:rsidR="00BC4BE3" w:rsidRDefault="00BC4BE3" w:rsidP="00BC4BE3">
      <w:pPr>
        <w:widowControl w:val="0"/>
        <w:ind w:firstLine="900"/>
        <w:jc w:val="both"/>
        <w:rPr>
          <w:sz w:val="24"/>
          <w:szCs w:val="24"/>
        </w:rPr>
      </w:pPr>
      <w:r>
        <w:rPr>
          <w:sz w:val="24"/>
          <w:szCs w:val="24"/>
        </w:rPr>
        <w:t>Такие соревнование отмечаются особой тщательностью подготовки и организации. К ним допускается ограниченное число наиболее подготовленных участников. Соревнование проводятся по международным правилам с привлечением наиболее квалифицированных судей, на лучших спортивных сооружениях.</w:t>
      </w:r>
    </w:p>
    <w:p w:rsidR="00BC4BE3" w:rsidRDefault="00BC4BE3" w:rsidP="00BC4BE3">
      <w:pPr>
        <w:widowControl w:val="0"/>
        <w:ind w:firstLine="900"/>
        <w:jc w:val="both"/>
        <w:rPr>
          <w:sz w:val="24"/>
          <w:szCs w:val="24"/>
        </w:rPr>
      </w:pPr>
      <w:r>
        <w:rPr>
          <w:sz w:val="24"/>
          <w:szCs w:val="24"/>
        </w:rPr>
        <w:t>По своей</w:t>
      </w:r>
      <w:r>
        <w:rPr>
          <w:sz w:val="24"/>
          <w:szCs w:val="24"/>
          <w:lang w:val="uz-Cyrl-UZ"/>
        </w:rPr>
        <w:t xml:space="preserve"> </w:t>
      </w:r>
      <w:r>
        <w:rPr>
          <w:sz w:val="24"/>
          <w:szCs w:val="24"/>
        </w:rPr>
        <w:t>сути соревнования квалифицированных спортсменов представляют высший этап спортивных состязаний, доступ к которому открыт для спортсменов и коллективов, достигших определенного уровня спортивного мастерства.</w:t>
      </w:r>
    </w:p>
    <w:p w:rsidR="00BC4BE3" w:rsidRDefault="00BC4BE3" w:rsidP="00BC4BE3">
      <w:pPr>
        <w:widowControl w:val="0"/>
        <w:ind w:firstLine="900"/>
        <w:jc w:val="both"/>
        <w:rPr>
          <w:sz w:val="24"/>
          <w:szCs w:val="24"/>
        </w:rPr>
      </w:pPr>
      <w:r>
        <w:rPr>
          <w:sz w:val="24"/>
          <w:szCs w:val="24"/>
        </w:rPr>
        <w:t>Различают следующие виды соревнований:</w:t>
      </w:r>
    </w:p>
    <w:p w:rsidR="00BC4BE3" w:rsidRDefault="00BC4BE3" w:rsidP="00BC4BE3">
      <w:pPr>
        <w:widowControl w:val="0"/>
        <w:ind w:firstLine="900"/>
        <w:jc w:val="both"/>
        <w:rPr>
          <w:sz w:val="24"/>
          <w:szCs w:val="24"/>
        </w:rPr>
      </w:pPr>
      <w:smartTag w:uri="urn:schemas-microsoft-com:office:smarttags" w:element="place">
        <w:r>
          <w:rPr>
            <w:sz w:val="24"/>
            <w:szCs w:val="24"/>
            <w:lang w:val="en-US"/>
          </w:rPr>
          <w:t>I</w:t>
        </w:r>
        <w:r>
          <w:rPr>
            <w:sz w:val="24"/>
            <w:szCs w:val="24"/>
          </w:rPr>
          <w:t>.</w:t>
        </w:r>
      </w:smartTag>
      <w:r w:rsidRPr="001150CC">
        <w:rPr>
          <w:sz w:val="24"/>
          <w:szCs w:val="24"/>
        </w:rPr>
        <w:t xml:space="preserve"> </w:t>
      </w:r>
      <w:r>
        <w:rPr>
          <w:sz w:val="24"/>
          <w:szCs w:val="24"/>
        </w:rPr>
        <w:t>Календарные, к которым относятся:</w:t>
      </w:r>
    </w:p>
    <w:p w:rsidR="00BC4BE3" w:rsidRDefault="00BC4BE3" w:rsidP="00BC4BE3">
      <w:pPr>
        <w:widowControl w:val="0"/>
        <w:ind w:firstLine="900"/>
        <w:jc w:val="both"/>
        <w:rPr>
          <w:sz w:val="24"/>
          <w:szCs w:val="24"/>
        </w:rPr>
      </w:pPr>
      <w:r>
        <w:rPr>
          <w:sz w:val="24"/>
          <w:szCs w:val="24"/>
        </w:rPr>
        <w:t>а) первенства (Чемпионаты), где выделяются сильнейшие спортсмены или команды сезона. Победителям присваиваются звание чемпионов (школы, города, республики), они награждаются грамотами, присваивают соответствующие спортивные разряды;</w:t>
      </w:r>
    </w:p>
    <w:p w:rsidR="00BC4BE3" w:rsidRDefault="00BC4BE3" w:rsidP="00BC4BE3">
      <w:pPr>
        <w:widowControl w:val="0"/>
        <w:ind w:firstLine="900"/>
        <w:jc w:val="both"/>
        <w:rPr>
          <w:sz w:val="24"/>
          <w:szCs w:val="24"/>
        </w:rPr>
      </w:pPr>
      <w:r>
        <w:rPr>
          <w:sz w:val="24"/>
          <w:szCs w:val="24"/>
        </w:rPr>
        <w:t>б) кубковые, получившие свое название по характеру разговариваемого приза. Это очень популярные соревнование, мало, в чем уступающие первенству. К участию к ним допускается гораздо больше команд, но вводится жесткий регламент – после поражения команда выбывает из состязания;</w:t>
      </w:r>
    </w:p>
    <w:p w:rsidR="00BC4BE3" w:rsidRDefault="00BC4BE3" w:rsidP="00BC4BE3">
      <w:pPr>
        <w:widowControl w:val="0"/>
        <w:ind w:firstLine="900"/>
        <w:jc w:val="both"/>
        <w:rPr>
          <w:sz w:val="24"/>
          <w:szCs w:val="24"/>
        </w:rPr>
      </w:pPr>
      <w:r>
        <w:rPr>
          <w:sz w:val="24"/>
          <w:szCs w:val="24"/>
        </w:rPr>
        <w:t>в) классификационные, позволяющие оценить уровень спортивной подготовленности и выполнить требования спортивной классификации;</w:t>
      </w:r>
    </w:p>
    <w:p w:rsidR="00BC4BE3" w:rsidRDefault="00BC4BE3" w:rsidP="00BC4BE3">
      <w:pPr>
        <w:widowControl w:val="0"/>
        <w:ind w:firstLine="900"/>
        <w:jc w:val="both"/>
        <w:rPr>
          <w:sz w:val="24"/>
          <w:szCs w:val="24"/>
        </w:rPr>
      </w:pPr>
      <w:r>
        <w:rPr>
          <w:sz w:val="24"/>
          <w:szCs w:val="24"/>
        </w:rPr>
        <w:t>г) отборочные – они проводятся для выявления команд или отдельных спортсменов, достойных для включения в число участников крупнейших соревнований или в сборную страны.</w:t>
      </w:r>
    </w:p>
    <w:p w:rsidR="00BC4BE3" w:rsidRDefault="00BC4BE3" w:rsidP="00BC4BE3">
      <w:pPr>
        <w:widowControl w:val="0"/>
        <w:ind w:firstLine="900"/>
        <w:jc w:val="both"/>
        <w:rPr>
          <w:sz w:val="24"/>
          <w:szCs w:val="24"/>
        </w:rPr>
      </w:pPr>
      <w:r>
        <w:rPr>
          <w:sz w:val="24"/>
          <w:szCs w:val="24"/>
          <w:lang w:val="en-US"/>
        </w:rPr>
        <w:t>II</w:t>
      </w:r>
      <w:r>
        <w:rPr>
          <w:sz w:val="24"/>
          <w:szCs w:val="24"/>
        </w:rPr>
        <w:t>. Товарищеские, в число которых входят:</w:t>
      </w:r>
    </w:p>
    <w:p w:rsidR="00BC4BE3" w:rsidRDefault="00BC4BE3" w:rsidP="00BC4BE3">
      <w:pPr>
        <w:widowControl w:val="0"/>
        <w:ind w:firstLine="900"/>
        <w:jc w:val="both"/>
        <w:rPr>
          <w:sz w:val="24"/>
          <w:szCs w:val="24"/>
        </w:rPr>
      </w:pPr>
      <w:r>
        <w:rPr>
          <w:sz w:val="24"/>
          <w:szCs w:val="24"/>
        </w:rPr>
        <w:lastRenderedPageBreak/>
        <w:t>а) матчевые встречи двух или нескольких команд. Они могут быть плановыми и служат средством подготовки к официальным соревнованиям, укреплению отношений между разными коллективами;</w:t>
      </w:r>
    </w:p>
    <w:p w:rsidR="00BC4BE3" w:rsidRDefault="00BC4BE3" w:rsidP="00BC4BE3">
      <w:pPr>
        <w:widowControl w:val="0"/>
        <w:ind w:firstLine="900"/>
        <w:jc w:val="both"/>
        <w:rPr>
          <w:sz w:val="24"/>
          <w:szCs w:val="24"/>
        </w:rPr>
      </w:pPr>
      <w:r>
        <w:rPr>
          <w:sz w:val="24"/>
          <w:szCs w:val="24"/>
        </w:rPr>
        <w:t>б) уравнительные – они организуются для спортсменов с различной подготовленностью. Чтобы уравнять силы, организаторы заранее определяют количество очков, которое еще до начала игры дается более слабой команде (фора). Эти условия объясняются заранее или после окончания игры. Такая форма соревнований вызывает большой интерес у участников;</w:t>
      </w:r>
    </w:p>
    <w:p w:rsidR="00BC4BE3" w:rsidRDefault="00BC4BE3" w:rsidP="00BC4BE3">
      <w:pPr>
        <w:widowControl w:val="0"/>
        <w:ind w:firstLine="900"/>
        <w:jc w:val="both"/>
        <w:rPr>
          <w:sz w:val="24"/>
          <w:szCs w:val="24"/>
        </w:rPr>
      </w:pPr>
      <w:r>
        <w:rPr>
          <w:sz w:val="24"/>
          <w:szCs w:val="24"/>
        </w:rPr>
        <w:t>в) сокращенные соревнования (блиц турниры) проводятся по измененным правилам (с сокращенным временем игры, уменьшенным количеством набираемых очков). Такие соревнования не занимают много времени, но отличаются большой напряженностью. Проводятся они несколько раз в году, обычно в дни больших праздников или как составная часть спортивных мероприятий (открытые сезона, спортивный праздник).</w:t>
      </w:r>
    </w:p>
    <w:p w:rsidR="00BC4BE3" w:rsidRDefault="00BC4BE3" w:rsidP="00BC4BE3">
      <w:pPr>
        <w:widowControl w:val="0"/>
        <w:jc w:val="center"/>
        <w:rPr>
          <w:b/>
          <w:sz w:val="24"/>
          <w:szCs w:val="24"/>
        </w:rPr>
      </w:pPr>
      <w:r>
        <w:rPr>
          <w:b/>
          <w:sz w:val="24"/>
          <w:szCs w:val="24"/>
        </w:rPr>
        <w:t>Положение о соревновании</w:t>
      </w:r>
    </w:p>
    <w:p w:rsidR="00BC4BE3" w:rsidRDefault="00BC4BE3" w:rsidP="00BC4BE3">
      <w:pPr>
        <w:widowControl w:val="0"/>
        <w:ind w:firstLine="900"/>
        <w:jc w:val="both"/>
        <w:rPr>
          <w:sz w:val="24"/>
          <w:szCs w:val="24"/>
        </w:rPr>
      </w:pPr>
      <w:r>
        <w:rPr>
          <w:sz w:val="24"/>
          <w:szCs w:val="24"/>
        </w:rPr>
        <w:t>Существует научно обоснованная система спортивных соревнований, в которой отражены организационные особенности физкультурного движения. Она основана на перспективном планировании всех видов соревнований, что обеспечивает широкую массовость, по все местное развитие и поступательный рост спортивного мастерства занимающихся. В качестве ведущего используется территориально-ведомственный принцип организации соревнований, который охватывает четырехлетний период в соответствии со сроками проведения Олимпийских игр.</w:t>
      </w:r>
    </w:p>
    <w:p w:rsidR="00BC4BE3" w:rsidRDefault="00BC4BE3" w:rsidP="00BC4BE3">
      <w:pPr>
        <w:widowControl w:val="0"/>
        <w:ind w:firstLine="900"/>
        <w:jc w:val="both"/>
        <w:rPr>
          <w:sz w:val="24"/>
          <w:szCs w:val="24"/>
        </w:rPr>
      </w:pPr>
      <w:r>
        <w:rPr>
          <w:sz w:val="24"/>
          <w:szCs w:val="24"/>
        </w:rPr>
        <w:t>Все официальные соревнование проводятся в соответствии с утвержденным календарём и на основании специально разработанного Положения о соревновании.</w:t>
      </w:r>
    </w:p>
    <w:p w:rsidR="00BC4BE3" w:rsidRDefault="00BC4BE3" w:rsidP="00BC4BE3">
      <w:pPr>
        <w:widowControl w:val="0"/>
        <w:ind w:firstLine="900"/>
        <w:jc w:val="both"/>
        <w:rPr>
          <w:sz w:val="24"/>
          <w:szCs w:val="24"/>
        </w:rPr>
      </w:pPr>
      <w:r>
        <w:rPr>
          <w:sz w:val="24"/>
          <w:szCs w:val="24"/>
        </w:rPr>
        <w:t>Положение – это правовой документ, который обуславливает порядок проведения соревнования. В него включается следующие пункты:</w:t>
      </w:r>
    </w:p>
    <w:p w:rsidR="00BC4BE3" w:rsidRDefault="00BC4BE3" w:rsidP="00BC4BE3">
      <w:pPr>
        <w:widowControl w:val="0"/>
        <w:numPr>
          <w:ilvl w:val="3"/>
          <w:numId w:val="31"/>
        </w:numPr>
        <w:tabs>
          <w:tab w:val="clear" w:pos="4140"/>
          <w:tab w:val="num" w:pos="1440"/>
        </w:tabs>
        <w:spacing w:after="0" w:line="240" w:lineRule="auto"/>
        <w:ind w:left="1440" w:hanging="540"/>
        <w:jc w:val="both"/>
        <w:rPr>
          <w:sz w:val="24"/>
          <w:szCs w:val="24"/>
        </w:rPr>
      </w:pPr>
      <w:r>
        <w:rPr>
          <w:sz w:val="24"/>
          <w:szCs w:val="24"/>
        </w:rPr>
        <w:t>Цели и задачи соревнования;</w:t>
      </w:r>
    </w:p>
    <w:p w:rsidR="00BC4BE3" w:rsidRDefault="00BC4BE3" w:rsidP="00BC4BE3">
      <w:pPr>
        <w:widowControl w:val="0"/>
        <w:numPr>
          <w:ilvl w:val="3"/>
          <w:numId w:val="31"/>
        </w:numPr>
        <w:tabs>
          <w:tab w:val="clear" w:pos="4140"/>
          <w:tab w:val="num" w:pos="1440"/>
        </w:tabs>
        <w:spacing w:after="0" w:line="240" w:lineRule="auto"/>
        <w:ind w:left="1440" w:hanging="540"/>
        <w:jc w:val="both"/>
        <w:rPr>
          <w:sz w:val="24"/>
          <w:szCs w:val="24"/>
        </w:rPr>
      </w:pPr>
      <w:r>
        <w:rPr>
          <w:sz w:val="24"/>
          <w:szCs w:val="24"/>
        </w:rPr>
        <w:t>Руководство соревнованиям;</w:t>
      </w:r>
    </w:p>
    <w:p w:rsidR="00BC4BE3" w:rsidRDefault="00BC4BE3" w:rsidP="00BC4BE3">
      <w:pPr>
        <w:widowControl w:val="0"/>
        <w:numPr>
          <w:ilvl w:val="3"/>
          <w:numId w:val="31"/>
        </w:numPr>
        <w:tabs>
          <w:tab w:val="clear" w:pos="4140"/>
          <w:tab w:val="num" w:pos="1440"/>
        </w:tabs>
        <w:spacing w:after="0" w:line="240" w:lineRule="auto"/>
        <w:ind w:left="1440" w:hanging="540"/>
        <w:jc w:val="both"/>
        <w:rPr>
          <w:sz w:val="24"/>
          <w:szCs w:val="24"/>
        </w:rPr>
      </w:pPr>
      <w:r>
        <w:rPr>
          <w:sz w:val="24"/>
          <w:szCs w:val="24"/>
        </w:rPr>
        <w:t>Место и сроки проведения;</w:t>
      </w:r>
    </w:p>
    <w:p w:rsidR="00BC4BE3" w:rsidRDefault="00BC4BE3" w:rsidP="00BC4BE3">
      <w:pPr>
        <w:widowControl w:val="0"/>
        <w:numPr>
          <w:ilvl w:val="3"/>
          <w:numId w:val="31"/>
        </w:numPr>
        <w:tabs>
          <w:tab w:val="clear" w:pos="4140"/>
          <w:tab w:val="num" w:pos="1440"/>
        </w:tabs>
        <w:spacing w:after="0" w:line="240" w:lineRule="auto"/>
        <w:ind w:left="1440" w:hanging="540"/>
        <w:jc w:val="both"/>
        <w:rPr>
          <w:sz w:val="24"/>
          <w:szCs w:val="24"/>
        </w:rPr>
      </w:pPr>
      <w:r>
        <w:rPr>
          <w:sz w:val="24"/>
          <w:szCs w:val="24"/>
        </w:rPr>
        <w:t>Допускаемые участники и организации;</w:t>
      </w:r>
    </w:p>
    <w:p w:rsidR="00BC4BE3" w:rsidRDefault="00BC4BE3" w:rsidP="00BC4BE3">
      <w:pPr>
        <w:widowControl w:val="0"/>
        <w:numPr>
          <w:ilvl w:val="3"/>
          <w:numId w:val="31"/>
        </w:numPr>
        <w:tabs>
          <w:tab w:val="clear" w:pos="4140"/>
          <w:tab w:val="num" w:pos="1440"/>
        </w:tabs>
        <w:spacing w:after="0" w:line="240" w:lineRule="auto"/>
        <w:ind w:left="1440" w:hanging="540"/>
        <w:jc w:val="both"/>
        <w:rPr>
          <w:sz w:val="24"/>
          <w:szCs w:val="24"/>
        </w:rPr>
      </w:pPr>
      <w:r>
        <w:rPr>
          <w:sz w:val="24"/>
          <w:szCs w:val="24"/>
        </w:rPr>
        <w:t>Система розыгрыша и определение победителей;</w:t>
      </w:r>
    </w:p>
    <w:p w:rsidR="00BC4BE3" w:rsidRDefault="00BC4BE3" w:rsidP="00BC4BE3">
      <w:pPr>
        <w:widowControl w:val="0"/>
        <w:numPr>
          <w:ilvl w:val="3"/>
          <w:numId w:val="31"/>
        </w:numPr>
        <w:tabs>
          <w:tab w:val="clear" w:pos="4140"/>
          <w:tab w:val="num" w:pos="1440"/>
        </w:tabs>
        <w:spacing w:after="0" w:line="240" w:lineRule="auto"/>
        <w:ind w:left="1440" w:hanging="540"/>
        <w:jc w:val="both"/>
        <w:rPr>
          <w:sz w:val="24"/>
          <w:szCs w:val="24"/>
        </w:rPr>
      </w:pPr>
      <w:r>
        <w:rPr>
          <w:sz w:val="24"/>
          <w:szCs w:val="24"/>
        </w:rPr>
        <w:t>Форма и сроки представления заявок на участие, место и время проведения жеребьевки;</w:t>
      </w:r>
    </w:p>
    <w:p w:rsidR="00BC4BE3" w:rsidRDefault="00BC4BE3" w:rsidP="00BC4BE3">
      <w:pPr>
        <w:widowControl w:val="0"/>
        <w:numPr>
          <w:ilvl w:val="3"/>
          <w:numId w:val="31"/>
        </w:numPr>
        <w:tabs>
          <w:tab w:val="clear" w:pos="4140"/>
          <w:tab w:val="num" w:pos="1440"/>
        </w:tabs>
        <w:spacing w:after="0" w:line="240" w:lineRule="auto"/>
        <w:ind w:left="1440" w:hanging="540"/>
        <w:jc w:val="both"/>
        <w:rPr>
          <w:sz w:val="24"/>
          <w:szCs w:val="24"/>
        </w:rPr>
      </w:pPr>
      <w:r>
        <w:rPr>
          <w:sz w:val="24"/>
          <w:szCs w:val="24"/>
        </w:rPr>
        <w:t>Условия подачи про теста и их рассмотрение;</w:t>
      </w:r>
    </w:p>
    <w:p w:rsidR="00BC4BE3" w:rsidRDefault="00BC4BE3" w:rsidP="00BC4BE3">
      <w:pPr>
        <w:widowControl w:val="0"/>
        <w:numPr>
          <w:ilvl w:val="3"/>
          <w:numId w:val="31"/>
        </w:numPr>
        <w:tabs>
          <w:tab w:val="clear" w:pos="4140"/>
          <w:tab w:val="num" w:pos="1440"/>
        </w:tabs>
        <w:spacing w:after="0" w:line="240" w:lineRule="auto"/>
        <w:ind w:left="1440" w:hanging="540"/>
        <w:jc w:val="both"/>
        <w:rPr>
          <w:sz w:val="24"/>
          <w:szCs w:val="24"/>
        </w:rPr>
      </w:pPr>
      <w:r>
        <w:rPr>
          <w:sz w:val="24"/>
          <w:szCs w:val="24"/>
        </w:rPr>
        <w:t xml:space="preserve">Порядок приема участников. </w:t>
      </w:r>
    </w:p>
    <w:p w:rsidR="00BC4BE3" w:rsidRDefault="00BC4BE3" w:rsidP="00BC4BE3">
      <w:pPr>
        <w:widowControl w:val="0"/>
        <w:ind w:firstLine="900"/>
        <w:jc w:val="both"/>
        <w:rPr>
          <w:sz w:val="24"/>
          <w:szCs w:val="24"/>
        </w:rPr>
      </w:pPr>
      <w:r>
        <w:rPr>
          <w:sz w:val="24"/>
          <w:szCs w:val="24"/>
        </w:rPr>
        <w:t xml:space="preserve">На основании Положения о соревновании составляется смета расходов по подготовке к участию в соревнованиях. В ней предусматриваются расходы по организации учебно-тренировочного сбора, оплата проезда участников к месту соревнований и обратно, расходы не приобретение спортивной формы. Кроме того, организатор соревнований составляет смету расходов на проведение соревнований. В ней необходимо предусмотреть </w:t>
      </w:r>
      <w:r>
        <w:rPr>
          <w:sz w:val="24"/>
          <w:szCs w:val="24"/>
        </w:rPr>
        <w:lastRenderedPageBreak/>
        <w:t>и арендную плату за пользованием спортивными сооружениями, и оплату труда обслуживающего персонала (технического, медицинского), расходы по художественному оформлению помещений, программ соревнований, оплату проезда судей.</w:t>
      </w:r>
    </w:p>
    <w:p w:rsidR="00BC4BE3" w:rsidRDefault="00BC4BE3" w:rsidP="00BC4BE3">
      <w:pPr>
        <w:widowControl w:val="0"/>
        <w:jc w:val="center"/>
        <w:rPr>
          <w:b/>
          <w:sz w:val="24"/>
          <w:szCs w:val="24"/>
        </w:rPr>
      </w:pPr>
      <w:r>
        <w:rPr>
          <w:b/>
          <w:sz w:val="24"/>
          <w:szCs w:val="24"/>
        </w:rPr>
        <w:t>Система розыгрыша</w:t>
      </w:r>
    </w:p>
    <w:p w:rsidR="00BC4BE3" w:rsidRDefault="00BC4BE3" w:rsidP="00BC4BE3">
      <w:pPr>
        <w:widowControl w:val="0"/>
        <w:ind w:firstLine="900"/>
        <w:jc w:val="both"/>
        <w:rPr>
          <w:sz w:val="24"/>
          <w:szCs w:val="24"/>
        </w:rPr>
      </w:pPr>
      <w:r>
        <w:rPr>
          <w:sz w:val="24"/>
          <w:szCs w:val="24"/>
        </w:rPr>
        <w:t>В зависимости от цели соревнований, конкретных условий и проведения (количество участников, времени, отведенного на соревнование, наличие спортивных залов и площадок) избирается наиболее подходящий способ или система розыгрыша. В настоящее время в спортивных играх используются два основных способа: круговая система (с чередованием и без чередования полей) и система розыгрыша с выбыванием (после одного или двух поражений). В отдельных случаях применяется сочетание обеих систем, получившее наименование-смешанная система розыгрыша.</w:t>
      </w:r>
    </w:p>
    <w:p w:rsidR="00BC4BE3" w:rsidRPr="005408D5" w:rsidRDefault="00BC4BE3" w:rsidP="00BC4BE3">
      <w:pPr>
        <w:widowControl w:val="0"/>
        <w:jc w:val="center"/>
        <w:rPr>
          <w:b/>
          <w:sz w:val="24"/>
          <w:szCs w:val="24"/>
        </w:rPr>
      </w:pPr>
      <w:r>
        <w:rPr>
          <w:b/>
          <w:sz w:val="24"/>
          <w:szCs w:val="24"/>
        </w:rPr>
        <w:t>Круговая система</w:t>
      </w:r>
    </w:p>
    <w:p w:rsidR="00BC4BE3" w:rsidRDefault="00BC4BE3" w:rsidP="00BC4BE3">
      <w:pPr>
        <w:widowControl w:val="0"/>
        <w:ind w:firstLine="900"/>
        <w:jc w:val="both"/>
        <w:rPr>
          <w:sz w:val="24"/>
          <w:szCs w:val="24"/>
        </w:rPr>
      </w:pPr>
      <w:r>
        <w:rPr>
          <w:sz w:val="24"/>
          <w:szCs w:val="24"/>
        </w:rPr>
        <w:t>Этот способ организации соревнований считается самым полноценным, поскольку отличается наибольшей объективностью. Соревнования здесь проводятся по принципу «каждый встречается с каждым». Это исключает какие либо случайности и позволяет определить силу каждого участника. Поэтому круговая система используется при организации чемпионатов.</w:t>
      </w:r>
    </w:p>
    <w:p w:rsidR="00BC4BE3" w:rsidRDefault="00BC4BE3" w:rsidP="00BC4BE3">
      <w:pPr>
        <w:widowControl w:val="0"/>
        <w:ind w:firstLine="900"/>
        <w:jc w:val="both"/>
        <w:rPr>
          <w:sz w:val="24"/>
          <w:szCs w:val="24"/>
        </w:rPr>
      </w:pPr>
      <w:r>
        <w:rPr>
          <w:sz w:val="24"/>
          <w:szCs w:val="24"/>
        </w:rPr>
        <w:t>К числу недостатков той системы относят необходимость относительно большего времени для проведения соревнований. При большом количестве участников возникает необходимость разделять их на подгруппы с проведением финальных игр между командами, занявшими одинаковые места в разных подгруппах.</w:t>
      </w:r>
    </w:p>
    <w:p w:rsidR="00BC4BE3" w:rsidRDefault="00BC4BE3" w:rsidP="00BC4BE3">
      <w:pPr>
        <w:widowControl w:val="0"/>
        <w:ind w:firstLine="900"/>
        <w:jc w:val="both"/>
        <w:rPr>
          <w:sz w:val="24"/>
          <w:szCs w:val="24"/>
        </w:rPr>
      </w:pPr>
      <w:r>
        <w:rPr>
          <w:sz w:val="24"/>
          <w:szCs w:val="24"/>
        </w:rPr>
        <w:t>Для проведения соревнований по этой системе (в один круг) при четном количестве команд необходимо меньшее на единицу число дней, а при не четном – одинаковое. Победители соревнований определяются по количеству набранных очков, начисляемых за победу – два очка, за поражение – одно очко.</w:t>
      </w:r>
    </w:p>
    <w:p w:rsidR="00BC4BE3" w:rsidRDefault="00BC4BE3" w:rsidP="00BC4BE3">
      <w:pPr>
        <w:widowControl w:val="0"/>
        <w:ind w:firstLine="900"/>
        <w:jc w:val="both"/>
        <w:rPr>
          <w:sz w:val="24"/>
          <w:szCs w:val="24"/>
        </w:rPr>
      </w:pPr>
      <w:r>
        <w:rPr>
          <w:sz w:val="24"/>
          <w:szCs w:val="24"/>
        </w:rPr>
        <w:t>Существуют два основных варианта составления расписания игр: без чередования и с чередованием полей.</w:t>
      </w:r>
    </w:p>
    <w:p w:rsidR="00BC4BE3" w:rsidRDefault="00BC4BE3" w:rsidP="00BC4BE3">
      <w:pPr>
        <w:widowControl w:val="0"/>
        <w:ind w:firstLine="900"/>
        <w:jc w:val="both"/>
        <w:rPr>
          <w:sz w:val="24"/>
          <w:szCs w:val="24"/>
        </w:rPr>
      </w:pPr>
      <w:r w:rsidRPr="0038003E">
        <w:rPr>
          <w:b/>
          <w:sz w:val="24"/>
          <w:szCs w:val="24"/>
        </w:rPr>
        <w:t>Без чередования полей.</w:t>
      </w:r>
      <w:r>
        <w:rPr>
          <w:sz w:val="24"/>
          <w:szCs w:val="24"/>
        </w:rPr>
        <w:t xml:space="preserve"> Если к соревнованиям допущено четное количество команд, то очередность игр определяются следующим образом: по числу команд чертят вертикальные линии. Затем в арифметическом порядке записывают порядковые номера участников (одна половина сверху-вниз с левой стороны, а другая снизу вверх с правой стороны от линии). После этого расположенные напротив номера соединяют горизонтальной линией. Так определяют пары соревнующихся в первый день команд. Хозяином площадки условно считается команда, номер которой находится слева от линии.</w:t>
      </w:r>
    </w:p>
    <w:p w:rsidR="00BC4BE3" w:rsidRDefault="00BC4BE3" w:rsidP="00BC4BE3">
      <w:pPr>
        <w:widowControl w:val="0"/>
        <w:ind w:firstLine="900"/>
        <w:jc w:val="both"/>
        <w:rPr>
          <w:sz w:val="24"/>
          <w:szCs w:val="24"/>
        </w:rPr>
      </w:pPr>
      <w:r>
        <w:rPr>
          <w:sz w:val="24"/>
          <w:szCs w:val="24"/>
        </w:rPr>
        <w:t xml:space="preserve">Если число команд нечетное, то к общему числу прибавляют еще единицу, а сумму делят пополам, образуя играющие пары. После того как будет составлена сетка игр первого </w:t>
      </w:r>
      <w:r>
        <w:rPr>
          <w:sz w:val="24"/>
          <w:szCs w:val="24"/>
        </w:rPr>
        <w:lastRenderedPageBreak/>
        <w:t>календарного дня, вместо дополнительного числа в сетке пишется «0».</w:t>
      </w:r>
    </w:p>
    <w:p w:rsidR="00BC4BE3" w:rsidRDefault="00BC4BE3" w:rsidP="00BC4BE3">
      <w:pPr>
        <w:widowControl w:val="0"/>
        <w:ind w:firstLine="900"/>
        <w:jc w:val="both"/>
        <w:rPr>
          <w:sz w:val="24"/>
          <w:szCs w:val="24"/>
        </w:rPr>
      </w:pPr>
      <w:r>
        <w:rPr>
          <w:sz w:val="24"/>
          <w:szCs w:val="24"/>
        </w:rPr>
        <w:t>Следующий календарный день составляется в результате смешения всех номеров участников на одну ступеньку против часовой стрелки. Причем цифра «1» остается неподвижной.</w:t>
      </w:r>
    </w:p>
    <w:tbl>
      <w:tblPr>
        <w:tblStyle w:val="a9"/>
        <w:tblW w:w="0" w:type="auto"/>
        <w:jc w:val="center"/>
        <w:tblInd w:w="11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1476"/>
        <w:gridCol w:w="1476"/>
        <w:gridCol w:w="1476"/>
        <w:gridCol w:w="1476"/>
        <w:gridCol w:w="1476"/>
      </w:tblGrid>
      <w:tr w:rsidR="00BC4BE3" w:rsidTr="006D298B">
        <w:trPr>
          <w:jc w:val="center"/>
        </w:trPr>
        <w:tc>
          <w:tcPr>
            <w:tcW w:w="1476" w:type="dxa"/>
            <w:vAlign w:val="center"/>
          </w:tcPr>
          <w:p w:rsidR="00BC4BE3" w:rsidRDefault="00BC4BE3" w:rsidP="006D298B">
            <w:pPr>
              <w:widowControl w:val="0"/>
              <w:jc w:val="center"/>
              <w:rPr>
                <w:sz w:val="24"/>
                <w:szCs w:val="24"/>
              </w:rPr>
            </w:pPr>
            <w:r>
              <w:rPr>
                <w:sz w:val="24"/>
                <w:szCs w:val="24"/>
              </w:rPr>
              <w:t>1-2</w:t>
            </w:r>
          </w:p>
        </w:tc>
        <w:tc>
          <w:tcPr>
            <w:tcW w:w="1476" w:type="dxa"/>
            <w:vAlign w:val="center"/>
          </w:tcPr>
          <w:p w:rsidR="00BC4BE3" w:rsidRDefault="00BC4BE3" w:rsidP="006D298B">
            <w:pPr>
              <w:widowControl w:val="0"/>
              <w:jc w:val="center"/>
              <w:rPr>
                <w:sz w:val="24"/>
                <w:szCs w:val="24"/>
              </w:rPr>
            </w:pPr>
            <w:r>
              <w:rPr>
                <w:sz w:val="24"/>
                <w:szCs w:val="24"/>
              </w:rPr>
              <w:t>1-3</w:t>
            </w:r>
          </w:p>
        </w:tc>
        <w:tc>
          <w:tcPr>
            <w:tcW w:w="1476" w:type="dxa"/>
            <w:vAlign w:val="center"/>
          </w:tcPr>
          <w:p w:rsidR="00BC4BE3" w:rsidRDefault="00BC4BE3" w:rsidP="006D298B">
            <w:pPr>
              <w:widowControl w:val="0"/>
              <w:jc w:val="center"/>
              <w:rPr>
                <w:sz w:val="24"/>
                <w:szCs w:val="24"/>
              </w:rPr>
            </w:pPr>
            <w:r>
              <w:rPr>
                <w:sz w:val="24"/>
                <w:szCs w:val="24"/>
              </w:rPr>
              <w:t>1-4</w:t>
            </w:r>
          </w:p>
        </w:tc>
        <w:tc>
          <w:tcPr>
            <w:tcW w:w="1476" w:type="dxa"/>
            <w:vAlign w:val="center"/>
          </w:tcPr>
          <w:p w:rsidR="00BC4BE3" w:rsidRDefault="00BC4BE3" w:rsidP="006D298B">
            <w:pPr>
              <w:widowControl w:val="0"/>
              <w:jc w:val="center"/>
              <w:rPr>
                <w:sz w:val="24"/>
                <w:szCs w:val="24"/>
              </w:rPr>
            </w:pPr>
            <w:r>
              <w:rPr>
                <w:sz w:val="24"/>
                <w:szCs w:val="24"/>
              </w:rPr>
              <w:t>1-5</w:t>
            </w:r>
          </w:p>
        </w:tc>
        <w:tc>
          <w:tcPr>
            <w:tcW w:w="1476" w:type="dxa"/>
            <w:vAlign w:val="center"/>
          </w:tcPr>
          <w:p w:rsidR="00BC4BE3" w:rsidRDefault="00BC4BE3" w:rsidP="006D298B">
            <w:pPr>
              <w:widowControl w:val="0"/>
              <w:jc w:val="center"/>
              <w:rPr>
                <w:sz w:val="24"/>
                <w:szCs w:val="24"/>
              </w:rPr>
            </w:pPr>
            <w:r>
              <w:rPr>
                <w:sz w:val="24"/>
                <w:szCs w:val="24"/>
              </w:rPr>
              <w:t>1-6</w:t>
            </w:r>
          </w:p>
        </w:tc>
      </w:tr>
      <w:tr w:rsidR="00BC4BE3" w:rsidTr="006D298B">
        <w:trPr>
          <w:jc w:val="center"/>
        </w:trPr>
        <w:tc>
          <w:tcPr>
            <w:tcW w:w="1476" w:type="dxa"/>
            <w:vAlign w:val="center"/>
          </w:tcPr>
          <w:p w:rsidR="00BC4BE3" w:rsidRDefault="00BC4BE3" w:rsidP="006D298B">
            <w:pPr>
              <w:widowControl w:val="0"/>
              <w:jc w:val="center"/>
              <w:rPr>
                <w:sz w:val="24"/>
                <w:szCs w:val="24"/>
              </w:rPr>
            </w:pPr>
            <w:r>
              <w:rPr>
                <w:sz w:val="24"/>
                <w:szCs w:val="24"/>
              </w:rPr>
              <w:t>6-3</w:t>
            </w:r>
          </w:p>
        </w:tc>
        <w:tc>
          <w:tcPr>
            <w:tcW w:w="1476" w:type="dxa"/>
            <w:vAlign w:val="center"/>
          </w:tcPr>
          <w:p w:rsidR="00BC4BE3" w:rsidRDefault="00BC4BE3" w:rsidP="006D298B">
            <w:pPr>
              <w:widowControl w:val="0"/>
              <w:jc w:val="center"/>
              <w:rPr>
                <w:sz w:val="24"/>
                <w:szCs w:val="24"/>
              </w:rPr>
            </w:pPr>
            <w:r>
              <w:rPr>
                <w:sz w:val="24"/>
                <w:szCs w:val="24"/>
              </w:rPr>
              <w:t>2-4</w:t>
            </w:r>
          </w:p>
        </w:tc>
        <w:tc>
          <w:tcPr>
            <w:tcW w:w="1476" w:type="dxa"/>
            <w:vAlign w:val="center"/>
          </w:tcPr>
          <w:p w:rsidR="00BC4BE3" w:rsidRDefault="00BC4BE3" w:rsidP="006D298B">
            <w:pPr>
              <w:widowControl w:val="0"/>
              <w:jc w:val="center"/>
              <w:rPr>
                <w:sz w:val="24"/>
                <w:szCs w:val="24"/>
              </w:rPr>
            </w:pPr>
            <w:r>
              <w:rPr>
                <w:sz w:val="24"/>
                <w:szCs w:val="24"/>
              </w:rPr>
              <w:t>3-5</w:t>
            </w:r>
          </w:p>
        </w:tc>
        <w:tc>
          <w:tcPr>
            <w:tcW w:w="1476" w:type="dxa"/>
            <w:vAlign w:val="center"/>
          </w:tcPr>
          <w:p w:rsidR="00BC4BE3" w:rsidRDefault="00BC4BE3" w:rsidP="006D298B">
            <w:pPr>
              <w:widowControl w:val="0"/>
              <w:jc w:val="center"/>
              <w:rPr>
                <w:sz w:val="24"/>
                <w:szCs w:val="24"/>
              </w:rPr>
            </w:pPr>
            <w:r>
              <w:rPr>
                <w:sz w:val="24"/>
                <w:szCs w:val="24"/>
              </w:rPr>
              <w:t>4-6</w:t>
            </w:r>
          </w:p>
        </w:tc>
        <w:tc>
          <w:tcPr>
            <w:tcW w:w="1476" w:type="dxa"/>
            <w:vAlign w:val="center"/>
          </w:tcPr>
          <w:p w:rsidR="00BC4BE3" w:rsidRDefault="00BC4BE3" w:rsidP="006D298B">
            <w:pPr>
              <w:widowControl w:val="0"/>
              <w:jc w:val="center"/>
              <w:rPr>
                <w:sz w:val="24"/>
                <w:szCs w:val="24"/>
              </w:rPr>
            </w:pPr>
            <w:r>
              <w:rPr>
                <w:sz w:val="24"/>
                <w:szCs w:val="24"/>
              </w:rPr>
              <w:t>5-2</w:t>
            </w:r>
          </w:p>
        </w:tc>
      </w:tr>
      <w:tr w:rsidR="00BC4BE3" w:rsidTr="006D298B">
        <w:trPr>
          <w:jc w:val="center"/>
        </w:trPr>
        <w:tc>
          <w:tcPr>
            <w:tcW w:w="1476" w:type="dxa"/>
            <w:vAlign w:val="center"/>
          </w:tcPr>
          <w:p w:rsidR="00BC4BE3" w:rsidRDefault="00BC4BE3" w:rsidP="006D298B">
            <w:pPr>
              <w:widowControl w:val="0"/>
              <w:jc w:val="center"/>
              <w:rPr>
                <w:sz w:val="24"/>
                <w:szCs w:val="24"/>
              </w:rPr>
            </w:pPr>
            <w:r>
              <w:rPr>
                <w:sz w:val="24"/>
                <w:szCs w:val="24"/>
              </w:rPr>
              <w:t>5-4</w:t>
            </w:r>
          </w:p>
        </w:tc>
        <w:tc>
          <w:tcPr>
            <w:tcW w:w="1476" w:type="dxa"/>
            <w:vAlign w:val="center"/>
          </w:tcPr>
          <w:p w:rsidR="00BC4BE3" w:rsidRDefault="00BC4BE3" w:rsidP="006D298B">
            <w:pPr>
              <w:widowControl w:val="0"/>
              <w:jc w:val="center"/>
              <w:rPr>
                <w:sz w:val="24"/>
                <w:szCs w:val="24"/>
              </w:rPr>
            </w:pPr>
            <w:r>
              <w:rPr>
                <w:sz w:val="24"/>
                <w:szCs w:val="24"/>
              </w:rPr>
              <w:t>6-5</w:t>
            </w:r>
          </w:p>
        </w:tc>
        <w:tc>
          <w:tcPr>
            <w:tcW w:w="1476" w:type="dxa"/>
            <w:vAlign w:val="center"/>
          </w:tcPr>
          <w:p w:rsidR="00BC4BE3" w:rsidRDefault="00BC4BE3" w:rsidP="006D298B">
            <w:pPr>
              <w:widowControl w:val="0"/>
              <w:jc w:val="center"/>
              <w:rPr>
                <w:sz w:val="24"/>
                <w:szCs w:val="24"/>
              </w:rPr>
            </w:pPr>
            <w:r>
              <w:rPr>
                <w:sz w:val="24"/>
                <w:szCs w:val="24"/>
              </w:rPr>
              <w:t>2-5</w:t>
            </w:r>
          </w:p>
        </w:tc>
        <w:tc>
          <w:tcPr>
            <w:tcW w:w="1476" w:type="dxa"/>
            <w:vAlign w:val="center"/>
          </w:tcPr>
          <w:p w:rsidR="00BC4BE3" w:rsidRDefault="00BC4BE3" w:rsidP="006D298B">
            <w:pPr>
              <w:widowControl w:val="0"/>
              <w:jc w:val="center"/>
              <w:rPr>
                <w:sz w:val="24"/>
                <w:szCs w:val="24"/>
              </w:rPr>
            </w:pPr>
            <w:r>
              <w:rPr>
                <w:sz w:val="24"/>
                <w:szCs w:val="24"/>
              </w:rPr>
              <w:t>3-2</w:t>
            </w:r>
          </w:p>
        </w:tc>
        <w:tc>
          <w:tcPr>
            <w:tcW w:w="1476" w:type="dxa"/>
            <w:vAlign w:val="center"/>
          </w:tcPr>
          <w:p w:rsidR="00BC4BE3" w:rsidRDefault="00BC4BE3" w:rsidP="006D298B">
            <w:pPr>
              <w:widowControl w:val="0"/>
              <w:jc w:val="center"/>
              <w:rPr>
                <w:sz w:val="24"/>
                <w:szCs w:val="24"/>
              </w:rPr>
            </w:pPr>
            <w:r>
              <w:rPr>
                <w:sz w:val="24"/>
                <w:szCs w:val="24"/>
              </w:rPr>
              <w:t>4-3</w:t>
            </w:r>
          </w:p>
        </w:tc>
      </w:tr>
    </w:tbl>
    <w:p w:rsidR="00BC4BE3" w:rsidRDefault="00BC4BE3" w:rsidP="00BC4BE3">
      <w:pPr>
        <w:widowControl w:val="0"/>
        <w:ind w:firstLine="900"/>
        <w:jc w:val="both"/>
        <w:rPr>
          <w:sz w:val="24"/>
          <w:szCs w:val="24"/>
        </w:rPr>
      </w:pPr>
      <w:r w:rsidRPr="0038003E">
        <w:rPr>
          <w:b/>
          <w:sz w:val="24"/>
          <w:szCs w:val="24"/>
        </w:rPr>
        <w:t>С чередованием полей.</w:t>
      </w:r>
      <w:r>
        <w:rPr>
          <w:sz w:val="24"/>
          <w:szCs w:val="24"/>
        </w:rPr>
        <w:t xml:space="preserve"> Если игры проводятся на полях участников, то возникает необходимость чередовать очередность игр на своем и чужом поле. Для этого календарь игр составляют способом  «змейка» таблица строится на нечетное число участников (п-1), в соответствии с которой чертится количество вертикальных линий. Под первой линией ставится цифра «1», а далее справа от нее снизу вверх</w:t>
      </w:r>
      <w:r w:rsidRPr="00C84418">
        <w:rPr>
          <w:sz w:val="24"/>
          <w:szCs w:val="24"/>
        </w:rPr>
        <w:t xml:space="preserve"> </w:t>
      </w:r>
      <w:r>
        <w:rPr>
          <w:sz w:val="24"/>
          <w:szCs w:val="24"/>
        </w:rPr>
        <w:t>поставляется «змейкой» сверху вниз и снизу вверх вокруг вертикальной линии. Игровые пары составляют номера, расположенные с обеих сторон линии. Два соседних столбика образуют календарный день.</w:t>
      </w:r>
    </w:p>
    <w:p w:rsidR="00BC4BE3" w:rsidRDefault="00BC4BE3" w:rsidP="00BC4BE3">
      <w:pPr>
        <w:widowControl w:val="0"/>
        <w:ind w:firstLine="900"/>
        <w:jc w:val="both"/>
        <w:rPr>
          <w:sz w:val="24"/>
          <w:szCs w:val="24"/>
        </w:rPr>
      </w:pPr>
    </w:p>
    <w:p w:rsidR="00BC4BE3" w:rsidRDefault="00BC4BE3" w:rsidP="00BC4BE3">
      <w:pPr>
        <w:widowControl w:val="0"/>
        <w:ind w:firstLine="900"/>
        <w:jc w:val="both"/>
        <w:rPr>
          <w:sz w:val="24"/>
          <w:szCs w:val="24"/>
        </w:rPr>
      </w:pPr>
    </w:p>
    <w:p w:rsidR="00BC4BE3" w:rsidRDefault="00BC4BE3" w:rsidP="00BC4BE3">
      <w:pPr>
        <w:widowControl w:val="0"/>
        <w:ind w:firstLine="900"/>
        <w:jc w:val="both"/>
        <w:rPr>
          <w:sz w:val="24"/>
          <w:szCs w:val="24"/>
        </w:rPr>
      </w:pPr>
    </w:p>
    <w:p w:rsidR="00BC4BE3" w:rsidRDefault="00BC4BE3" w:rsidP="00BC4BE3">
      <w:pPr>
        <w:widowControl w:val="0"/>
        <w:ind w:firstLine="900"/>
        <w:jc w:val="both"/>
        <w:rPr>
          <w:sz w:val="24"/>
          <w:szCs w:val="24"/>
        </w:rPr>
      </w:pPr>
    </w:p>
    <w:tbl>
      <w:tblPr>
        <w:tblStyle w:val="a9"/>
        <w:tblW w:w="0" w:type="auto"/>
        <w:jc w:val="center"/>
        <w:tblInd w:w="5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336"/>
        <w:gridCol w:w="338"/>
        <w:gridCol w:w="282"/>
        <w:gridCol w:w="360"/>
        <w:gridCol w:w="360"/>
        <w:gridCol w:w="360"/>
        <w:gridCol w:w="360"/>
        <w:gridCol w:w="360"/>
        <w:gridCol w:w="360"/>
        <w:gridCol w:w="360"/>
        <w:gridCol w:w="360"/>
        <w:gridCol w:w="360"/>
        <w:gridCol w:w="360"/>
        <w:gridCol w:w="360"/>
        <w:gridCol w:w="360"/>
        <w:gridCol w:w="360"/>
        <w:gridCol w:w="360"/>
        <w:gridCol w:w="360"/>
      </w:tblGrid>
      <w:tr w:rsidR="00BC4BE3" w:rsidRPr="00B111FC" w:rsidTr="006D298B">
        <w:trPr>
          <w:jc w:val="center"/>
        </w:trPr>
        <w:tc>
          <w:tcPr>
            <w:tcW w:w="336" w:type="dxa"/>
          </w:tcPr>
          <w:p w:rsidR="00BC4BE3" w:rsidRPr="00B111FC" w:rsidRDefault="00BC4BE3" w:rsidP="006D298B">
            <w:pPr>
              <w:widowControl w:val="0"/>
              <w:jc w:val="both"/>
              <w:rPr>
                <w:b/>
                <w:sz w:val="24"/>
                <w:szCs w:val="24"/>
              </w:rPr>
            </w:pPr>
          </w:p>
        </w:tc>
        <w:tc>
          <w:tcPr>
            <w:tcW w:w="338" w:type="dxa"/>
          </w:tcPr>
          <w:p w:rsidR="00BC4BE3" w:rsidRPr="00B111FC" w:rsidRDefault="00BC4BE3" w:rsidP="006D298B">
            <w:pPr>
              <w:widowControl w:val="0"/>
              <w:jc w:val="both"/>
              <w:rPr>
                <w:b/>
                <w:sz w:val="24"/>
                <w:szCs w:val="24"/>
              </w:rPr>
            </w:pPr>
          </w:p>
        </w:tc>
        <w:tc>
          <w:tcPr>
            <w:tcW w:w="642" w:type="dxa"/>
            <w:gridSpan w:val="2"/>
          </w:tcPr>
          <w:p w:rsidR="00BC4BE3" w:rsidRPr="00B111FC" w:rsidRDefault="00BC4BE3" w:rsidP="006D298B">
            <w:pPr>
              <w:widowControl w:val="0"/>
              <w:jc w:val="center"/>
              <w:rPr>
                <w:b/>
                <w:sz w:val="24"/>
                <w:szCs w:val="24"/>
              </w:rPr>
            </w:pPr>
            <w:r w:rsidRPr="00B111FC">
              <w:rPr>
                <w:b/>
                <w:sz w:val="24"/>
                <w:szCs w:val="24"/>
              </w:rPr>
              <w:t>6</w:t>
            </w:r>
          </w:p>
        </w:tc>
        <w:tc>
          <w:tcPr>
            <w:tcW w:w="360" w:type="dxa"/>
          </w:tcPr>
          <w:p w:rsidR="00BC4BE3" w:rsidRPr="00B111FC" w:rsidRDefault="00BC4BE3" w:rsidP="006D298B">
            <w:pPr>
              <w:widowControl w:val="0"/>
              <w:jc w:val="both"/>
              <w:rPr>
                <w:b/>
                <w:sz w:val="24"/>
                <w:szCs w:val="24"/>
              </w:rPr>
            </w:pPr>
          </w:p>
        </w:tc>
        <w:tc>
          <w:tcPr>
            <w:tcW w:w="360" w:type="dxa"/>
          </w:tcPr>
          <w:p w:rsidR="00BC4BE3" w:rsidRPr="00B111FC" w:rsidRDefault="00BC4BE3" w:rsidP="006D298B">
            <w:pPr>
              <w:widowControl w:val="0"/>
              <w:jc w:val="both"/>
              <w:rPr>
                <w:b/>
                <w:sz w:val="24"/>
                <w:szCs w:val="24"/>
              </w:rPr>
            </w:pPr>
          </w:p>
        </w:tc>
        <w:tc>
          <w:tcPr>
            <w:tcW w:w="720" w:type="dxa"/>
            <w:gridSpan w:val="2"/>
          </w:tcPr>
          <w:p w:rsidR="00BC4BE3" w:rsidRPr="00B111FC" w:rsidRDefault="00BC4BE3" w:rsidP="006D298B">
            <w:pPr>
              <w:widowControl w:val="0"/>
              <w:jc w:val="center"/>
              <w:rPr>
                <w:b/>
                <w:sz w:val="24"/>
                <w:szCs w:val="24"/>
              </w:rPr>
            </w:pPr>
            <w:r w:rsidRPr="00B111FC">
              <w:rPr>
                <w:b/>
                <w:sz w:val="24"/>
                <w:szCs w:val="24"/>
              </w:rPr>
              <w:t>7</w:t>
            </w:r>
          </w:p>
        </w:tc>
        <w:tc>
          <w:tcPr>
            <w:tcW w:w="360" w:type="dxa"/>
          </w:tcPr>
          <w:p w:rsidR="00BC4BE3" w:rsidRPr="00B111FC" w:rsidRDefault="00BC4BE3" w:rsidP="006D298B">
            <w:pPr>
              <w:widowControl w:val="0"/>
              <w:jc w:val="both"/>
              <w:rPr>
                <w:b/>
                <w:sz w:val="24"/>
                <w:szCs w:val="24"/>
              </w:rPr>
            </w:pPr>
          </w:p>
        </w:tc>
        <w:tc>
          <w:tcPr>
            <w:tcW w:w="360" w:type="dxa"/>
          </w:tcPr>
          <w:p w:rsidR="00BC4BE3" w:rsidRPr="00B111FC" w:rsidRDefault="00BC4BE3" w:rsidP="006D298B">
            <w:pPr>
              <w:widowControl w:val="0"/>
              <w:jc w:val="both"/>
              <w:rPr>
                <w:b/>
                <w:sz w:val="24"/>
                <w:szCs w:val="24"/>
              </w:rPr>
            </w:pPr>
          </w:p>
        </w:tc>
        <w:tc>
          <w:tcPr>
            <w:tcW w:w="720" w:type="dxa"/>
            <w:gridSpan w:val="2"/>
          </w:tcPr>
          <w:p w:rsidR="00BC4BE3" w:rsidRPr="00B111FC" w:rsidRDefault="00BC4BE3" w:rsidP="006D298B">
            <w:pPr>
              <w:widowControl w:val="0"/>
              <w:jc w:val="center"/>
              <w:rPr>
                <w:b/>
                <w:sz w:val="24"/>
                <w:szCs w:val="24"/>
              </w:rPr>
            </w:pPr>
            <w:r w:rsidRPr="00B111FC">
              <w:rPr>
                <w:b/>
                <w:sz w:val="24"/>
                <w:szCs w:val="24"/>
              </w:rPr>
              <w:t>8</w:t>
            </w:r>
          </w:p>
        </w:tc>
        <w:tc>
          <w:tcPr>
            <w:tcW w:w="360" w:type="dxa"/>
          </w:tcPr>
          <w:p w:rsidR="00BC4BE3" w:rsidRPr="00B111FC" w:rsidRDefault="00BC4BE3" w:rsidP="006D298B">
            <w:pPr>
              <w:widowControl w:val="0"/>
              <w:jc w:val="both"/>
              <w:rPr>
                <w:b/>
                <w:sz w:val="24"/>
                <w:szCs w:val="24"/>
              </w:rPr>
            </w:pPr>
          </w:p>
        </w:tc>
        <w:tc>
          <w:tcPr>
            <w:tcW w:w="360" w:type="dxa"/>
          </w:tcPr>
          <w:p w:rsidR="00BC4BE3" w:rsidRPr="00B111FC" w:rsidRDefault="00BC4BE3" w:rsidP="006D298B">
            <w:pPr>
              <w:widowControl w:val="0"/>
              <w:jc w:val="both"/>
              <w:rPr>
                <w:b/>
                <w:sz w:val="24"/>
                <w:szCs w:val="24"/>
              </w:rPr>
            </w:pPr>
          </w:p>
        </w:tc>
        <w:tc>
          <w:tcPr>
            <w:tcW w:w="720" w:type="dxa"/>
            <w:gridSpan w:val="2"/>
          </w:tcPr>
          <w:p w:rsidR="00BC4BE3" w:rsidRPr="00B111FC" w:rsidRDefault="00BC4BE3" w:rsidP="006D298B">
            <w:pPr>
              <w:widowControl w:val="0"/>
              <w:jc w:val="center"/>
              <w:rPr>
                <w:b/>
                <w:sz w:val="24"/>
                <w:szCs w:val="24"/>
              </w:rPr>
            </w:pPr>
            <w:r w:rsidRPr="00B111FC">
              <w:rPr>
                <w:b/>
                <w:sz w:val="24"/>
                <w:szCs w:val="24"/>
              </w:rPr>
              <w:t>9</w:t>
            </w:r>
          </w:p>
        </w:tc>
        <w:tc>
          <w:tcPr>
            <w:tcW w:w="360" w:type="dxa"/>
          </w:tcPr>
          <w:p w:rsidR="00BC4BE3" w:rsidRPr="00B111FC" w:rsidRDefault="00BC4BE3" w:rsidP="006D298B">
            <w:pPr>
              <w:widowControl w:val="0"/>
              <w:jc w:val="both"/>
              <w:rPr>
                <w:b/>
                <w:sz w:val="24"/>
                <w:szCs w:val="24"/>
              </w:rPr>
            </w:pPr>
          </w:p>
        </w:tc>
        <w:tc>
          <w:tcPr>
            <w:tcW w:w="360" w:type="dxa"/>
          </w:tcPr>
          <w:p w:rsidR="00BC4BE3" w:rsidRPr="00B111FC" w:rsidRDefault="00BC4BE3" w:rsidP="006D298B">
            <w:pPr>
              <w:widowControl w:val="0"/>
              <w:jc w:val="both"/>
              <w:rPr>
                <w:b/>
                <w:sz w:val="24"/>
                <w:szCs w:val="24"/>
              </w:rPr>
            </w:pPr>
          </w:p>
        </w:tc>
      </w:tr>
      <w:tr w:rsidR="00BC4BE3" w:rsidTr="006D298B">
        <w:trPr>
          <w:jc w:val="center"/>
        </w:trPr>
        <w:tc>
          <w:tcPr>
            <w:tcW w:w="336" w:type="dxa"/>
            <w:tcBorders>
              <w:right w:val="single" w:sz="4" w:space="0" w:color="auto"/>
            </w:tcBorders>
          </w:tcPr>
          <w:p w:rsidR="00BC4BE3" w:rsidRDefault="00BC4BE3" w:rsidP="006D298B">
            <w:pPr>
              <w:widowControl w:val="0"/>
              <w:jc w:val="right"/>
              <w:rPr>
                <w:sz w:val="24"/>
                <w:szCs w:val="24"/>
              </w:rPr>
            </w:pPr>
            <w:r>
              <w:rPr>
                <w:sz w:val="24"/>
                <w:szCs w:val="24"/>
              </w:rPr>
              <w:t>6</w:t>
            </w:r>
          </w:p>
        </w:tc>
        <w:tc>
          <w:tcPr>
            <w:tcW w:w="338" w:type="dxa"/>
            <w:tcBorders>
              <w:left w:val="single" w:sz="4" w:space="0" w:color="auto"/>
            </w:tcBorders>
          </w:tcPr>
          <w:p w:rsidR="00BC4BE3" w:rsidRDefault="00BC4BE3" w:rsidP="006D298B">
            <w:pPr>
              <w:widowControl w:val="0"/>
              <w:jc w:val="both"/>
              <w:rPr>
                <w:sz w:val="24"/>
                <w:szCs w:val="24"/>
              </w:rPr>
            </w:pPr>
            <w:r>
              <w:rPr>
                <w:sz w:val="24"/>
                <w:szCs w:val="24"/>
              </w:rPr>
              <w:t>5</w:t>
            </w:r>
          </w:p>
        </w:tc>
        <w:tc>
          <w:tcPr>
            <w:tcW w:w="282"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7</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6</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8</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7</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9</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8</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1</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9</w:t>
            </w:r>
          </w:p>
        </w:tc>
      </w:tr>
      <w:tr w:rsidR="00BC4BE3" w:rsidTr="006D298B">
        <w:trPr>
          <w:jc w:val="center"/>
        </w:trPr>
        <w:tc>
          <w:tcPr>
            <w:tcW w:w="336" w:type="dxa"/>
            <w:tcBorders>
              <w:right w:val="single" w:sz="4" w:space="0" w:color="auto"/>
            </w:tcBorders>
          </w:tcPr>
          <w:p w:rsidR="00BC4BE3" w:rsidRDefault="00BC4BE3" w:rsidP="006D298B">
            <w:pPr>
              <w:widowControl w:val="0"/>
              <w:jc w:val="right"/>
              <w:rPr>
                <w:sz w:val="24"/>
                <w:szCs w:val="24"/>
              </w:rPr>
            </w:pPr>
            <w:r>
              <w:rPr>
                <w:sz w:val="24"/>
                <w:szCs w:val="24"/>
              </w:rPr>
              <w:t>7</w:t>
            </w:r>
          </w:p>
        </w:tc>
        <w:tc>
          <w:tcPr>
            <w:tcW w:w="338" w:type="dxa"/>
            <w:tcBorders>
              <w:left w:val="single" w:sz="4" w:space="0" w:color="auto"/>
            </w:tcBorders>
          </w:tcPr>
          <w:p w:rsidR="00BC4BE3" w:rsidRDefault="00BC4BE3" w:rsidP="006D298B">
            <w:pPr>
              <w:widowControl w:val="0"/>
              <w:jc w:val="both"/>
              <w:rPr>
                <w:sz w:val="24"/>
                <w:szCs w:val="24"/>
              </w:rPr>
            </w:pPr>
            <w:r>
              <w:rPr>
                <w:sz w:val="24"/>
                <w:szCs w:val="24"/>
              </w:rPr>
              <w:t>4</w:t>
            </w:r>
          </w:p>
        </w:tc>
        <w:tc>
          <w:tcPr>
            <w:tcW w:w="282"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3</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5</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9</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6</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1</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7</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2</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8</w:t>
            </w:r>
          </w:p>
        </w:tc>
      </w:tr>
      <w:tr w:rsidR="00BC4BE3" w:rsidTr="006D298B">
        <w:trPr>
          <w:jc w:val="center"/>
        </w:trPr>
        <w:tc>
          <w:tcPr>
            <w:tcW w:w="336" w:type="dxa"/>
            <w:tcBorders>
              <w:right w:val="single" w:sz="4" w:space="0" w:color="auto"/>
            </w:tcBorders>
          </w:tcPr>
          <w:p w:rsidR="00BC4BE3" w:rsidRDefault="00BC4BE3" w:rsidP="006D298B">
            <w:pPr>
              <w:widowControl w:val="0"/>
              <w:jc w:val="right"/>
              <w:rPr>
                <w:sz w:val="24"/>
                <w:szCs w:val="24"/>
              </w:rPr>
            </w:pPr>
            <w:r>
              <w:rPr>
                <w:sz w:val="24"/>
                <w:szCs w:val="24"/>
              </w:rPr>
              <w:t>8</w:t>
            </w:r>
          </w:p>
        </w:tc>
        <w:tc>
          <w:tcPr>
            <w:tcW w:w="338" w:type="dxa"/>
            <w:tcBorders>
              <w:left w:val="single" w:sz="4" w:space="0" w:color="auto"/>
            </w:tcBorders>
          </w:tcPr>
          <w:p w:rsidR="00BC4BE3" w:rsidRDefault="00BC4BE3" w:rsidP="006D298B">
            <w:pPr>
              <w:widowControl w:val="0"/>
              <w:jc w:val="both"/>
              <w:rPr>
                <w:sz w:val="24"/>
                <w:szCs w:val="24"/>
              </w:rPr>
            </w:pPr>
            <w:r>
              <w:rPr>
                <w:sz w:val="24"/>
                <w:szCs w:val="24"/>
              </w:rPr>
              <w:t>3</w:t>
            </w:r>
          </w:p>
        </w:tc>
        <w:tc>
          <w:tcPr>
            <w:tcW w:w="282"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9</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4</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1</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5</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2</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6</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3</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7</w:t>
            </w:r>
          </w:p>
        </w:tc>
      </w:tr>
      <w:tr w:rsidR="00BC4BE3" w:rsidTr="006D298B">
        <w:trPr>
          <w:jc w:val="center"/>
        </w:trPr>
        <w:tc>
          <w:tcPr>
            <w:tcW w:w="336" w:type="dxa"/>
            <w:tcBorders>
              <w:right w:val="single" w:sz="4" w:space="0" w:color="auto"/>
            </w:tcBorders>
          </w:tcPr>
          <w:p w:rsidR="00BC4BE3" w:rsidRDefault="00BC4BE3" w:rsidP="006D298B">
            <w:pPr>
              <w:widowControl w:val="0"/>
              <w:jc w:val="right"/>
              <w:rPr>
                <w:sz w:val="24"/>
                <w:szCs w:val="24"/>
              </w:rPr>
            </w:pPr>
            <w:r>
              <w:rPr>
                <w:sz w:val="24"/>
                <w:szCs w:val="24"/>
              </w:rPr>
              <w:t>9</w:t>
            </w:r>
          </w:p>
        </w:tc>
        <w:tc>
          <w:tcPr>
            <w:tcW w:w="338" w:type="dxa"/>
            <w:tcBorders>
              <w:left w:val="single" w:sz="4" w:space="0" w:color="auto"/>
            </w:tcBorders>
          </w:tcPr>
          <w:p w:rsidR="00BC4BE3" w:rsidRDefault="00BC4BE3" w:rsidP="006D298B">
            <w:pPr>
              <w:widowControl w:val="0"/>
              <w:jc w:val="both"/>
              <w:rPr>
                <w:sz w:val="24"/>
                <w:szCs w:val="24"/>
              </w:rPr>
            </w:pPr>
            <w:r>
              <w:rPr>
                <w:sz w:val="24"/>
                <w:szCs w:val="24"/>
              </w:rPr>
              <w:t>2</w:t>
            </w:r>
          </w:p>
        </w:tc>
        <w:tc>
          <w:tcPr>
            <w:tcW w:w="282"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1</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3</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2</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4</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3</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5</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4</w:t>
            </w:r>
          </w:p>
        </w:tc>
        <w:tc>
          <w:tcPr>
            <w:tcW w:w="360" w:type="dxa"/>
            <w:tcBorders>
              <w:right w:val="single" w:sz="4" w:space="0" w:color="auto"/>
            </w:tcBorders>
          </w:tcPr>
          <w:p w:rsidR="00BC4BE3" w:rsidRDefault="00BC4BE3" w:rsidP="006D298B">
            <w:pPr>
              <w:widowControl w:val="0"/>
              <w:jc w:val="both"/>
              <w:rPr>
                <w:sz w:val="24"/>
                <w:szCs w:val="24"/>
              </w:rPr>
            </w:pPr>
          </w:p>
        </w:tc>
        <w:tc>
          <w:tcPr>
            <w:tcW w:w="360" w:type="dxa"/>
            <w:tcBorders>
              <w:left w:val="single" w:sz="4" w:space="0" w:color="auto"/>
            </w:tcBorders>
          </w:tcPr>
          <w:p w:rsidR="00BC4BE3" w:rsidRDefault="00BC4BE3" w:rsidP="006D298B">
            <w:pPr>
              <w:widowControl w:val="0"/>
              <w:jc w:val="both"/>
              <w:rPr>
                <w:sz w:val="24"/>
                <w:szCs w:val="24"/>
              </w:rPr>
            </w:pPr>
            <w:r>
              <w:rPr>
                <w:sz w:val="24"/>
                <w:szCs w:val="24"/>
              </w:rPr>
              <w:t>6</w:t>
            </w:r>
          </w:p>
        </w:tc>
      </w:tr>
      <w:tr w:rsidR="00BC4BE3" w:rsidRPr="00B111FC" w:rsidTr="006D298B">
        <w:trPr>
          <w:jc w:val="center"/>
        </w:trPr>
        <w:tc>
          <w:tcPr>
            <w:tcW w:w="674" w:type="dxa"/>
            <w:gridSpan w:val="2"/>
          </w:tcPr>
          <w:p w:rsidR="00BC4BE3" w:rsidRPr="00B111FC" w:rsidRDefault="00BC4BE3" w:rsidP="006D298B">
            <w:pPr>
              <w:widowControl w:val="0"/>
              <w:jc w:val="center"/>
              <w:rPr>
                <w:b/>
                <w:sz w:val="24"/>
                <w:szCs w:val="24"/>
              </w:rPr>
            </w:pPr>
            <w:r w:rsidRPr="00B111FC">
              <w:rPr>
                <w:b/>
                <w:sz w:val="24"/>
                <w:szCs w:val="24"/>
              </w:rPr>
              <w:t>1</w:t>
            </w:r>
          </w:p>
        </w:tc>
        <w:tc>
          <w:tcPr>
            <w:tcW w:w="282" w:type="dxa"/>
          </w:tcPr>
          <w:p w:rsidR="00BC4BE3" w:rsidRPr="00B111FC" w:rsidRDefault="00BC4BE3" w:rsidP="006D298B">
            <w:pPr>
              <w:widowControl w:val="0"/>
              <w:jc w:val="both"/>
              <w:rPr>
                <w:b/>
                <w:sz w:val="24"/>
                <w:szCs w:val="24"/>
              </w:rPr>
            </w:pPr>
          </w:p>
        </w:tc>
        <w:tc>
          <w:tcPr>
            <w:tcW w:w="360" w:type="dxa"/>
          </w:tcPr>
          <w:p w:rsidR="00BC4BE3" w:rsidRPr="00B111FC" w:rsidRDefault="00BC4BE3" w:rsidP="006D298B">
            <w:pPr>
              <w:widowControl w:val="0"/>
              <w:jc w:val="both"/>
              <w:rPr>
                <w:b/>
                <w:sz w:val="24"/>
                <w:szCs w:val="24"/>
              </w:rPr>
            </w:pPr>
          </w:p>
        </w:tc>
        <w:tc>
          <w:tcPr>
            <w:tcW w:w="720" w:type="dxa"/>
            <w:gridSpan w:val="2"/>
          </w:tcPr>
          <w:p w:rsidR="00BC4BE3" w:rsidRPr="00B111FC" w:rsidRDefault="00BC4BE3" w:rsidP="006D298B">
            <w:pPr>
              <w:widowControl w:val="0"/>
              <w:jc w:val="center"/>
              <w:rPr>
                <w:b/>
                <w:sz w:val="24"/>
                <w:szCs w:val="24"/>
              </w:rPr>
            </w:pPr>
            <w:r w:rsidRPr="00B111FC">
              <w:rPr>
                <w:b/>
                <w:sz w:val="24"/>
                <w:szCs w:val="24"/>
              </w:rPr>
              <w:t>2</w:t>
            </w:r>
          </w:p>
        </w:tc>
        <w:tc>
          <w:tcPr>
            <w:tcW w:w="360" w:type="dxa"/>
          </w:tcPr>
          <w:p w:rsidR="00BC4BE3" w:rsidRPr="00B111FC" w:rsidRDefault="00BC4BE3" w:rsidP="006D298B">
            <w:pPr>
              <w:widowControl w:val="0"/>
              <w:jc w:val="both"/>
              <w:rPr>
                <w:b/>
                <w:sz w:val="24"/>
                <w:szCs w:val="24"/>
              </w:rPr>
            </w:pPr>
          </w:p>
        </w:tc>
        <w:tc>
          <w:tcPr>
            <w:tcW w:w="360" w:type="dxa"/>
          </w:tcPr>
          <w:p w:rsidR="00BC4BE3" w:rsidRPr="00B111FC" w:rsidRDefault="00BC4BE3" w:rsidP="006D298B">
            <w:pPr>
              <w:widowControl w:val="0"/>
              <w:jc w:val="both"/>
              <w:rPr>
                <w:b/>
                <w:sz w:val="24"/>
                <w:szCs w:val="24"/>
              </w:rPr>
            </w:pPr>
          </w:p>
        </w:tc>
        <w:tc>
          <w:tcPr>
            <w:tcW w:w="720" w:type="dxa"/>
            <w:gridSpan w:val="2"/>
          </w:tcPr>
          <w:p w:rsidR="00BC4BE3" w:rsidRPr="00B111FC" w:rsidRDefault="00BC4BE3" w:rsidP="006D298B">
            <w:pPr>
              <w:widowControl w:val="0"/>
              <w:jc w:val="center"/>
              <w:rPr>
                <w:b/>
                <w:sz w:val="24"/>
                <w:szCs w:val="24"/>
              </w:rPr>
            </w:pPr>
            <w:r w:rsidRPr="00B111FC">
              <w:rPr>
                <w:b/>
                <w:sz w:val="24"/>
                <w:szCs w:val="24"/>
              </w:rPr>
              <w:t>3</w:t>
            </w:r>
          </w:p>
        </w:tc>
        <w:tc>
          <w:tcPr>
            <w:tcW w:w="360" w:type="dxa"/>
          </w:tcPr>
          <w:p w:rsidR="00BC4BE3" w:rsidRPr="00B111FC" w:rsidRDefault="00BC4BE3" w:rsidP="006D298B">
            <w:pPr>
              <w:widowControl w:val="0"/>
              <w:jc w:val="both"/>
              <w:rPr>
                <w:b/>
                <w:sz w:val="24"/>
                <w:szCs w:val="24"/>
              </w:rPr>
            </w:pPr>
          </w:p>
        </w:tc>
        <w:tc>
          <w:tcPr>
            <w:tcW w:w="360" w:type="dxa"/>
          </w:tcPr>
          <w:p w:rsidR="00BC4BE3" w:rsidRPr="00B111FC" w:rsidRDefault="00BC4BE3" w:rsidP="006D298B">
            <w:pPr>
              <w:widowControl w:val="0"/>
              <w:jc w:val="both"/>
              <w:rPr>
                <w:b/>
                <w:sz w:val="24"/>
                <w:szCs w:val="24"/>
              </w:rPr>
            </w:pPr>
          </w:p>
        </w:tc>
        <w:tc>
          <w:tcPr>
            <w:tcW w:w="720" w:type="dxa"/>
            <w:gridSpan w:val="2"/>
          </w:tcPr>
          <w:p w:rsidR="00BC4BE3" w:rsidRPr="00B111FC" w:rsidRDefault="00BC4BE3" w:rsidP="006D298B">
            <w:pPr>
              <w:widowControl w:val="0"/>
              <w:jc w:val="center"/>
              <w:rPr>
                <w:b/>
                <w:sz w:val="24"/>
                <w:szCs w:val="24"/>
              </w:rPr>
            </w:pPr>
            <w:r w:rsidRPr="00B111FC">
              <w:rPr>
                <w:b/>
                <w:sz w:val="24"/>
                <w:szCs w:val="24"/>
              </w:rPr>
              <w:t>4</w:t>
            </w:r>
          </w:p>
        </w:tc>
        <w:tc>
          <w:tcPr>
            <w:tcW w:w="360" w:type="dxa"/>
          </w:tcPr>
          <w:p w:rsidR="00BC4BE3" w:rsidRPr="00B111FC" w:rsidRDefault="00BC4BE3" w:rsidP="006D298B">
            <w:pPr>
              <w:widowControl w:val="0"/>
              <w:jc w:val="both"/>
              <w:rPr>
                <w:b/>
                <w:sz w:val="24"/>
                <w:szCs w:val="24"/>
              </w:rPr>
            </w:pPr>
          </w:p>
        </w:tc>
        <w:tc>
          <w:tcPr>
            <w:tcW w:w="360" w:type="dxa"/>
          </w:tcPr>
          <w:p w:rsidR="00BC4BE3" w:rsidRPr="00B111FC" w:rsidRDefault="00BC4BE3" w:rsidP="006D298B">
            <w:pPr>
              <w:widowControl w:val="0"/>
              <w:jc w:val="both"/>
              <w:rPr>
                <w:b/>
                <w:sz w:val="24"/>
                <w:szCs w:val="24"/>
              </w:rPr>
            </w:pPr>
          </w:p>
        </w:tc>
        <w:tc>
          <w:tcPr>
            <w:tcW w:w="720" w:type="dxa"/>
            <w:gridSpan w:val="2"/>
          </w:tcPr>
          <w:p w:rsidR="00BC4BE3" w:rsidRPr="00B111FC" w:rsidRDefault="00BC4BE3" w:rsidP="006D298B">
            <w:pPr>
              <w:widowControl w:val="0"/>
              <w:jc w:val="center"/>
              <w:rPr>
                <w:b/>
                <w:sz w:val="24"/>
                <w:szCs w:val="24"/>
              </w:rPr>
            </w:pPr>
            <w:r w:rsidRPr="00B111FC">
              <w:rPr>
                <w:b/>
                <w:sz w:val="24"/>
                <w:szCs w:val="24"/>
              </w:rPr>
              <w:t>5</w:t>
            </w:r>
          </w:p>
        </w:tc>
      </w:tr>
    </w:tbl>
    <w:p w:rsidR="00BC4BE3" w:rsidRDefault="00BC4BE3" w:rsidP="00BC4BE3">
      <w:pPr>
        <w:widowControl w:val="0"/>
        <w:ind w:firstLine="900"/>
        <w:jc w:val="both"/>
        <w:rPr>
          <w:sz w:val="24"/>
          <w:szCs w:val="24"/>
        </w:rPr>
      </w:pPr>
      <w:r>
        <w:rPr>
          <w:sz w:val="24"/>
          <w:szCs w:val="24"/>
        </w:rPr>
        <w:t xml:space="preserve">  При четном числе участников дополнительная цифра приписывается к числу, оказавшемуся над или под вертикально. Выходных команд в этом случае не бывает.</w:t>
      </w:r>
    </w:p>
    <w:p w:rsidR="00BC4BE3" w:rsidRDefault="00BC4BE3" w:rsidP="00BC4BE3">
      <w:pPr>
        <w:widowControl w:val="0"/>
        <w:ind w:firstLine="900"/>
        <w:jc w:val="both"/>
        <w:rPr>
          <w:sz w:val="24"/>
          <w:szCs w:val="24"/>
        </w:rPr>
      </w:pPr>
      <w:r>
        <w:rPr>
          <w:sz w:val="24"/>
          <w:szCs w:val="24"/>
        </w:rPr>
        <w:t>Результаты сыгранных встреч заносят в специальную таблицу. В ней фиксируют результат игры, общее количество забитых и пропущенных мячей, количество набранных очков и выводят место занятое участниками данного соревнования.</w:t>
      </w:r>
    </w:p>
    <w:p w:rsidR="00BC4BE3" w:rsidRDefault="00BC4BE3" w:rsidP="00BC4BE3">
      <w:pPr>
        <w:widowControl w:val="0"/>
        <w:ind w:firstLine="900"/>
        <w:jc w:val="both"/>
        <w:rPr>
          <w:sz w:val="24"/>
          <w:szCs w:val="24"/>
        </w:rPr>
      </w:pPr>
      <w:r>
        <w:rPr>
          <w:sz w:val="24"/>
          <w:szCs w:val="24"/>
        </w:rPr>
        <w:t>Соревнования в виде разовых встреч планируют на площадках играющих команд с интервалами в несколько дней между каждой календарной игрой. Как правило, игры проводят, чередуя встречи на своем поле и на поле соперника.</w:t>
      </w:r>
    </w:p>
    <w:p w:rsidR="00BC4BE3" w:rsidRDefault="00BC4BE3" w:rsidP="00BC4BE3">
      <w:pPr>
        <w:widowControl w:val="0"/>
        <w:ind w:firstLine="900"/>
        <w:jc w:val="both"/>
        <w:rPr>
          <w:sz w:val="24"/>
          <w:szCs w:val="24"/>
        </w:rPr>
      </w:pPr>
      <w:r>
        <w:rPr>
          <w:sz w:val="24"/>
          <w:szCs w:val="24"/>
        </w:rPr>
        <w:t>Разовые встречи не вызывают необходимости освобождать участников от учебы или работы.</w:t>
      </w:r>
    </w:p>
    <w:p w:rsidR="00BC4BE3" w:rsidRDefault="00BC4BE3" w:rsidP="00BC4BE3">
      <w:pPr>
        <w:widowControl w:val="0"/>
        <w:ind w:firstLine="900"/>
        <w:jc w:val="both"/>
        <w:rPr>
          <w:sz w:val="24"/>
          <w:szCs w:val="24"/>
        </w:rPr>
      </w:pPr>
      <w:r>
        <w:rPr>
          <w:sz w:val="24"/>
          <w:szCs w:val="24"/>
        </w:rPr>
        <w:t xml:space="preserve">Соревнования по турам представляют собой часть общего соревнование или тура в несколько календарных дней. Команды разбивают на группы, каждая из которых проводит игры своего тура в одном месте в течении нескольких дней подряд. Соревнование могут </w:t>
      </w:r>
      <w:r>
        <w:rPr>
          <w:sz w:val="24"/>
          <w:szCs w:val="24"/>
        </w:rPr>
        <w:lastRenderedPageBreak/>
        <w:t>состоять из двух и более туров. Такой способ проведения соревнований целесообразен при территориальной разбросанности участвующих команд. Недостаток его в том, что команды лишены возможности выступать на своих площадках и в своих городах.</w:t>
      </w:r>
    </w:p>
    <w:p w:rsidR="00BC4BE3" w:rsidRDefault="00BC4BE3" w:rsidP="00BC4BE3">
      <w:pPr>
        <w:widowControl w:val="0"/>
        <w:ind w:firstLine="900"/>
        <w:jc w:val="both"/>
        <w:rPr>
          <w:sz w:val="24"/>
          <w:szCs w:val="24"/>
        </w:rPr>
      </w:pPr>
      <w:r>
        <w:rPr>
          <w:sz w:val="24"/>
          <w:szCs w:val="24"/>
        </w:rPr>
        <w:t>Турнир представляет собой наиболее компактное соревнование, проводимое обычно в одном месте в течение нескольких дней: календарные игры проводят ежедневно, за исключением дней отдыха.</w:t>
      </w:r>
    </w:p>
    <w:p w:rsidR="00BC4BE3" w:rsidRDefault="00BC4BE3" w:rsidP="00BC4BE3">
      <w:pPr>
        <w:widowControl w:val="0"/>
        <w:ind w:firstLine="900"/>
        <w:jc w:val="both"/>
        <w:rPr>
          <w:sz w:val="24"/>
          <w:szCs w:val="24"/>
        </w:rPr>
      </w:pPr>
      <w:r>
        <w:rPr>
          <w:sz w:val="24"/>
          <w:szCs w:val="24"/>
        </w:rPr>
        <w:t>Календарь игр можно составить несколькими способами, для чего необходимо:</w:t>
      </w:r>
    </w:p>
    <w:p w:rsidR="00BC4BE3" w:rsidRDefault="00BC4BE3" w:rsidP="00BC4BE3">
      <w:pPr>
        <w:widowControl w:val="0"/>
        <w:ind w:firstLine="900"/>
        <w:jc w:val="both"/>
        <w:rPr>
          <w:sz w:val="24"/>
          <w:szCs w:val="24"/>
        </w:rPr>
      </w:pPr>
      <w:r>
        <w:rPr>
          <w:sz w:val="24"/>
          <w:szCs w:val="24"/>
        </w:rPr>
        <w:t>- установить по заявкам, по данными для участия в соревнованиях, количество команд;</w:t>
      </w:r>
    </w:p>
    <w:p w:rsidR="00BC4BE3" w:rsidRDefault="00BC4BE3" w:rsidP="00BC4BE3">
      <w:pPr>
        <w:widowControl w:val="0"/>
        <w:ind w:firstLine="900"/>
        <w:jc w:val="both"/>
        <w:rPr>
          <w:sz w:val="24"/>
          <w:szCs w:val="24"/>
        </w:rPr>
      </w:pPr>
      <w:r>
        <w:rPr>
          <w:sz w:val="24"/>
          <w:szCs w:val="24"/>
        </w:rPr>
        <w:t>- определить количество календарных дней. Необходимых для проведения соревнований, - при четном количестве команд число календарных дней будет на единицу меньше числа команд, а при не четном равно числу участвующих команд;</w:t>
      </w:r>
    </w:p>
    <w:p w:rsidR="00BC4BE3" w:rsidRDefault="00BC4BE3" w:rsidP="00BC4BE3">
      <w:pPr>
        <w:widowControl w:val="0"/>
        <w:ind w:firstLine="900"/>
        <w:jc w:val="both"/>
        <w:rPr>
          <w:sz w:val="24"/>
          <w:szCs w:val="24"/>
        </w:rPr>
      </w:pPr>
      <w:r>
        <w:rPr>
          <w:sz w:val="24"/>
          <w:szCs w:val="24"/>
        </w:rPr>
        <w:t>- провести жеребьевку команд.</w:t>
      </w:r>
    </w:p>
    <w:p w:rsidR="00BC4BE3" w:rsidRDefault="00BC4BE3" w:rsidP="00BC4BE3">
      <w:pPr>
        <w:widowControl w:val="0"/>
        <w:jc w:val="center"/>
        <w:rPr>
          <w:b/>
          <w:sz w:val="24"/>
          <w:szCs w:val="24"/>
        </w:rPr>
      </w:pPr>
    </w:p>
    <w:p w:rsidR="00BC4BE3" w:rsidRDefault="00BC4BE3" w:rsidP="00BC4BE3">
      <w:pPr>
        <w:widowControl w:val="0"/>
        <w:jc w:val="center"/>
        <w:rPr>
          <w:b/>
          <w:sz w:val="24"/>
          <w:szCs w:val="24"/>
        </w:rPr>
      </w:pPr>
      <w:r w:rsidRPr="004666E0">
        <w:rPr>
          <w:b/>
          <w:sz w:val="24"/>
          <w:szCs w:val="24"/>
        </w:rPr>
        <w:t>Система с выбыванием</w:t>
      </w:r>
    </w:p>
    <w:p w:rsidR="00BC4BE3" w:rsidRDefault="00BC4BE3" w:rsidP="00BC4BE3">
      <w:pPr>
        <w:widowControl w:val="0"/>
        <w:ind w:firstLine="900"/>
        <w:jc w:val="both"/>
        <w:rPr>
          <w:sz w:val="24"/>
          <w:szCs w:val="24"/>
        </w:rPr>
      </w:pPr>
      <w:r>
        <w:rPr>
          <w:sz w:val="24"/>
          <w:szCs w:val="24"/>
        </w:rPr>
        <w:t xml:space="preserve">При большом количестве участников и недостатке времени обычно используют систему розыгрыша с выбыванием (после первого поражения). Она позволяет проводить массовые соревнования. Но вместе с тем обладает и существенным недостатком – большой степенью случайности в определении победителей. Сильнейшие команды, встречаясь между собой в предварительной части соревнования могут потерять право на дальнейшее участие, а в финале встретятся заведомо слабые участники. Чтобы устранить этот недостаток, используют рассеивание сильнейших по результатам предшествующих соревнований. Общее число игр определяется по формуле: </w:t>
      </w:r>
      <w:r>
        <w:rPr>
          <w:sz w:val="24"/>
          <w:szCs w:val="24"/>
          <w:lang w:val="en-US"/>
        </w:rPr>
        <w:t>x</w:t>
      </w:r>
      <w:r w:rsidRPr="00672337">
        <w:rPr>
          <w:sz w:val="24"/>
          <w:szCs w:val="24"/>
        </w:rPr>
        <w:t>=</w:t>
      </w:r>
      <w:r>
        <w:rPr>
          <w:sz w:val="24"/>
          <w:szCs w:val="24"/>
          <w:lang w:val="en-US"/>
        </w:rPr>
        <w:t>n</w:t>
      </w:r>
      <w:r w:rsidRPr="00672337">
        <w:rPr>
          <w:sz w:val="24"/>
          <w:szCs w:val="24"/>
        </w:rPr>
        <w:t xml:space="preserve">-1.  </w:t>
      </w:r>
      <w:r>
        <w:rPr>
          <w:sz w:val="24"/>
          <w:szCs w:val="24"/>
        </w:rPr>
        <w:t xml:space="preserve">Если число участников четное, кратное двум (4,8,16,32,…), то все они играют без предварительных соревнований. Если же количество участников нечетное, то число участвующих в предварительной части соревнований определяется по формуле: </w:t>
      </w:r>
      <w:r>
        <w:rPr>
          <w:sz w:val="24"/>
          <w:szCs w:val="24"/>
          <w:lang w:val="en-US"/>
        </w:rPr>
        <w:t>x</w:t>
      </w:r>
      <w:r w:rsidRPr="00672337">
        <w:rPr>
          <w:sz w:val="24"/>
          <w:szCs w:val="24"/>
        </w:rPr>
        <w:t>=(</w:t>
      </w:r>
      <w:r>
        <w:rPr>
          <w:sz w:val="24"/>
          <w:szCs w:val="24"/>
          <w:lang w:val="en-US"/>
        </w:rPr>
        <w:t>n</w:t>
      </w:r>
      <w:r w:rsidRPr="00672337">
        <w:rPr>
          <w:sz w:val="24"/>
          <w:szCs w:val="24"/>
        </w:rPr>
        <w:t>-2</w:t>
      </w:r>
      <w:r w:rsidRPr="00672337">
        <w:rPr>
          <w:sz w:val="24"/>
          <w:szCs w:val="24"/>
          <w:vertAlign w:val="superscript"/>
          <w:lang w:val="en-US"/>
        </w:rPr>
        <w:t>n</w:t>
      </w:r>
      <w:r w:rsidRPr="00672337">
        <w:rPr>
          <w:sz w:val="24"/>
          <w:szCs w:val="24"/>
        </w:rPr>
        <w:t>)</w:t>
      </w:r>
      <w:r>
        <w:rPr>
          <w:sz w:val="24"/>
          <w:szCs w:val="24"/>
        </w:rPr>
        <w:t>*2</w:t>
      </w:r>
      <w:r w:rsidRPr="00672337">
        <w:rPr>
          <w:sz w:val="24"/>
          <w:szCs w:val="24"/>
        </w:rPr>
        <w:t xml:space="preserve">, </w:t>
      </w:r>
      <w:r>
        <w:rPr>
          <w:sz w:val="24"/>
          <w:szCs w:val="24"/>
        </w:rPr>
        <w:t xml:space="preserve">где </w:t>
      </w:r>
      <w:r>
        <w:rPr>
          <w:sz w:val="24"/>
          <w:szCs w:val="24"/>
          <w:lang w:val="en-US"/>
        </w:rPr>
        <w:t>n</w:t>
      </w:r>
      <w:r>
        <w:rPr>
          <w:sz w:val="24"/>
          <w:szCs w:val="24"/>
        </w:rPr>
        <w:t xml:space="preserve"> – число участников. Например, при краткое 2 к общему числу участников. Например, 11 участниках в предварительной части будут соревноваться 6 команд </w:t>
      </w:r>
      <w:r w:rsidRPr="00672337">
        <w:rPr>
          <w:sz w:val="24"/>
          <w:szCs w:val="24"/>
        </w:rPr>
        <w:t>[</w:t>
      </w:r>
      <w:r>
        <w:rPr>
          <w:sz w:val="24"/>
          <w:szCs w:val="24"/>
          <w:lang w:val="en-US"/>
        </w:rPr>
        <w:t>n</w:t>
      </w:r>
      <w:r w:rsidRPr="00672337">
        <w:rPr>
          <w:sz w:val="24"/>
          <w:szCs w:val="24"/>
        </w:rPr>
        <w:t>-11; 2</w:t>
      </w:r>
      <w:r w:rsidRPr="00672337">
        <w:rPr>
          <w:sz w:val="24"/>
          <w:szCs w:val="24"/>
          <w:vertAlign w:val="superscript"/>
          <w:lang w:val="en-US"/>
        </w:rPr>
        <w:t>n</w:t>
      </w:r>
      <w:r w:rsidRPr="00672337">
        <w:rPr>
          <w:sz w:val="24"/>
          <w:szCs w:val="24"/>
        </w:rPr>
        <w:t>=8; (11-8)*2=6]</w:t>
      </w:r>
      <w:r>
        <w:rPr>
          <w:sz w:val="24"/>
          <w:szCs w:val="24"/>
        </w:rPr>
        <w:t>. При этом существует правило, что не играет в первый день одинаковое количество команд из верхней и нижней половины таблицы. Но при нечетном числе из нижней части играет на одну команду больше. Начинают соревнование участники с номерами 3-8. победителям оказался участник под номером «2». На втором месте под номером «9»; третье место заняли номера «5» или «10».</w:t>
      </w:r>
    </w:p>
    <w:p w:rsidR="00BC4BE3" w:rsidRDefault="00BC4BE3" w:rsidP="00BC4BE3">
      <w:pPr>
        <w:widowControl w:val="0"/>
        <w:ind w:firstLine="900"/>
        <w:jc w:val="both"/>
        <w:rPr>
          <w:sz w:val="24"/>
          <w:szCs w:val="24"/>
        </w:rPr>
      </w:pPr>
    </w:p>
    <w:tbl>
      <w:tblPr>
        <w:tblStyle w:val="a9"/>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68"/>
        <w:gridCol w:w="1080"/>
        <w:gridCol w:w="900"/>
        <w:gridCol w:w="1260"/>
        <w:gridCol w:w="1980"/>
        <w:gridCol w:w="1080"/>
        <w:gridCol w:w="236"/>
      </w:tblGrid>
      <w:tr w:rsidR="00BC4BE3" w:rsidRPr="00FF2A2B" w:rsidTr="006D298B">
        <w:trPr>
          <w:jc w:val="center"/>
        </w:trPr>
        <w:tc>
          <w:tcPr>
            <w:tcW w:w="468" w:type="dxa"/>
            <w:vMerge w:val="restart"/>
            <w:vAlign w:val="center"/>
          </w:tcPr>
          <w:p w:rsidR="00BC4BE3" w:rsidRPr="00FF2A2B" w:rsidRDefault="00BC4BE3" w:rsidP="006D298B">
            <w:pPr>
              <w:widowControl w:val="0"/>
              <w:jc w:val="right"/>
              <w:rPr>
                <w:sz w:val="24"/>
                <w:szCs w:val="24"/>
              </w:rPr>
            </w:pPr>
            <w:r w:rsidRPr="00FF2A2B">
              <w:rPr>
                <w:sz w:val="24"/>
                <w:szCs w:val="24"/>
              </w:rPr>
              <w:t>1</w:t>
            </w:r>
          </w:p>
        </w:tc>
        <w:tc>
          <w:tcPr>
            <w:tcW w:w="1080" w:type="dxa"/>
            <w:tcBorders>
              <w:bottom w:val="single" w:sz="4" w:space="0" w:color="auto"/>
            </w:tcBorders>
          </w:tcPr>
          <w:p w:rsidR="00BC4BE3" w:rsidRPr="00FF2A2B" w:rsidRDefault="00BC4BE3" w:rsidP="006D298B">
            <w:pPr>
              <w:widowControl w:val="0"/>
              <w:jc w:val="both"/>
            </w:pPr>
          </w:p>
        </w:tc>
        <w:tc>
          <w:tcPr>
            <w:tcW w:w="900" w:type="dxa"/>
            <w:tcBorders>
              <w:bottom w:val="single" w:sz="4" w:space="0" w:color="auto"/>
            </w:tcBorders>
          </w:tcPr>
          <w:p w:rsidR="00BC4BE3" w:rsidRPr="00FF2A2B" w:rsidRDefault="00BC4BE3" w:rsidP="006D298B">
            <w:pPr>
              <w:widowControl w:val="0"/>
              <w:jc w:val="both"/>
            </w:pPr>
          </w:p>
        </w:tc>
        <w:tc>
          <w:tcPr>
            <w:tcW w:w="1260" w:type="dxa"/>
          </w:tcPr>
          <w:p w:rsidR="00BC4BE3" w:rsidRPr="00FF2A2B" w:rsidRDefault="00BC4BE3" w:rsidP="006D298B">
            <w:pPr>
              <w:widowControl w:val="0"/>
              <w:jc w:val="both"/>
            </w:pPr>
          </w:p>
        </w:tc>
        <w:tc>
          <w:tcPr>
            <w:tcW w:w="1980" w:type="dxa"/>
          </w:tcPr>
          <w:p w:rsidR="00BC4BE3" w:rsidRPr="00FF2A2B" w:rsidRDefault="00BC4BE3" w:rsidP="006D298B">
            <w:pPr>
              <w:widowControl w:val="0"/>
              <w:jc w:val="both"/>
            </w:pPr>
          </w:p>
        </w:tc>
        <w:tc>
          <w:tcPr>
            <w:tcW w:w="1080" w:type="dxa"/>
          </w:tcPr>
          <w:p w:rsidR="00BC4BE3" w:rsidRPr="00FF2A2B" w:rsidRDefault="00BC4BE3" w:rsidP="006D298B">
            <w:pPr>
              <w:widowControl w:val="0"/>
              <w:jc w:val="both"/>
            </w:pPr>
          </w:p>
        </w:tc>
        <w:tc>
          <w:tcPr>
            <w:tcW w:w="236" w:type="dxa"/>
            <w:vMerge w:val="restart"/>
          </w:tcPr>
          <w:p w:rsidR="00BC4BE3" w:rsidRPr="00FF2A2B" w:rsidRDefault="00BC4BE3" w:rsidP="006D298B">
            <w:pPr>
              <w:widowControl w:val="0"/>
              <w:jc w:val="both"/>
            </w:pPr>
          </w:p>
        </w:tc>
      </w:tr>
      <w:tr w:rsidR="00BC4BE3" w:rsidRPr="00FF2A2B" w:rsidTr="006D298B">
        <w:trPr>
          <w:jc w:val="center"/>
        </w:trPr>
        <w:tc>
          <w:tcPr>
            <w:tcW w:w="468" w:type="dxa"/>
            <w:vMerge/>
          </w:tcPr>
          <w:p w:rsidR="00BC4BE3" w:rsidRPr="00FF2A2B" w:rsidRDefault="00BC4BE3" w:rsidP="006D298B">
            <w:pPr>
              <w:widowControl w:val="0"/>
              <w:jc w:val="both"/>
              <w:rPr>
                <w:sz w:val="24"/>
                <w:szCs w:val="24"/>
              </w:rPr>
            </w:pPr>
          </w:p>
        </w:tc>
        <w:tc>
          <w:tcPr>
            <w:tcW w:w="1080" w:type="dxa"/>
            <w:tcBorders>
              <w:top w:val="single" w:sz="4" w:space="0" w:color="auto"/>
            </w:tcBorders>
          </w:tcPr>
          <w:p w:rsidR="00BC4BE3" w:rsidRPr="00FF2A2B" w:rsidRDefault="00BC4BE3" w:rsidP="006D298B">
            <w:pPr>
              <w:widowControl w:val="0"/>
              <w:jc w:val="both"/>
            </w:pPr>
          </w:p>
        </w:tc>
        <w:tc>
          <w:tcPr>
            <w:tcW w:w="900" w:type="dxa"/>
            <w:tcBorders>
              <w:top w:val="single" w:sz="4" w:space="0" w:color="auto"/>
              <w:right w:val="single" w:sz="4" w:space="0" w:color="auto"/>
            </w:tcBorders>
          </w:tcPr>
          <w:p w:rsidR="00BC4BE3" w:rsidRPr="00FF2A2B" w:rsidRDefault="00BC4BE3" w:rsidP="006D298B">
            <w:pPr>
              <w:widowControl w:val="0"/>
              <w:jc w:val="both"/>
            </w:pPr>
          </w:p>
        </w:tc>
        <w:tc>
          <w:tcPr>
            <w:tcW w:w="1260" w:type="dxa"/>
            <w:tcBorders>
              <w:left w:val="single" w:sz="4" w:space="0" w:color="auto"/>
              <w:bottom w:val="single" w:sz="4" w:space="0" w:color="auto"/>
            </w:tcBorders>
          </w:tcPr>
          <w:p w:rsidR="00BC4BE3" w:rsidRPr="00FF2A2B" w:rsidRDefault="00BC4BE3" w:rsidP="006D298B">
            <w:pPr>
              <w:widowControl w:val="0"/>
              <w:jc w:val="both"/>
            </w:pPr>
          </w:p>
        </w:tc>
        <w:tc>
          <w:tcPr>
            <w:tcW w:w="1980" w:type="dxa"/>
          </w:tcPr>
          <w:p w:rsidR="00BC4BE3" w:rsidRPr="00FF2A2B" w:rsidRDefault="00BC4BE3" w:rsidP="006D298B">
            <w:pPr>
              <w:widowControl w:val="0"/>
              <w:jc w:val="both"/>
            </w:pPr>
          </w:p>
        </w:tc>
        <w:tc>
          <w:tcPr>
            <w:tcW w:w="1080" w:type="dxa"/>
          </w:tcPr>
          <w:p w:rsidR="00BC4BE3" w:rsidRPr="00FF2A2B" w:rsidRDefault="00BC4BE3" w:rsidP="006D298B">
            <w:pPr>
              <w:widowControl w:val="0"/>
              <w:jc w:val="both"/>
            </w:pPr>
          </w:p>
        </w:tc>
        <w:tc>
          <w:tcPr>
            <w:tcW w:w="236" w:type="dxa"/>
            <w:vMerge/>
          </w:tcPr>
          <w:p w:rsidR="00BC4BE3" w:rsidRPr="00FF2A2B" w:rsidRDefault="00BC4BE3" w:rsidP="006D298B">
            <w:pPr>
              <w:widowControl w:val="0"/>
              <w:jc w:val="both"/>
            </w:pPr>
          </w:p>
        </w:tc>
      </w:tr>
      <w:tr w:rsidR="00BC4BE3" w:rsidRPr="00FF2A2B" w:rsidTr="006D298B">
        <w:trPr>
          <w:jc w:val="center"/>
        </w:trPr>
        <w:tc>
          <w:tcPr>
            <w:tcW w:w="468" w:type="dxa"/>
            <w:vMerge w:val="restart"/>
            <w:vAlign w:val="center"/>
          </w:tcPr>
          <w:p w:rsidR="00BC4BE3" w:rsidRPr="00FF2A2B" w:rsidRDefault="00BC4BE3" w:rsidP="006D298B">
            <w:pPr>
              <w:widowControl w:val="0"/>
              <w:jc w:val="right"/>
              <w:rPr>
                <w:sz w:val="24"/>
                <w:szCs w:val="24"/>
              </w:rPr>
            </w:pPr>
            <w:r w:rsidRPr="00FF2A2B">
              <w:rPr>
                <w:sz w:val="24"/>
                <w:szCs w:val="24"/>
              </w:rPr>
              <w:t>2</w:t>
            </w:r>
          </w:p>
        </w:tc>
        <w:tc>
          <w:tcPr>
            <w:tcW w:w="1080" w:type="dxa"/>
            <w:tcBorders>
              <w:bottom w:val="single" w:sz="4" w:space="0" w:color="auto"/>
            </w:tcBorders>
          </w:tcPr>
          <w:p w:rsidR="00BC4BE3" w:rsidRPr="00FF2A2B" w:rsidRDefault="00BC4BE3" w:rsidP="006D298B">
            <w:pPr>
              <w:widowControl w:val="0"/>
              <w:jc w:val="both"/>
            </w:pPr>
          </w:p>
        </w:tc>
        <w:tc>
          <w:tcPr>
            <w:tcW w:w="900" w:type="dxa"/>
            <w:tcBorders>
              <w:bottom w:val="single" w:sz="4" w:space="0" w:color="auto"/>
              <w:right w:val="single" w:sz="4" w:space="0" w:color="auto"/>
            </w:tcBorders>
          </w:tcPr>
          <w:p w:rsidR="00BC4BE3" w:rsidRPr="00FF2A2B" w:rsidRDefault="00BC4BE3" w:rsidP="006D298B">
            <w:pPr>
              <w:widowControl w:val="0"/>
              <w:jc w:val="both"/>
            </w:pPr>
          </w:p>
        </w:tc>
        <w:tc>
          <w:tcPr>
            <w:tcW w:w="1260" w:type="dxa"/>
            <w:tcBorders>
              <w:top w:val="single" w:sz="4" w:space="0" w:color="auto"/>
              <w:left w:val="single" w:sz="4" w:space="0" w:color="auto"/>
              <w:right w:val="single" w:sz="4" w:space="0" w:color="auto"/>
            </w:tcBorders>
          </w:tcPr>
          <w:p w:rsidR="00BC4BE3" w:rsidRPr="00FF2A2B" w:rsidRDefault="00BC4BE3" w:rsidP="006D298B">
            <w:pPr>
              <w:widowControl w:val="0"/>
              <w:jc w:val="both"/>
            </w:pPr>
          </w:p>
        </w:tc>
        <w:tc>
          <w:tcPr>
            <w:tcW w:w="1980" w:type="dxa"/>
            <w:tcBorders>
              <w:left w:val="single" w:sz="4" w:space="0" w:color="auto"/>
            </w:tcBorders>
          </w:tcPr>
          <w:p w:rsidR="00BC4BE3" w:rsidRPr="00FF2A2B" w:rsidRDefault="00BC4BE3" w:rsidP="006D298B">
            <w:pPr>
              <w:widowControl w:val="0"/>
              <w:jc w:val="both"/>
            </w:pPr>
          </w:p>
        </w:tc>
        <w:tc>
          <w:tcPr>
            <w:tcW w:w="1080" w:type="dxa"/>
          </w:tcPr>
          <w:p w:rsidR="00BC4BE3" w:rsidRPr="00FF2A2B" w:rsidRDefault="00BC4BE3" w:rsidP="006D298B">
            <w:pPr>
              <w:widowControl w:val="0"/>
              <w:jc w:val="both"/>
            </w:pPr>
          </w:p>
        </w:tc>
        <w:tc>
          <w:tcPr>
            <w:tcW w:w="236" w:type="dxa"/>
            <w:vMerge/>
          </w:tcPr>
          <w:p w:rsidR="00BC4BE3" w:rsidRPr="00FF2A2B" w:rsidRDefault="00BC4BE3" w:rsidP="006D298B">
            <w:pPr>
              <w:widowControl w:val="0"/>
              <w:jc w:val="both"/>
            </w:pPr>
          </w:p>
        </w:tc>
      </w:tr>
      <w:tr w:rsidR="00BC4BE3" w:rsidRPr="00FF2A2B" w:rsidTr="006D298B">
        <w:trPr>
          <w:jc w:val="center"/>
        </w:trPr>
        <w:tc>
          <w:tcPr>
            <w:tcW w:w="468" w:type="dxa"/>
            <w:vMerge/>
          </w:tcPr>
          <w:p w:rsidR="00BC4BE3" w:rsidRPr="00FF2A2B" w:rsidRDefault="00BC4BE3" w:rsidP="006D298B">
            <w:pPr>
              <w:widowControl w:val="0"/>
              <w:jc w:val="both"/>
              <w:rPr>
                <w:sz w:val="24"/>
                <w:szCs w:val="24"/>
              </w:rPr>
            </w:pPr>
          </w:p>
        </w:tc>
        <w:tc>
          <w:tcPr>
            <w:tcW w:w="1080" w:type="dxa"/>
            <w:tcBorders>
              <w:top w:val="single" w:sz="4" w:space="0" w:color="auto"/>
            </w:tcBorders>
          </w:tcPr>
          <w:p w:rsidR="00BC4BE3" w:rsidRPr="00FF2A2B" w:rsidRDefault="00BC4BE3" w:rsidP="006D298B">
            <w:pPr>
              <w:widowControl w:val="0"/>
              <w:jc w:val="both"/>
            </w:pPr>
          </w:p>
        </w:tc>
        <w:tc>
          <w:tcPr>
            <w:tcW w:w="900" w:type="dxa"/>
            <w:tcBorders>
              <w:top w:val="single" w:sz="4" w:space="0" w:color="auto"/>
            </w:tcBorders>
          </w:tcPr>
          <w:p w:rsidR="00BC4BE3" w:rsidRPr="00FF2A2B" w:rsidRDefault="00BC4BE3" w:rsidP="006D298B">
            <w:pPr>
              <w:widowControl w:val="0"/>
              <w:jc w:val="both"/>
            </w:pPr>
          </w:p>
        </w:tc>
        <w:tc>
          <w:tcPr>
            <w:tcW w:w="1260" w:type="dxa"/>
            <w:tcBorders>
              <w:right w:val="single" w:sz="4" w:space="0" w:color="auto"/>
            </w:tcBorders>
          </w:tcPr>
          <w:p w:rsidR="00BC4BE3" w:rsidRPr="00FF2A2B" w:rsidRDefault="00BC4BE3" w:rsidP="006D298B">
            <w:pPr>
              <w:widowControl w:val="0"/>
              <w:jc w:val="both"/>
            </w:pPr>
          </w:p>
        </w:tc>
        <w:tc>
          <w:tcPr>
            <w:tcW w:w="1980" w:type="dxa"/>
            <w:tcBorders>
              <w:left w:val="single" w:sz="4" w:space="0" w:color="auto"/>
            </w:tcBorders>
          </w:tcPr>
          <w:p w:rsidR="00BC4BE3" w:rsidRPr="00FF2A2B" w:rsidRDefault="00BC4BE3" w:rsidP="006D298B">
            <w:pPr>
              <w:widowControl w:val="0"/>
              <w:jc w:val="both"/>
            </w:pPr>
          </w:p>
        </w:tc>
        <w:tc>
          <w:tcPr>
            <w:tcW w:w="1080" w:type="dxa"/>
          </w:tcPr>
          <w:p w:rsidR="00BC4BE3" w:rsidRPr="00FF2A2B" w:rsidRDefault="00BC4BE3" w:rsidP="006D298B">
            <w:pPr>
              <w:widowControl w:val="0"/>
              <w:jc w:val="both"/>
            </w:pPr>
          </w:p>
        </w:tc>
        <w:tc>
          <w:tcPr>
            <w:tcW w:w="236" w:type="dxa"/>
            <w:vMerge/>
          </w:tcPr>
          <w:p w:rsidR="00BC4BE3" w:rsidRPr="00FF2A2B" w:rsidRDefault="00BC4BE3" w:rsidP="006D298B">
            <w:pPr>
              <w:widowControl w:val="0"/>
              <w:jc w:val="both"/>
            </w:pPr>
          </w:p>
        </w:tc>
      </w:tr>
      <w:tr w:rsidR="00BC4BE3" w:rsidRPr="00FF2A2B" w:rsidTr="006D298B">
        <w:trPr>
          <w:jc w:val="center"/>
        </w:trPr>
        <w:tc>
          <w:tcPr>
            <w:tcW w:w="468" w:type="dxa"/>
            <w:vMerge w:val="restart"/>
            <w:vAlign w:val="center"/>
          </w:tcPr>
          <w:p w:rsidR="00BC4BE3" w:rsidRPr="00FF2A2B" w:rsidRDefault="00BC4BE3" w:rsidP="006D298B">
            <w:pPr>
              <w:widowControl w:val="0"/>
              <w:jc w:val="right"/>
              <w:rPr>
                <w:sz w:val="24"/>
                <w:szCs w:val="24"/>
              </w:rPr>
            </w:pPr>
            <w:r w:rsidRPr="00FF2A2B">
              <w:rPr>
                <w:sz w:val="24"/>
                <w:szCs w:val="24"/>
              </w:rPr>
              <w:lastRenderedPageBreak/>
              <w:t>3</w:t>
            </w:r>
          </w:p>
        </w:tc>
        <w:tc>
          <w:tcPr>
            <w:tcW w:w="1080" w:type="dxa"/>
            <w:tcBorders>
              <w:bottom w:val="single" w:sz="4" w:space="0" w:color="auto"/>
            </w:tcBorders>
          </w:tcPr>
          <w:p w:rsidR="00BC4BE3" w:rsidRPr="00FF2A2B" w:rsidRDefault="00BC4BE3" w:rsidP="006D298B">
            <w:pPr>
              <w:widowControl w:val="0"/>
              <w:jc w:val="both"/>
            </w:pPr>
          </w:p>
        </w:tc>
        <w:tc>
          <w:tcPr>
            <w:tcW w:w="900" w:type="dxa"/>
          </w:tcPr>
          <w:p w:rsidR="00BC4BE3" w:rsidRPr="00FF2A2B" w:rsidRDefault="00BC4BE3" w:rsidP="006D298B">
            <w:pPr>
              <w:widowControl w:val="0"/>
              <w:jc w:val="both"/>
            </w:pPr>
          </w:p>
        </w:tc>
        <w:tc>
          <w:tcPr>
            <w:tcW w:w="1260" w:type="dxa"/>
            <w:tcBorders>
              <w:right w:val="single" w:sz="4" w:space="0" w:color="auto"/>
            </w:tcBorders>
          </w:tcPr>
          <w:p w:rsidR="00BC4BE3" w:rsidRPr="00FF2A2B" w:rsidRDefault="00BC4BE3" w:rsidP="006D298B">
            <w:pPr>
              <w:widowControl w:val="0"/>
              <w:jc w:val="both"/>
            </w:pPr>
          </w:p>
        </w:tc>
        <w:tc>
          <w:tcPr>
            <w:tcW w:w="1980" w:type="dxa"/>
            <w:tcBorders>
              <w:left w:val="single" w:sz="4" w:space="0" w:color="auto"/>
              <w:bottom w:val="single" w:sz="4" w:space="0" w:color="auto"/>
            </w:tcBorders>
          </w:tcPr>
          <w:p w:rsidR="00BC4BE3" w:rsidRPr="00FF2A2B" w:rsidRDefault="00BC4BE3" w:rsidP="006D298B">
            <w:pPr>
              <w:widowControl w:val="0"/>
              <w:jc w:val="both"/>
            </w:pPr>
          </w:p>
        </w:tc>
        <w:tc>
          <w:tcPr>
            <w:tcW w:w="1080" w:type="dxa"/>
          </w:tcPr>
          <w:p w:rsidR="00BC4BE3" w:rsidRPr="00FF2A2B" w:rsidRDefault="00BC4BE3" w:rsidP="006D298B">
            <w:pPr>
              <w:widowControl w:val="0"/>
              <w:jc w:val="both"/>
            </w:pPr>
          </w:p>
        </w:tc>
        <w:tc>
          <w:tcPr>
            <w:tcW w:w="236" w:type="dxa"/>
            <w:vMerge/>
          </w:tcPr>
          <w:p w:rsidR="00BC4BE3" w:rsidRPr="00FF2A2B" w:rsidRDefault="00BC4BE3" w:rsidP="006D298B">
            <w:pPr>
              <w:widowControl w:val="0"/>
              <w:jc w:val="both"/>
            </w:pPr>
          </w:p>
        </w:tc>
      </w:tr>
      <w:tr w:rsidR="00BC4BE3" w:rsidRPr="00FF2A2B" w:rsidTr="006D298B">
        <w:trPr>
          <w:jc w:val="center"/>
        </w:trPr>
        <w:tc>
          <w:tcPr>
            <w:tcW w:w="468" w:type="dxa"/>
            <w:vMerge/>
          </w:tcPr>
          <w:p w:rsidR="00BC4BE3" w:rsidRPr="00FF2A2B" w:rsidRDefault="00BC4BE3" w:rsidP="006D298B">
            <w:pPr>
              <w:widowControl w:val="0"/>
              <w:jc w:val="both"/>
              <w:rPr>
                <w:sz w:val="24"/>
                <w:szCs w:val="24"/>
              </w:rPr>
            </w:pPr>
          </w:p>
        </w:tc>
        <w:tc>
          <w:tcPr>
            <w:tcW w:w="1080" w:type="dxa"/>
            <w:tcBorders>
              <w:top w:val="single" w:sz="4" w:space="0" w:color="auto"/>
              <w:right w:val="single" w:sz="4" w:space="0" w:color="auto"/>
            </w:tcBorders>
          </w:tcPr>
          <w:p w:rsidR="00BC4BE3" w:rsidRPr="00FF2A2B" w:rsidRDefault="00BC4BE3" w:rsidP="006D298B">
            <w:pPr>
              <w:widowControl w:val="0"/>
              <w:jc w:val="both"/>
            </w:pPr>
          </w:p>
        </w:tc>
        <w:tc>
          <w:tcPr>
            <w:tcW w:w="900" w:type="dxa"/>
            <w:tcBorders>
              <w:left w:val="single" w:sz="4" w:space="0" w:color="auto"/>
              <w:bottom w:val="single" w:sz="4" w:space="0" w:color="auto"/>
            </w:tcBorders>
          </w:tcPr>
          <w:p w:rsidR="00BC4BE3" w:rsidRPr="00FF2A2B" w:rsidRDefault="00BC4BE3" w:rsidP="006D298B">
            <w:pPr>
              <w:widowControl w:val="0"/>
              <w:jc w:val="both"/>
            </w:pPr>
          </w:p>
        </w:tc>
        <w:tc>
          <w:tcPr>
            <w:tcW w:w="1260" w:type="dxa"/>
            <w:tcBorders>
              <w:right w:val="single" w:sz="4" w:space="0" w:color="auto"/>
            </w:tcBorders>
          </w:tcPr>
          <w:p w:rsidR="00BC4BE3" w:rsidRPr="00FF2A2B" w:rsidRDefault="00BC4BE3" w:rsidP="006D298B">
            <w:pPr>
              <w:widowControl w:val="0"/>
              <w:jc w:val="both"/>
            </w:pPr>
          </w:p>
        </w:tc>
        <w:tc>
          <w:tcPr>
            <w:tcW w:w="1980" w:type="dxa"/>
            <w:tcBorders>
              <w:top w:val="single" w:sz="4" w:space="0" w:color="auto"/>
              <w:left w:val="single" w:sz="4" w:space="0" w:color="auto"/>
              <w:right w:val="single" w:sz="4" w:space="0" w:color="auto"/>
            </w:tcBorders>
          </w:tcPr>
          <w:p w:rsidR="00BC4BE3" w:rsidRPr="00FF2A2B" w:rsidRDefault="00BC4BE3" w:rsidP="006D298B">
            <w:pPr>
              <w:widowControl w:val="0"/>
              <w:jc w:val="both"/>
            </w:pPr>
          </w:p>
        </w:tc>
        <w:tc>
          <w:tcPr>
            <w:tcW w:w="1080" w:type="dxa"/>
            <w:tcBorders>
              <w:left w:val="single" w:sz="4" w:space="0" w:color="auto"/>
            </w:tcBorders>
          </w:tcPr>
          <w:p w:rsidR="00BC4BE3" w:rsidRPr="00FF2A2B" w:rsidRDefault="00BC4BE3" w:rsidP="006D298B">
            <w:pPr>
              <w:widowControl w:val="0"/>
              <w:jc w:val="both"/>
            </w:pPr>
          </w:p>
        </w:tc>
        <w:tc>
          <w:tcPr>
            <w:tcW w:w="236" w:type="dxa"/>
            <w:vMerge/>
          </w:tcPr>
          <w:p w:rsidR="00BC4BE3" w:rsidRPr="00FF2A2B" w:rsidRDefault="00BC4BE3" w:rsidP="006D298B">
            <w:pPr>
              <w:widowControl w:val="0"/>
              <w:jc w:val="both"/>
            </w:pPr>
          </w:p>
        </w:tc>
      </w:tr>
      <w:tr w:rsidR="00BC4BE3" w:rsidRPr="00FF2A2B" w:rsidTr="006D298B">
        <w:trPr>
          <w:jc w:val="center"/>
        </w:trPr>
        <w:tc>
          <w:tcPr>
            <w:tcW w:w="468" w:type="dxa"/>
            <w:vMerge w:val="restart"/>
            <w:vAlign w:val="center"/>
          </w:tcPr>
          <w:p w:rsidR="00BC4BE3" w:rsidRPr="00FF2A2B" w:rsidRDefault="00BC4BE3" w:rsidP="006D298B">
            <w:pPr>
              <w:widowControl w:val="0"/>
              <w:jc w:val="right"/>
              <w:rPr>
                <w:sz w:val="24"/>
                <w:szCs w:val="24"/>
              </w:rPr>
            </w:pPr>
            <w:r w:rsidRPr="00FF2A2B">
              <w:rPr>
                <w:sz w:val="24"/>
                <w:szCs w:val="24"/>
              </w:rPr>
              <w:t>4</w:t>
            </w:r>
          </w:p>
        </w:tc>
        <w:tc>
          <w:tcPr>
            <w:tcW w:w="1080" w:type="dxa"/>
            <w:tcBorders>
              <w:bottom w:val="single" w:sz="4" w:space="0" w:color="auto"/>
              <w:right w:val="single" w:sz="4" w:space="0" w:color="auto"/>
            </w:tcBorders>
          </w:tcPr>
          <w:p w:rsidR="00BC4BE3" w:rsidRPr="00FF2A2B" w:rsidRDefault="00BC4BE3" w:rsidP="006D298B">
            <w:pPr>
              <w:widowControl w:val="0"/>
              <w:jc w:val="both"/>
            </w:pPr>
          </w:p>
        </w:tc>
        <w:tc>
          <w:tcPr>
            <w:tcW w:w="900" w:type="dxa"/>
            <w:tcBorders>
              <w:top w:val="single" w:sz="4" w:space="0" w:color="auto"/>
              <w:left w:val="single" w:sz="4" w:space="0" w:color="auto"/>
              <w:right w:val="single" w:sz="4" w:space="0" w:color="auto"/>
            </w:tcBorders>
          </w:tcPr>
          <w:p w:rsidR="00BC4BE3" w:rsidRPr="00FF2A2B" w:rsidRDefault="00BC4BE3" w:rsidP="006D298B">
            <w:pPr>
              <w:widowControl w:val="0"/>
              <w:jc w:val="both"/>
            </w:pPr>
          </w:p>
        </w:tc>
        <w:tc>
          <w:tcPr>
            <w:tcW w:w="1260" w:type="dxa"/>
            <w:tcBorders>
              <w:left w:val="single" w:sz="4" w:space="0" w:color="auto"/>
              <w:right w:val="single" w:sz="4" w:space="0" w:color="auto"/>
            </w:tcBorders>
          </w:tcPr>
          <w:p w:rsidR="00BC4BE3" w:rsidRPr="00FF2A2B" w:rsidRDefault="00BC4BE3" w:rsidP="006D298B">
            <w:pPr>
              <w:widowControl w:val="0"/>
              <w:jc w:val="both"/>
            </w:pPr>
          </w:p>
        </w:tc>
        <w:tc>
          <w:tcPr>
            <w:tcW w:w="1980" w:type="dxa"/>
            <w:tcBorders>
              <w:left w:val="single" w:sz="4" w:space="0" w:color="auto"/>
              <w:right w:val="single" w:sz="4" w:space="0" w:color="auto"/>
            </w:tcBorders>
          </w:tcPr>
          <w:p w:rsidR="00BC4BE3" w:rsidRPr="00FF2A2B" w:rsidRDefault="00BC4BE3" w:rsidP="006D298B">
            <w:pPr>
              <w:widowControl w:val="0"/>
              <w:jc w:val="both"/>
            </w:pPr>
          </w:p>
        </w:tc>
        <w:tc>
          <w:tcPr>
            <w:tcW w:w="1080" w:type="dxa"/>
            <w:tcBorders>
              <w:left w:val="single" w:sz="4" w:space="0" w:color="auto"/>
            </w:tcBorders>
          </w:tcPr>
          <w:p w:rsidR="00BC4BE3" w:rsidRPr="00FF2A2B" w:rsidRDefault="00BC4BE3" w:rsidP="006D298B">
            <w:pPr>
              <w:widowControl w:val="0"/>
              <w:jc w:val="both"/>
            </w:pPr>
          </w:p>
        </w:tc>
        <w:tc>
          <w:tcPr>
            <w:tcW w:w="236" w:type="dxa"/>
            <w:vMerge/>
          </w:tcPr>
          <w:p w:rsidR="00BC4BE3" w:rsidRPr="00FF2A2B" w:rsidRDefault="00BC4BE3" w:rsidP="006D298B">
            <w:pPr>
              <w:widowControl w:val="0"/>
              <w:jc w:val="both"/>
            </w:pPr>
          </w:p>
        </w:tc>
      </w:tr>
      <w:tr w:rsidR="00BC4BE3" w:rsidRPr="00FF2A2B" w:rsidTr="006D298B">
        <w:trPr>
          <w:jc w:val="center"/>
        </w:trPr>
        <w:tc>
          <w:tcPr>
            <w:tcW w:w="468" w:type="dxa"/>
            <w:vMerge/>
          </w:tcPr>
          <w:p w:rsidR="00BC4BE3" w:rsidRPr="00FF2A2B" w:rsidRDefault="00BC4BE3" w:rsidP="006D298B">
            <w:pPr>
              <w:widowControl w:val="0"/>
              <w:jc w:val="both"/>
              <w:rPr>
                <w:sz w:val="24"/>
                <w:szCs w:val="24"/>
              </w:rPr>
            </w:pPr>
          </w:p>
        </w:tc>
        <w:tc>
          <w:tcPr>
            <w:tcW w:w="1080" w:type="dxa"/>
            <w:tcBorders>
              <w:top w:val="single" w:sz="4" w:space="0" w:color="auto"/>
            </w:tcBorders>
          </w:tcPr>
          <w:p w:rsidR="00BC4BE3" w:rsidRPr="00FF2A2B" w:rsidRDefault="00BC4BE3" w:rsidP="006D298B">
            <w:pPr>
              <w:widowControl w:val="0"/>
              <w:jc w:val="both"/>
            </w:pPr>
          </w:p>
        </w:tc>
        <w:tc>
          <w:tcPr>
            <w:tcW w:w="900" w:type="dxa"/>
            <w:tcBorders>
              <w:right w:val="single" w:sz="4" w:space="0" w:color="auto"/>
            </w:tcBorders>
          </w:tcPr>
          <w:p w:rsidR="00BC4BE3" w:rsidRPr="00FF2A2B" w:rsidRDefault="00BC4BE3" w:rsidP="006D298B">
            <w:pPr>
              <w:widowControl w:val="0"/>
              <w:jc w:val="both"/>
            </w:pPr>
          </w:p>
        </w:tc>
        <w:tc>
          <w:tcPr>
            <w:tcW w:w="1260" w:type="dxa"/>
            <w:tcBorders>
              <w:left w:val="single" w:sz="4" w:space="0" w:color="auto"/>
              <w:bottom w:val="single" w:sz="4" w:space="0" w:color="auto"/>
              <w:right w:val="single" w:sz="4" w:space="0" w:color="auto"/>
            </w:tcBorders>
          </w:tcPr>
          <w:p w:rsidR="00BC4BE3" w:rsidRPr="00FF2A2B" w:rsidRDefault="00BC4BE3" w:rsidP="006D298B">
            <w:pPr>
              <w:widowControl w:val="0"/>
              <w:jc w:val="both"/>
            </w:pPr>
          </w:p>
        </w:tc>
        <w:tc>
          <w:tcPr>
            <w:tcW w:w="1980" w:type="dxa"/>
            <w:tcBorders>
              <w:left w:val="single" w:sz="4" w:space="0" w:color="auto"/>
              <w:right w:val="single" w:sz="4" w:space="0" w:color="auto"/>
            </w:tcBorders>
          </w:tcPr>
          <w:p w:rsidR="00BC4BE3" w:rsidRPr="00FF2A2B" w:rsidRDefault="00BC4BE3" w:rsidP="006D298B">
            <w:pPr>
              <w:widowControl w:val="0"/>
              <w:jc w:val="both"/>
            </w:pPr>
          </w:p>
        </w:tc>
        <w:tc>
          <w:tcPr>
            <w:tcW w:w="1080" w:type="dxa"/>
            <w:tcBorders>
              <w:left w:val="single" w:sz="4" w:space="0" w:color="auto"/>
            </w:tcBorders>
          </w:tcPr>
          <w:p w:rsidR="00BC4BE3" w:rsidRPr="00FF2A2B" w:rsidRDefault="00BC4BE3" w:rsidP="006D298B">
            <w:pPr>
              <w:widowControl w:val="0"/>
              <w:jc w:val="both"/>
            </w:pPr>
          </w:p>
        </w:tc>
        <w:tc>
          <w:tcPr>
            <w:tcW w:w="236" w:type="dxa"/>
            <w:vMerge/>
          </w:tcPr>
          <w:p w:rsidR="00BC4BE3" w:rsidRPr="00FF2A2B" w:rsidRDefault="00BC4BE3" w:rsidP="006D298B">
            <w:pPr>
              <w:widowControl w:val="0"/>
              <w:jc w:val="both"/>
            </w:pPr>
          </w:p>
        </w:tc>
      </w:tr>
      <w:tr w:rsidR="00BC4BE3" w:rsidRPr="00FF2A2B" w:rsidTr="006D298B">
        <w:trPr>
          <w:jc w:val="center"/>
        </w:trPr>
        <w:tc>
          <w:tcPr>
            <w:tcW w:w="468" w:type="dxa"/>
            <w:vMerge w:val="restart"/>
            <w:vAlign w:val="center"/>
          </w:tcPr>
          <w:p w:rsidR="00BC4BE3" w:rsidRPr="00FF2A2B" w:rsidRDefault="00BC4BE3" w:rsidP="006D298B">
            <w:pPr>
              <w:widowControl w:val="0"/>
              <w:jc w:val="right"/>
              <w:rPr>
                <w:sz w:val="24"/>
                <w:szCs w:val="24"/>
              </w:rPr>
            </w:pPr>
            <w:r w:rsidRPr="00FF2A2B">
              <w:rPr>
                <w:sz w:val="24"/>
                <w:szCs w:val="24"/>
              </w:rPr>
              <w:t>5</w:t>
            </w:r>
          </w:p>
        </w:tc>
        <w:tc>
          <w:tcPr>
            <w:tcW w:w="1080" w:type="dxa"/>
            <w:tcBorders>
              <w:bottom w:val="single" w:sz="4" w:space="0" w:color="auto"/>
            </w:tcBorders>
          </w:tcPr>
          <w:p w:rsidR="00BC4BE3" w:rsidRPr="00FF2A2B" w:rsidRDefault="00BC4BE3" w:rsidP="006D298B">
            <w:pPr>
              <w:widowControl w:val="0"/>
              <w:jc w:val="both"/>
            </w:pPr>
          </w:p>
        </w:tc>
        <w:tc>
          <w:tcPr>
            <w:tcW w:w="900" w:type="dxa"/>
            <w:tcBorders>
              <w:right w:val="single" w:sz="4" w:space="0" w:color="auto"/>
            </w:tcBorders>
          </w:tcPr>
          <w:p w:rsidR="00BC4BE3" w:rsidRPr="00FF2A2B" w:rsidRDefault="00BC4BE3" w:rsidP="006D298B">
            <w:pPr>
              <w:widowControl w:val="0"/>
              <w:jc w:val="both"/>
            </w:pPr>
          </w:p>
        </w:tc>
        <w:tc>
          <w:tcPr>
            <w:tcW w:w="1260" w:type="dxa"/>
            <w:tcBorders>
              <w:top w:val="single" w:sz="4" w:space="0" w:color="auto"/>
              <w:left w:val="single" w:sz="4" w:space="0" w:color="auto"/>
            </w:tcBorders>
          </w:tcPr>
          <w:p w:rsidR="00BC4BE3" w:rsidRPr="00FF2A2B" w:rsidRDefault="00BC4BE3" w:rsidP="006D298B">
            <w:pPr>
              <w:widowControl w:val="0"/>
              <w:jc w:val="both"/>
            </w:pPr>
          </w:p>
        </w:tc>
        <w:tc>
          <w:tcPr>
            <w:tcW w:w="1980" w:type="dxa"/>
            <w:tcBorders>
              <w:right w:val="single" w:sz="4" w:space="0" w:color="auto"/>
            </w:tcBorders>
          </w:tcPr>
          <w:p w:rsidR="00BC4BE3" w:rsidRPr="00FF2A2B" w:rsidRDefault="00BC4BE3" w:rsidP="006D298B">
            <w:pPr>
              <w:widowControl w:val="0"/>
              <w:jc w:val="both"/>
            </w:pPr>
          </w:p>
        </w:tc>
        <w:tc>
          <w:tcPr>
            <w:tcW w:w="1080" w:type="dxa"/>
            <w:tcBorders>
              <w:left w:val="single" w:sz="4" w:space="0" w:color="auto"/>
            </w:tcBorders>
          </w:tcPr>
          <w:p w:rsidR="00BC4BE3" w:rsidRPr="00FF2A2B" w:rsidRDefault="00BC4BE3" w:rsidP="006D298B">
            <w:pPr>
              <w:widowControl w:val="0"/>
              <w:jc w:val="both"/>
            </w:pPr>
          </w:p>
        </w:tc>
        <w:tc>
          <w:tcPr>
            <w:tcW w:w="236" w:type="dxa"/>
            <w:vMerge/>
          </w:tcPr>
          <w:p w:rsidR="00BC4BE3" w:rsidRPr="00FF2A2B" w:rsidRDefault="00BC4BE3" w:rsidP="006D298B">
            <w:pPr>
              <w:widowControl w:val="0"/>
              <w:jc w:val="both"/>
            </w:pPr>
          </w:p>
        </w:tc>
      </w:tr>
      <w:tr w:rsidR="00BC4BE3" w:rsidRPr="00FF2A2B" w:rsidTr="006D298B">
        <w:trPr>
          <w:jc w:val="center"/>
        </w:trPr>
        <w:tc>
          <w:tcPr>
            <w:tcW w:w="468" w:type="dxa"/>
            <w:vMerge/>
          </w:tcPr>
          <w:p w:rsidR="00BC4BE3" w:rsidRPr="00FF2A2B" w:rsidRDefault="00BC4BE3" w:rsidP="006D298B">
            <w:pPr>
              <w:widowControl w:val="0"/>
              <w:jc w:val="both"/>
              <w:rPr>
                <w:sz w:val="24"/>
                <w:szCs w:val="24"/>
              </w:rPr>
            </w:pPr>
          </w:p>
        </w:tc>
        <w:tc>
          <w:tcPr>
            <w:tcW w:w="1080" w:type="dxa"/>
            <w:tcBorders>
              <w:top w:val="single" w:sz="4" w:space="0" w:color="auto"/>
              <w:right w:val="single" w:sz="4" w:space="0" w:color="auto"/>
            </w:tcBorders>
          </w:tcPr>
          <w:p w:rsidR="00BC4BE3" w:rsidRPr="00FF2A2B" w:rsidRDefault="00BC4BE3" w:rsidP="006D298B">
            <w:pPr>
              <w:widowControl w:val="0"/>
              <w:jc w:val="both"/>
            </w:pPr>
          </w:p>
        </w:tc>
        <w:tc>
          <w:tcPr>
            <w:tcW w:w="900" w:type="dxa"/>
            <w:tcBorders>
              <w:left w:val="single" w:sz="4" w:space="0" w:color="auto"/>
              <w:bottom w:val="single" w:sz="4" w:space="0" w:color="auto"/>
              <w:right w:val="single" w:sz="4" w:space="0" w:color="auto"/>
            </w:tcBorders>
          </w:tcPr>
          <w:p w:rsidR="00BC4BE3" w:rsidRPr="00FF2A2B" w:rsidRDefault="00BC4BE3" w:rsidP="006D298B">
            <w:pPr>
              <w:widowControl w:val="0"/>
              <w:jc w:val="both"/>
            </w:pPr>
          </w:p>
        </w:tc>
        <w:tc>
          <w:tcPr>
            <w:tcW w:w="1260" w:type="dxa"/>
            <w:tcBorders>
              <w:left w:val="single" w:sz="4" w:space="0" w:color="auto"/>
            </w:tcBorders>
          </w:tcPr>
          <w:p w:rsidR="00BC4BE3" w:rsidRPr="00FF2A2B" w:rsidRDefault="00BC4BE3" w:rsidP="006D298B">
            <w:pPr>
              <w:widowControl w:val="0"/>
              <w:jc w:val="both"/>
            </w:pPr>
          </w:p>
        </w:tc>
        <w:tc>
          <w:tcPr>
            <w:tcW w:w="1980" w:type="dxa"/>
            <w:tcBorders>
              <w:right w:val="single" w:sz="4" w:space="0" w:color="auto"/>
            </w:tcBorders>
          </w:tcPr>
          <w:p w:rsidR="00BC4BE3" w:rsidRPr="00FF2A2B" w:rsidRDefault="00BC4BE3" w:rsidP="006D298B">
            <w:pPr>
              <w:widowControl w:val="0"/>
              <w:jc w:val="both"/>
            </w:pPr>
          </w:p>
        </w:tc>
        <w:tc>
          <w:tcPr>
            <w:tcW w:w="1080" w:type="dxa"/>
            <w:tcBorders>
              <w:left w:val="single" w:sz="4" w:space="0" w:color="auto"/>
            </w:tcBorders>
          </w:tcPr>
          <w:p w:rsidR="00BC4BE3" w:rsidRPr="00FF2A2B" w:rsidRDefault="00BC4BE3" w:rsidP="006D298B">
            <w:pPr>
              <w:widowControl w:val="0"/>
              <w:jc w:val="both"/>
            </w:pPr>
          </w:p>
        </w:tc>
        <w:tc>
          <w:tcPr>
            <w:tcW w:w="236" w:type="dxa"/>
            <w:vMerge/>
          </w:tcPr>
          <w:p w:rsidR="00BC4BE3" w:rsidRPr="00FF2A2B" w:rsidRDefault="00BC4BE3" w:rsidP="006D298B">
            <w:pPr>
              <w:widowControl w:val="0"/>
              <w:jc w:val="both"/>
            </w:pPr>
          </w:p>
        </w:tc>
      </w:tr>
      <w:tr w:rsidR="00BC4BE3" w:rsidRPr="00FF2A2B" w:rsidTr="006D298B">
        <w:trPr>
          <w:jc w:val="center"/>
        </w:trPr>
        <w:tc>
          <w:tcPr>
            <w:tcW w:w="468" w:type="dxa"/>
            <w:vMerge w:val="restart"/>
            <w:vAlign w:val="center"/>
          </w:tcPr>
          <w:p w:rsidR="00BC4BE3" w:rsidRPr="00FF2A2B" w:rsidRDefault="00BC4BE3" w:rsidP="006D298B">
            <w:pPr>
              <w:widowControl w:val="0"/>
              <w:jc w:val="right"/>
              <w:rPr>
                <w:sz w:val="24"/>
                <w:szCs w:val="24"/>
              </w:rPr>
            </w:pPr>
            <w:r w:rsidRPr="00FF2A2B">
              <w:rPr>
                <w:sz w:val="24"/>
                <w:szCs w:val="24"/>
              </w:rPr>
              <w:t>6</w:t>
            </w:r>
          </w:p>
        </w:tc>
        <w:tc>
          <w:tcPr>
            <w:tcW w:w="1080" w:type="dxa"/>
            <w:tcBorders>
              <w:bottom w:val="single" w:sz="4" w:space="0" w:color="auto"/>
              <w:right w:val="single" w:sz="4" w:space="0" w:color="auto"/>
            </w:tcBorders>
          </w:tcPr>
          <w:p w:rsidR="00BC4BE3" w:rsidRPr="00FF2A2B" w:rsidRDefault="00BC4BE3" w:rsidP="006D298B">
            <w:pPr>
              <w:widowControl w:val="0"/>
              <w:jc w:val="both"/>
            </w:pPr>
          </w:p>
        </w:tc>
        <w:tc>
          <w:tcPr>
            <w:tcW w:w="900" w:type="dxa"/>
            <w:tcBorders>
              <w:top w:val="single" w:sz="4" w:space="0" w:color="auto"/>
              <w:left w:val="single" w:sz="4" w:space="0" w:color="auto"/>
            </w:tcBorders>
          </w:tcPr>
          <w:p w:rsidR="00BC4BE3" w:rsidRPr="00FF2A2B" w:rsidRDefault="00BC4BE3" w:rsidP="006D298B">
            <w:pPr>
              <w:widowControl w:val="0"/>
              <w:jc w:val="both"/>
            </w:pPr>
          </w:p>
        </w:tc>
        <w:tc>
          <w:tcPr>
            <w:tcW w:w="1260" w:type="dxa"/>
          </w:tcPr>
          <w:p w:rsidR="00BC4BE3" w:rsidRPr="00FF2A2B" w:rsidRDefault="00BC4BE3" w:rsidP="006D298B">
            <w:pPr>
              <w:widowControl w:val="0"/>
              <w:jc w:val="both"/>
            </w:pPr>
          </w:p>
        </w:tc>
        <w:tc>
          <w:tcPr>
            <w:tcW w:w="1980" w:type="dxa"/>
            <w:tcBorders>
              <w:right w:val="single" w:sz="4" w:space="0" w:color="auto"/>
            </w:tcBorders>
          </w:tcPr>
          <w:p w:rsidR="00BC4BE3" w:rsidRPr="00FF2A2B" w:rsidRDefault="00BC4BE3" w:rsidP="006D298B">
            <w:pPr>
              <w:widowControl w:val="0"/>
              <w:jc w:val="both"/>
            </w:pPr>
          </w:p>
        </w:tc>
        <w:tc>
          <w:tcPr>
            <w:tcW w:w="1080" w:type="dxa"/>
            <w:tcBorders>
              <w:left w:val="single" w:sz="4" w:space="0" w:color="auto"/>
            </w:tcBorders>
          </w:tcPr>
          <w:p w:rsidR="00BC4BE3" w:rsidRPr="00FF2A2B" w:rsidRDefault="00BC4BE3" w:rsidP="006D298B">
            <w:pPr>
              <w:widowControl w:val="0"/>
              <w:jc w:val="both"/>
            </w:pPr>
          </w:p>
        </w:tc>
        <w:tc>
          <w:tcPr>
            <w:tcW w:w="236" w:type="dxa"/>
            <w:vMerge/>
          </w:tcPr>
          <w:p w:rsidR="00BC4BE3" w:rsidRPr="00FF2A2B" w:rsidRDefault="00BC4BE3" w:rsidP="006D298B">
            <w:pPr>
              <w:widowControl w:val="0"/>
              <w:jc w:val="both"/>
            </w:pPr>
          </w:p>
        </w:tc>
      </w:tr>
      <w:tr w:rsidR="00BC4BE3" w:rsidRPr="00FF2A2B" w:rsidTr="006D298B">
        <w:trPr>
          <w:jc w:val="center"/>
        </w:trPr>
        <w:tc>
          <w:tcPr>
            <w:tcW w:w="468" w:type="dxa"/>
            <w:vMerge/>
          </w:tcPr>
          <w:p w:rsidR="00BC4BE3" w:rsidRPr="00FF2A2B" w:rsidRDefault="00BC4BE3" w:rsidP="006D298B">
            <w:pPr>
              <w:widowControl w:val="0"/>
              <w:jc w:val="both"/>
              <w:rPr>
                <w:sz w:val="24"/>
                <w:szCs w:val="24"/>
              </w:rPr>
            </w:pPr>
          </w:p>
        </w:tc>
        <w:tc>
          <w:tcPr>
            <w:tcW w:w="1080" w:type="dxa"/>
            <w:tcBorders>
              <w:top w:val="single" w:sz="4" w:space="0" w:color="auto"/>
            </w:tcBorders>
          </w:tcPr>
          <w:p w:rsidR="00BC4BE3" w:rsidRPr="00FF2A2B" w:rsidRDefault="00BC4BE3" w:rsidP="006D298B">
            <w:pPr>
              <w:widowControl w:val="0"/>
              <w:jc w:val="both"/>
            </w:pPr>
          </w:p>
        </w:tc>
        <w:tc>
          <w:tcPr>
            <w:tcW w:w="900" w:type="dxa"/>
          </w:tcPr>
          <w:p w:rsidR="00BC4BE3" w:rsidRPr="00FF2A2B" w:rsidRDefault="00BC4BE3" w:rsidP="006D298B">
            <w:pPr>
              <w:widowControl w:val="0"/>
              <w:jc w:val="both"/>
            </w:pPr>
          </w:p>
        </w:tc>
        <w:tc>
          <w:tcPr>
            <w:tcW w:w="1260" w:type="dxa"/>
          </w:tcPr>
          <w:p w:rsidR="00BC4BE3" w:rsidRPr="00FF2A2B" w:rsidRDefault="00BC4BE3" w:rsidP="006D298B">
            <w:pPr>
              <w:widowControl w:val="0"/>
              <w:jc w:val="both"/>
            </w:pPr>
          </w:p>
        </w:tc>
        <w:tc>
          <w:tcPr>
            <w:tcW w:w="1980" w:type="dxa"/>
            <w:tcBorders>
              <w:right w:val="single" w:sz="4" w:space="0" w:color="auto"/>
            </w:tcBorders>
          </w:tcPr>
          <w:p w:rsidR="00BC4BE3" w:rsidRPr="00FF2A2B" w:rsidRDefault="00BC4BE3" w:rsidP="006D298B">
            <w:pPr>
              <w:widowControl w:val="0"/>
              <w:jc w:val="both"/>
            </w:pPr>
          </w:p>
        </w:tc>
        <w:tc>
          <w:tcPr>
            <w:tcW w:w="1080" w:type="dxa"/>
            <w:tcBorders>
              <w:left w:val="single" w:sz="4" w:space="0" w:color="auto"/>
              <w:bottom w:val="single" w:sz="4" w:space="0" w:color="auto"/>
            </w:tcBorders>
          </w:tcPr>
          <w:p w:rsidR="00BC4BE3" w:rsidRPr="00FF2A2B" w:rsidRDefault="00BC4BE3" w:rsidP="006D298B">
            <w:pPr>
              <w:widowControl w:val="0"/>
              <w:jc w:val="both"/>
            </w:pPr>
          </w:p>
        </w:tc>
        <w:tc>
          <w:tcPr>
            <w:tcW w:w="236" w:type="dxa"/>
            <w:vMerge/>
          </w:tcPr>
          <w:p w:rsidR="00BC4BE3" w:rsidRPr="00FF2A2B" w:rsidRDefault="00BC4BE3" w:rsidP="006D298B">
            <w:pPr>
              <w:widowControl w:val="0"/>
              <w:jc w:val="both"/>
            </w:pPr>
          </w:p>
        </w:tc>
      </w:tr>
      <w:tr w:rsidR="00BC4BE3" w:rsidRPr="00FF2A2B" w:rsidTr="006D298B">
        <w:trPr>
          <w:jc w:val="center"/>
        </w:trPr>
        <w:tc>
          <w:tcPr>
            <w:tcW w:w="468" w:type="dxa"/>
            <w:vMerge w:val="restart"/>
            <w:vAlign w:val="center"/>
          </w:tcPr>
          <w:p w:rsidR="00BC4BE3" w:rsidRPr="00FF2A2B" w:rsidRDefault="00BC4BE3" w:rsidP="006D298B">
            <w:pPr>
              <w:widowControl w:val="0"/>
              <w:jc w:val="right"/>
              <w:rPr>
                <w:sz w:val="24"/>
                <w:szCs w:val="24"/>
              </w:rPr>
            </w:pPr>
            <w:r w:rsidRPr="00FF2A2B">
              <w:rPr>
                <w:sz w:val="24"/>
                <w:szCs w:val="24"/>
              </w:rPr>
              <w:t>7</w:t>
            </w:r>
          </w:p>
        </w:tc>
        <w:tc>
          <w:tcPr>
            <w:tcW w:w="1080" w:type="dxa"/>
            <w:tcBorders>
              <w:bottom w:val="single" w:sz="4" w:space="0" w:color="auto"/>
            </w:tcBorders>
          </w:tcPr>
          <w:p w:rsidR="00BC4BE3" w:rsidRPr="00FF2A2B" w:rsidRDefault="00BC4BE3" w:rsidP="006D298B">
            <w:pPr>
              <w:widowControl w:val="0"/>
              <w:jc w:val="both"/>
            </w:pPr>
          </w:p>
        </w:tc>
        <w:tc>
          <w:tcPr>
            <w:tcW w:w="900" w:type="dxa"/>
          </w:tcPr>
          <w:p w:rsidR="00BC4BE3" w:rsidRPr="00FF2A2B" w:rsidRDefault="00BC4BE3" w:rsidP="006D298B">
            <w:pPr>
              <w:widowControl w:val="0"/>
              <w:jc w:val="both"/>
            </w:pPr>
          </w:p>
        </w:tc>
        <w:tc>
          <w:tcPr>
            <w:tcW w:w="1260" w:type="dxa"/>
          </w:tcPr>
          <w:p w:rsidR="00BC4BE3" w:rsidRPr="00FF2A2B" w:rsidRDefault="00BC4BE3" w:rsidP="006D298B">
            <w:pPr>
              <w:widowControl w:val="0"/>
              <w:jc w:val="both"/>
            </w:pPr>
          </w:p>
        </w:tc>
        <w:tc>
          <w:tcPr>
            <w:tcW w:w="1980" w:type="dxa"/>
            <w:tcBorders>
              <w:right w:val="single" w:sz="4" w:space="0" w:color="auto"/>
            </w:tcBorders>
          </w:tcPr>
          <w:p w:rsidR="00BC4BE3" w:rsidRPr="00FF2A2B" w:rsidRDefault="00BC4BE3" w:rsidP="006D298B">
            <w:pPr>
              <w:widowControl w:val="0"/>
              <w:jc w:val="both"/>
            </w:pPr>
          </w:p>
        </w:tc>
        <w:tc>
          <w:tcPr>
            <w:tcW w:w="1080" w:type="dxa"/>
            <w:tcBorders>
              <w:top w:val="single" w:sz="4" w:space="0" w:color="auto"/>
              <w:left w:val="single" w:sz="4" w:space="0" w:color="auto"/>
            </w:tcBorders>
          </w:tcPr>
          <w:p w:rsidR="00BC4BE3" w:rsidRPr="00FF2A2B" w:rsidRDefault="00BC4BE3" w:rsidP="006D298B">
            <w:pPr>
              <w:widowControl w:val="0"/>
              <w:jc w:val="both"/>
            </w:pPr>
          </w:p>
        </w:tc>
        <w:tc>
          <w:tcPr>
            <w:tcW w:w="236" w:type="dxa"/>
            <w:vMerge/>
          </w:tcPr>
          <w:p w:rsidR="00BC4BE3" w:rsidRPr="00FF2A2B" w:rsidRDefault="00BC4BE3" w:rsidP="006D298B">
            <w:pPr>
              <w:widowControl w:val="0"/>
              <w:jc w:val="both"/>
            </w:pPr>
          </w:p>
        </w:tc>
      </w:tr>
      <w:tr w:rsidR="00BC4BE3" w:rsidRPr="00FF2A2B" w:rsidTr="006D298B">
        <w:trPr>
          <w:jc w:val="center"/>
        </w:trPr>
        <w:tc>
          <w:tcPr>
            <w:tcW w:w="468" w:type="dxa"/>
            <w:vMerge/>
          </w:tcPr>
          <w:p w:rsidR="00BC4BE3" w:rsidRPr="00FF2A2B" w:rsidRDefault="00BC4BE3" w:rsidP="006D298B">
            <w:pPr>
              <w:widowControl w:val="0"/>
              <w:jc w:val="both"/>
              <w:rPr>
                <w:sz w:val="24"/>
                <w:szCs w:val="24"/>
              </w:rPr>
            </w:pPr>
          </w:p>
        </w:tc>
        <w:tc>
          <w:tcPr>
            <w:tcW w:w="1080" w:type="dxa"/>
            <w:tcBorders>
              <w:top w:val="single" w:sz="4" w:space="0" w:color="auto"/>
              <w:right w:val="single" w:sz="4" w:space="0" w:color="auto"/>
            </w:tcBorders>
          </w:tcPr>
          <w:p w:rsidR="00BC4BE3" w:rsidRPr="00FF2A2B" w:rsidRDefault="00BC4BE3" w:rsidP="006D298B">
            <w:pPr>
              <w:widowControl w:val="0"/>
              <w:jc w:val="both"/>
            </w:pPr>
          </w:p>
        </w:tc>
        <w:tc>
          <w:tcPr>
            <w:tcW w:w="900" w:type="dxa"/>
            <w:tcBorders>
              <w:left w:val="single" w:sz="4" w:space="0" w:color="auto"/>
              <w:bottom w:val="single" w:sz="4" w:space="0" w:color="auto"/>
            </w:tcBorders>
          </w:tcPr>
          <w:p w:rsidR="00BC4BE3" w:rsidRPr="00FF2A2B" w:rsidRDefault="00BC4BE3" w:rsidP="006D298B">
            <w:pPr>
              <w:widowControl w:val="0"/>
              <w:jc w:val="both"/>
            </w:pPr>
          </w:p>
        </w:tc>
        <w:tc>
          <w:tcPr>
            <w:tcW w:w="1260" w:type="dxa"/>
          </w:tcPr>
          <w:p w:rsidR="00BC4BE3" w:rsidRPr="00FF2A2B" w:rsidRDefault="00BC4BE3" w:rsidP="006D298B">
            <w:pPr>
              <w:widowControl w:val="0"/>
              <w:jc w:val="both"/>
            </w:pPr>
          </w:p>
        </w:tc>
        <w:tc>
          <w:tcPr>
            <w:tcW w:w="1980" w:type="dxa"/>
            <w:tcBorders>
              <w:right w:val="single" w:sz="4" w:space="0" w:color="auto"/>
            </w:tcBorders>
          </w:tcPr>
          <w:p w:rsidR="00BC4BE3" w:rsidRPr="00FF2A2B" w:rsidRDefault="00BC4BE3" w:rsidP="006D298B">
            <w:pPr>
              <w:widowControl w:val="0"/>
              <w:jc w:val="both"/>
            </w:pPr>
          </w:p>
        </w:tc>
        <w:tc>
          <w:tcPr>
            <w:tcW w:w="1080" w:type="dxa"/>
            <w:tcBorders>
              <w:left w:val="single" w:sz="4" w:space="0" w:color="auto"/>
            </w:tcBorders>
          </w:tcPr>
          <w:p w:rsidR="00BC4BE3" w:rsidRPr="00FF2A2B" w:rsidRDefault="00BC4BE3" w:rsidP="006D298B">
            <w:pPr>
              <w:widowControl w:val="0"/>
              <w:jc w:val="both"/>
            </w:pPr>
          </w:p>
        </w:tc>
        <w:tc>
          <w:tcPr>
            <w:tcW w:w="236" w:type="dxa"/>
            <w:vMerge/>
          </w:tcPr>
          <w:p w:rsidR="00BC4BE3" w:rsidRPr="00FF2A2B" w:rsidRDefault="00BC4BE3" w:rsidP="006D298B">
            <w:pPr>
              <w:widowControl w:val="0"/>
              <w:jc w:val="both"/>
            </w:pPr>
          </w:p>
        </w:tc>
      </w:tr>
      <w:tr w:rsidR="00BC4BE3" w:rsidRPr="00FF2A2B" w:rsidTr="006D298B">
        <w:trPr>
          <w:jc w:val="center"/>
        </w:trPr>
        <w:tc>
          <w:tcPr>
            <w:tcW w:w="468" w:type="dxa"/>
            <w:vMerge w:val="restart"/>
            <w:vAlign w:val="center"/>
          </w:tcPr>
          <w:p w:rsidR="00BC4BE3" w:rsidRPr="00FF2A2B" w:rsidRDefault="00BC4BE3" w:rsidP="006D298B">
            <w:pPr>
              <w:widowControl w:val="0"/>
              <w:jc w:val="right"/>
              <w:rPr>
                <w:sz w:val="24"/>
                <w:szCs w:val="24"/>
              </w:rPr>
            </w:pPr>
            <w:r w:rsidRPr="00FF2A2B">
              <w:rPr>
                <w:sz w:val="24"/>
                <w:szCs w:val="24"/>
              </w:rPr>
              <w:t>8</w:t>
            </w:r>
          </w:p>
        </w:tc>
        <w:tc>
          <w:tcPr>
            <w:tcW w:w="1080" w:type="dxa"/>
            <w:tcBorders>
              <w:bottom w:val="single" w:sz="4" w:space="0" w:color="auto"/>
              <w:right w:val="single" w:sz="4" w:space="0" w:color="auto"/>
            </w:tcBorders>
          </w:tcPr>
          <w:p w:rsidR="00BC4BE3" w:rsidRPr="00FF2A2B" w:rsidRDefault="00BC4BE3" w:rsidP="006D298B">
            <w:pPr>
              <w:widowControl w:val="0"/>
              <w:jc w:val="both"/>
            </w:pPr>
          </w:p>
        </w:tc>
        <w:tc>
          <w:tcPr>
            <w:tcW w:w="900" w:type="dxa"/>
            <w:tcBorders>
              <w:top w:val="single" w:sz="4" w:space="0" w:color="auto"/>
              <w:left w:val="single" w:sz="4" w:space="0" w:color="auto"/>
              <w:right w:val="single" w:sz="4" w:space="0" w:color="auto"/>
            </w:tcBorders>
          </w:tcPr>
          <w:p w:rsidR="00BC4BE3" w:rsidRPr="00FF2A2B" w:rsidRDefault="00BC4BE3" w:rsidP="006D298B">
            <w:pPr>
              <w:widowControl w:val="0"/>
              <w:jc w:val="both"/>
            </w:pPr>
          </w:p>
        </w:tc>
        <w:tc>
          <w:tcPr>
            <w:tcW w:w="1260" w:type="dxa"/>
            <w:tcBorders>
              <w:left w:val="single" w:sz="4" w:space="0" w:color="auto"/>
            </w:tcBorders>
          </w:tcPr>
          <w:p w:rsidR="00BC4BE3" w:rsidRPr="00FF2A2B" w:rsidRDefault="00BC4BE3" w:rsidP="006D298B">
            <w:pPr>
              <w:widowControl w:val="0"/>
              <w:jc w:val="both"/>
            </w:pPr>
          </w:p>
        </w:tc>
        <w:tc>
          <w:tcPr>
            <w:tcW w:w="1980" w:type="dxa"/>
            <w:tcBorders>
              <w:right w:val="single" w:sz="4" w:space="0" w:color="auto"/>
            </w:tcBorders>
          </w:tcPr>
          <w:p w:rsidR="00BC4BE3" w:rsidRPr="00FF2A2B" w:rsidRDefault="00BC4BE3" w:rsidP="006D298B">
            <w:pPr>
              <w:widowControl w:val="0"/>
              <w:jc w:val="both"/>
            </w:pPr>
          </w:p>
        </w:tc>
        <w:tc>
          <w:tcPr>
            <w:tcW w:w="1080" w:type="dxa"/>
            <w:tcBorders>
              <w:left w:val="single" w:sz="4" w:space="0" w:color="auto"/>
            </w:tcBorders>
          </w:tcPr>
          <w:p w:rsidR="00BC4BE3" w:rsidRPr="00FF2A2B" w:rsidRDefault="00BC4BE3" w:rsidP="006D298B">
            <w:pPr>
              <w:widowControl w:val="0"/>
              <w:jc w:val="both"/>
            </w:pPr>
          </w:p>
        </w:tc>
        <w:tc>
          <w:tcPr>
            <w:tcW w:w="236" w:type="dxa"/>
            <w:vMerge/>
          </w:tcPr>
          <w:p w:rsidR="00BC4BE3" w:rsidRPr="00FF2A2B" w:rsidRDefault="00BC4BE3" w:rsidP="006D298B">
            <w:pPr>
              <w:widowControl w:val="0"/>
              <w:jc w:val="both"/>
            </w:pPr>
          </w:p>
        </w:tc>
      </w:tr>
      <w:tr w:rsidR="00BC4BE3" w:rsidRPr="00FF2A2B" w:rsidTr="006D298B">
        <w:trPr>
          <w:jc w:val="center"/>
        </w:trPr>
        <w:tc>
          <w:tcPr>
            <w:tcW w:w="468" w:type="dxa"/>
            <w:vMerge/>
          </w:tcPr>
          <w:p w:rsidR="00BC4BE3" w:rsidRPr="00FF2A2B" w:rsidRDefault="00BC4BE3" w:rsidP="006D298B">
            <w:pPr>
              <w:widowControl w:val="0"/>
              <w:jc w:val="both"/>
              <w:rPr>
                <w:sz w:val="24"/>
                <w:szCs w:val="24"/>
              </w:rPr>
            </w:pPr>
          </w:p>
        </w:tc>
        <w:tc>
          <w:tcPr>
            <w:tcW w:w="1080" w:type="dxa"/>
            <w:tcBorders>
              <w:top w:val="single" w:sz="4" w:space="0" w:color="auto"/>
            </w:tcBorders>
          </w:tcPr>
          <w:p w:rsidR="00BC4BE3" w:rsidRPr="00FF2A2B" w:rsidRDefault="00BC4BE3" w:rsidP="006D298B">
            <w:pPr>
              <w:widowControl w:val="0"/>
              <w:jc w:val="both"/>
            </w:pPr>
          </w:p>
        </w:tc>
        <w:tc>
          <w:tcPr>
            <w:tcW w:w="900" w:type="dxa"/>
            <w:tcBorders>
              <w:right w:val="single" w:sz="4" w:space="0" w:color="auto"/>
            </w:tcBorders>
          </w:tcPr>
          <w:p w:rsidR="00BC4BE3" w:rsidRPr="00FF2A2B" w:rsidRDefault="00BC4BE3" w:rsidP="006D298B">
            <w:pPr>
              <w:widowControl w:val="0"/>
              <w:jc w:val="both"/>
            </w:pPr>
          </w:p>
        </w:tc>
        <w:tc>
          <w:tcPr>
            <w:tcW w:w="1260" w:type="dxa"/>
            <w:tcBorders>
              <w:left w:val="single" w:sz="4" w:space="0" w:color="auto"/>
              <w:bottom w:val="single" w:sz="4" w:space="0" w:color="auto"/>
            </w:tcBorders>
          </w:tcPr>
          <w:p w:rsidR="00BC4BE3" w:rsidRPr="00FF2A2B" w:rsidRDefault="00BC4BE3" w:rsidP="006D298B">
            <w:pPr>
              <w:widowControl w:val="0"/>
              <w:jc w:val="both"/>
            </w:pPr>
          </w:p>
        </w:tc>
        <w:tc>
          <w:tcPr>
            <w:tcW w:w="1980" w:type="dxa"/>
            <w:tcBorders>
              <w:right w:val="single" w:sz="4" w:space="0" w:color="auto"/>
            </w:tcBorders>
          </w:tcPr>
          <w:p w:rsidR="00BC4BE3" w:rsidRPr="00FF2A2B" w:rsidRDefault="00BC4BE3" w:rsidP="006D298B">
            <w:pPr>
              <w:widowControl w:val="0"/>
              <w:jc w:val="both"/>
            </w:pPr>
          </w:p>
        </w:tc>
        <w:tc>
          <w:tcPr>
            <w:tcW w:w="1080" w:type="dxa"/>
            <w:tcBorders>
              <w:left w:val="single" w:sz="4" w:space="0" w:color="auto"/>
            </w:tcBorders>
          </w:tcPr>
          <w:p w:rsidR="00BC4BE3" w:rsidRPr="00FF2A2B" w:rsidRDefault="00BC4BE3" w:rsidP="006D298B">
            <w:pPr>
              <w:widowControl w:val="0"/>
              <w:jc w:val="both"/>
            </w:pPr>
          </w:p>
        </w:tc>
        <w:tc>
          <w:tcPr>
            <w:tcW w:w="236" w:type="dxa"/>
            <w:vMerge/>
          </w:tcPr>
          <w:p w:rsidR="00BC4BE3" w:rsidRPr="00FF2A2B" w:rsidRDefault="00BC4BE3" w:rsidP="006D298B">
            <w:pPr>
              <w:widowControl w:val="0"/>
              <w:jc w:val="both"/>
            </w:pPr>
          </w:p>
        </w:tc>
      </w:tr>
      <w:tr w:rsidR="00BC4BE3" w:rsidRPr="00FF2A2B" w:rsidTr="006D298B">
        <w:trPr>
          <w:jc w:val="center"/>
        </w:trPr>
        <w:tc>
          <w:tcPr>
            <w:tcW w:w="468" w:type="dxa"/>
          </w:tcPr>
          <w:p w:rsidR="00BC4BE3" w:rsidRPr="00FF2A2B" w:rsidRDefault="00BC4BE3" w:rsidP="006D298B">
            <w:pPr>
              <w:widowControl w:val="0"/>
              <w:jc w:val="both"/>
              <w:rPr>
                <w:sz w:val="24"/>
                <w:szCs w:val="24"/>
              </w:rPr>
            </w:pPr>
          </w:p>
        </w:tc>
        <w:tc>
          <w:tcPr>
            <w:tcW w:w="1080" w:type="dxa"/>
            <w:vMerge w:val="restart"/>
            <w:vAlign w:val="center"/>
          </w:tcPr>
          <w:p w:rsidR="00BC4BE3" w:rsidRPr="00FF2A2B" w:rsidRDefault="00BC4BE3" w:rsidP="006D298B">
            <w:pPr>
              <w:widowControl w:val="0"/>
              <w:jc w:val="right"/>
              <w:rPr>
                <w:sz w:val="24"/>
                <w:szCs w:val="24"/>
              </w:rPr>
            </w:pPr>
            <w:r w:rsidRPr="00FF2A2B">
              <w:rPr>
                <w:sz w:val="24"/>
                <w:szCs w:val="24"/>
              </w:rPr>
              <w:t>9</w:t>
            </w:r>
          </w:p>
        </w:tc>
        <w:tc>
          <w:tcPr>
            <w:tcW w:w="900" w:type="dxa"/>
            <w:tcBorders>
              <w:bottom w:val="single" w:sz="4" w:space="0" w:color="auto"/>
              <w:right w:val="single" w:sz="4" w:space="0" w:color="auto"/>
            </w:tcBorders>
          </w:tcPr>
          <w:p w:rsidR="00BC4BE3" w:rsidRPr="00FF2A2B" w:rsidRDefault="00BC4BE3" w:rsidP="006D298B">
            <w:pPr>
              <w:widowControl w:val="0"/>
              <w:jc w:val="both"/>
            </w:pPr>
          </w:p>
        </w:tc>
        <w:tc>
          <w:tcPr>
            <w:tcW w:w="1260" w:type="dxa"/>
            <w:tcBorders>
              <w:top w:val="single" w:sz="4" w:space="0" w:color="auto"/>
              <w:left w:val="single" w:sz="4" w:space="0" w:color="auto"/>
              <w:right w:val="single" w:sz="4" w:space="0" w:color="auto"/>
            </w:tcBorders>
          </w:tcPr>
          <w:p w:rsidR="00BC4BE3" w:rsidRPr="00FF2A2B" w:rsidRDefault="00BC4BE3" w:rsidP="006D298B">
            <w:pPr>
              <w:widowControl w:val="0"/>
              <w:jc w:val="both"/>
            </w:pPr>
          </w:p>
        </w:tc>
        <w:tc>
          <w:tcPr>
            <w:tcW w:w="1980" w:type="dxa"/>
            <w:tcBorders>
              <w:left w:val="single" w:sz="4" w:space="0" w:color="auto"/>
              <w:right w:val="single" w:sz="4" w:space="0" w:color="auto"/>
            </w:tcBorders>
          </w:tcPr>
          <w:p w:rsidR="00BC4BE3" w:rsidRPr="00FF2A2B" w:rsidRDefault="00BC4BE3" w:rsidP="006D298B">
            <w:pPr>
              <w:widowControl w:val="0"/>
              <w:jc w:val="both"/>
            </w:pPr>
          </w:p>
        </w:tc>
        <w:tc>
          <w:tcPr>
            <w:tcW w:w="1080" w:type="dxa"/>
            <w:tcBorders>
              <w:left w:val="single" w:sz="4" w:space="0" w:color="auto"/>
            </w:tcBorders>
          </w:tcPr>
          <w:p w:rsidR="00BC4BE3" w:rsidRPr="00FF2A2B" w:rsidRDefault="00BC4BE3" w:rsidP="006D298B">
            <w:pPr>
              <w:widowControl w:val="0"/>
              <w:jc w:val="both"/>
            </w:pPr>
          </w:p>
        </w:tc>
        <w:tc>
          <w:tcPr>
            <w:tcW w:w="236" w:type="dxa"/>
            <w:vMerge/>
          </w:tcPr>
          <w:p w:rsidR="00BC4BE3" w:rsidRPr="00FF2A2B" w:rsidRDefault="00BC4BE3" w:rsidP="006D298B">
            <w:pPr>
              <w:widowControl w:val="0"/>
              <w:jc w:val="both"/>
            </w:pPr>
          </w:p>
        </w:tc>
      </w:tr>
      <w:tr w:rsidR="00BC4BE3" w:rsidRPr="00FF2A2B" w:rsidTr="006D298B">
        <w:trPr>
          <w:jc w:val="center"/>
        </w:trPr>
        <w:tc>
          <w:tcPr>
            <w:tcW w:w="468" w:type="dxa"/>
          </w:tcPr>
          <w:p w:rsidR="00BC4BE3" w:rsidRPr="00FF2A2B" w:rsidRDefault="00BC4BE3" w:rsidP="006D298B">
            <w:pPr>
              <w:widowControl w:val="0"/>
              <w:jc w:val="both"/>
              <w:rPr>
                <w:sz w:val="24"/>
                <w:szCs w:val="24"/>
              </w:rPr>
            </w:pPr>
          </w:p>
        </w:tc>
        <w:tc>
          <w:tcPr>
            <w:tcW w:w="1080" w:type="dxa"/>
            <w:vMerge/>
          </w:tcPr>
          <w:p w:rsidR="00BC4BE3" w:rsidRPr="00FF2A2B" w:rsidRDefault="00BC4BE3" w:rsidP="006D298B">
            <w:pPr>
              <w:widowControl w:val="0"/>
              <w:jc w:val="both"/>
              <w:rPr>
                <w:sz w:val="24"/>
                <w:szCs w:val="24"/>
              </w:rPr>
            </w:pPr>
          </w:p>
        </w:tc>
        <w:tc>
          <w:tcPr>
            <w:tcW w:w="900" w:type="dxa"/>
            <w:tcBorders>
              <w:top w:val="single" w:sz="4" w:space="0" w:color="auto"/>
            </w:tcBorders>
          </w:tcPr>
          <w:p w:rsidR="00BC4BE3" w:rsidRPr="00FF2A2B" w:rsidRDefault="00BC4BE3" w:rsidP="006D298B">
            <w:pPr>
              <w:widowControl w:val="0"/>
              <w:jc w:val="both"/>
            </w:pPr>
          </w:p>
        </w:tc>
        <w:tc>
          <w:tcPr>
            <w:tcW w:w="1260" w:type="dxa"/>
            <w:tcBorders>
              <w:right w:val="single" w:sz="4" w:space="0" w:color="auto"/>
            </w:tcBorders>
          </w:tcPr>
          <w:p w:rsidR="00BC4BE3" w:rsidRPr="00FF2A2B" w:rsidRDefault="00BC4BE3" w:rsidP="006D298B">
            <w:pPr>
              <w:widowControl w:val="0"/>
              <w:jc w:val="both"/>
            </w:pPr>
          </w:p>
        </w:tc>
        <w:tc>
          <w:tcPr>
            <w:tcW w:w="1980" w:type="dxa"/>
            <w:tcBorders>
              <w:left w:val="single" w:sz="4" w:space="0" w:color="auto"/>
              <w:bottom w:val="single" w:sz="4" w:space="0" w:color="auto"/>
              <w:right w:val="single" w:sz="4" w:space="0" w:color="auto"/>
            </w:tcBorders>
          </w:tcPr>
          <w:p w:rsidR="00BC4BE3" w:rsidRPr="00FF2A2B" w:rsidRDefault="00BC4BE3" w:rsidP="006D298B">
            <w:pPr>
              <w:widowControl w:val="0"/>
              <w:jc w:val="both"/>
            </w:pPr>
          </w:p>
        </w:tc>
        <w:tc>
          <w:tcPr>
            <w:tcW w:w="1080" w:type="dxa"/>
            <w:tcBorders>
              <w:left w:val="single" w:sz="4" w:space="0" w:color="auto"/>
            </w:tcBorders>
          </w:tcPr>
          <w:p w:rsidR="00BC4BE3" w:rsidRPr="00FF2A2B" w:rsidRDefault="00BC4BE3" w:rsidP="006D298B">
            <w:pPr>
              <w:widowControl w:val="0"/>
              <w:jc w:val="both"/>
            </w:pPr>
          </w:p>
        </w:tc>
        <w:tc>
          <w:tcPr>
            <w:tcW w:w="236" w:type="dxa"/>
            <w:vMerge/>
          </w:tcPr>
          <w:p w:rsidR="00BC4BE3" w:rsidRPr="00FF2A2B" w:rsidRDefault="00BC4BE3" w:rsidP="006D298B">
            <w:pPr>
              <w:widowControl w:val="0"/>
              <w:jc w:val="both"/>
            </w:pPr>
          </w:p>
        </w:tc>
      </w:tr>
      <w:tr w:rsidR="00BC4BE3" w:rsidRPr="00FF2A2B" w:rsidTr="006D298B">
        <w:trPr>
          <w:jc w:val="center"/>
        </w:trPr>
        <w:tc>
          <w:tcPr>
            <w:tcW w:w="468" w:type="dxa"/>
          </w:tcPr>
          <w:p w:rsidR="00BC4BE3" w:rsidRPr="00FF2A2B" w:rsidRDefault="00BC4BE3" w:rsidP="006D298B">
            <w:pPr>
              <w:widowControl w:val="0"/>
              <w:jc w:val="both"/>
              <w:rPr>
                <w:sz w:val="24"/>
                <w:szCs w:val="24"/>
              </w:rPr>
            </w:pPr>
          </w:p>
        </w:tc>
        <w:tc>
          <w:tcPr>
            <w:tcW w:w="1080" w:type="dxa"/>
            <w:vMerge w:val="restart"/>
            <w:vAlign w:val="center"/>
          </w:tcPr>
          <w:p w:rsidR="00BC4BE3" w:rsidRPr="00FF2A2B" w:rsidRDefault="00BC4BE3" w:rsidP="006D298B">
            <w:pPr>
              <w:widowControl w:val="0"/>
              <w:jc w:val="right"/>
              <w:rPr>
                <w:sz w:val="24"/>
                <w:szCs w:val="24"/>
              </w:rPr>
            </w:pPr>
            <w:r w:rsidRPr="00FF2A2B">
              <w:rPr>
                <w:sz w:val="24"/>
                <w:szCs w:val="24"/>
              </w:rPr>
              <w:t>10</w:t>
            </w:r>
          </w:p>
        </w:tc>
        <w:tc>
          <w:tcPr>
            <w:tcW w:w="900" w:type="dxa"/>
            <w:tcBorders>
              <w:bottom w:val="single" w:sz="4" w:space="0" w:color="auto"/>
            </w:tcBorders>
          </w:tcPr>
          <w:p w:rsidR="00BC4BE3" w:rsidRPr="00FF2A2B" w:rsidRDefault="00BC4BE3" w:rsidP="006D298B">
            <w:pPr>
              <w:widowControl w:val="0"/>
              <w:jc w:val="both"/>
            </w:pPr>
          </w:p>
        </w:tc>
        <w:tc>
          <w:tcPr>
            <w:tcW w:w="1260" w:type="dxa"/>
            <w:tcBorders>
              <w:right w:val="single" w:sz="4" w:space="0" w:color="auto"/>
            </w:tcBorders>
          </w:tcPr>
          <w:p w:rsidR="00BC4BE3" w:rsidRPr="00FF2A2B" w:rsidRDefault="00BC4BE3" w:rsidP="006D298B">
            <w:pPr>
              <w:widowControl w:val="0"/>
              <w:jc w:val="both"/>
            </w:pPr>
          </w:p>
        </w:tc>
        <w:tc>
          <w:tcPr>
            <w:tcW w:w="1980" w:type="dxa"/>
            <w:tcBorders>
              <w:top w:val="single" w:sz="4" w:space="0" w:color="auto"/>
              <w:left w:val="single" w:sz="4" w:space="0" w:color="auto"/>
            </w:tcBorders>
          </w:tcPr>
          <w:p w:rsidR="00BC4BE3" w:rsidRPr="00FF2A2B" w:rsidRDefault="00BC4BE3" w:rsidP="006D298B">
            <w:pPr>
              <w:widowControl w:val="0"/>
              <w:jc w:val="both"/>
            </w:pPr>
          </w:p>
        </w:tc>
        <w:tc>
          <w:tcPr>
            <w:tcW w:w="1080" w:type="dxa"/>
          </w:tcPr>
          <w:p w:rsidR="00BC4BE3" w:rsidRPr="00FF2A2B" w:rsidRDefault="00BC4BE3" w:rsidP="006D298B">
            <w:pPr>
              <w:widowControl w:val="0"/>
              <w:jc w:val="both"/>
            </w:pPr>
          </w:p>
        </w:tc>
        <w:tc>
          <w:tcPr>
            <w:tcW w:w="236" w:type="dxa"/>
            <w:vMerge/>
          </w:tcPr>
          <w:p w:rsidR="00BC4BE3" w:rsidRPr="00FF2A2B" w:rsidRDefault="00BC4BE3" w:rsidP="006D298B">
            <w:pPr>
              <w:widowControl w:val="0"/>
              <w:jc w:val="both"/>
            </w:pPr>
          </w:p>
        </w:tc>
      </w:tr>
      <w:tr w:rsidR="00BC4BE3" w:rsidRPr="00FF2A2B" w:rsidTr="006D298B">
        <w:trPr>
          <w:jc w:val="center"/>
        </w:trPr>
        <w:tc>
          <w:tcPr>
            <w:tcW w:w="468" w:type="dxa"/>
          </w:tcPr>
          <w:p w:rsidR="00BC4BE3" w:rsidRPr="00FF2A2B" w:rsidRDefault="00BC4BE3" w:rsidP="006D298B">
            <w:pPr>
              <w:widowControl w:val="0"/>
              <w:jc w:val="both"/>
              <w:rPr>
                <w:sz w:val="24"/>
                <w:szCs w:val="24"/>
              </w:rPr>
            </w:pPr>
          </w:p>
        </w:tc>
        <w:tc>
          <w:tcPr>
            <w:tcW w:w="1080" w:type="dxa"/>
            <w:vMerge/>
          </w:tcPr>
          <w:p w:rsidR="00BC4BE3" w:rsidRPr="00FF2A2B" w:rsidRDefault="00BC4BE3" w:rsidP="006D298B">
            <w:pPr>
              <w:widowControl w:val="0"/>
              <w:jc w:val="both"/>
              <w:rPr>
                <w:sz w:val="24"/>
                <w:szCs w:val="24"/>
              </w:rPr>
            </w:pPr>
          </w:p>
        </w:tc>
        <w:tc>
          <w:tcPr>
            <w:tcW w:w="900" w:type="dxa"/>
            <w:tcBorders>
              <w:top w:val="single" w:sz="4" w:space="0" w:color="auto"/>
              <w:right w:val="single" w:sz="4" w:space="0" w:color="auto"/>
            </w:tcBorders>
          </w:tcPr>
          <w:p w:rsidR="00BC4BE3" w:rsidRPr="00FF2A2B" w:rsidRDefault="00BC4BE3" w:rsidP="006D298B">
            <w:pPr>
              <w:widowControl w:val="0"/>
              <w:jc w:val="both"/>
            </w:pPr>
          </w:p>
        </w:tc>
        <w:tc>
          <w:tcPr>
            <w:tcW w:w="1260" w:type="dxa"/>
            <w:tcBorders>
              <w:left w:val="single" w:sz="4" w:space="0" w:color="auto"/>
              <w:bottom w:val="single" w:sz="4" w:space="0" w:color="auto"/>
              <w:right w:val="single" w:sz="4" w:space="0" w:color="auto"/>
            </w:tcBorders>
          </w:tcPr>
          <w:p w:rsidR="00BC4BE3" w:rsidRPr="00FF2A2B" w:rsidRDefault="00BC4BE3" w:rsidP="006D298B">
            <w:pPr>
              <w:widowControl w:val="0"/>
              <w:jc w:val="both"/>
            </w:pPr>
          </w:p>
        </w:tc>
        <w:tc>
          <w:tcPr>
            <w:tcW w:w="1980" w:type="dxa"/>
            <w:tcBorders>
              <w:left w:val="single" w:sz="4" w:space="0" w:color="auto"/>
            </w:tcBorders>
          </w:tcPr>
          <w:p w:rsidR="00BC4BE3" w:rsidRPr="00FF2A2B" w:rsidRDefault="00BC4BE3" w:rsidP="006D298B">
            <w:pPr>
              <w:widowControl w:val="0"/>
              <w:jc w:val="both"/>
            </w:pPr>
          </w:p>
        </w:tc>
        <w:tc>
          <w:tcPr>
            <w:tcW w:w="1080" w:type="dxa"/>
          </w:tcPr>
          <w:p w:rsidR="00BC4BE3" w:rsidRPr="00FF2A2B" w:rsidRDefault="00BC4BE3" w:rsidP="006D298B">
            <w:pPr>
              <w:widowControl w:val="0"/>
              <w:jc w:val="both"/>
            </w:pPr>
          </w:p>
        </w:tc>
        <w:tc>
          <w:tcPr>
            <w:tcW w:w="236" w:type="dxa"/>
            <w:vMerge/>
          </w:tcPr>
          <w:p w:rsidR="00BC4BE3" w:rsidRPr="00FF2A2B" w:rsidRDefault="00BC4BE3" w:rsidP="006D298B">
            <w:pPr>
              <w:widowControl w:val="0"/>
              <w:jc w:val="both"/>
            </w:pPr>
          </w:p>
        </w:tc>
      </w:tr>
      <w:tr w:rsidR="00BC4BE3" w:rsidRPr="00FF2A2B" w:rsidTr="006D298B">
        <w:trPr>
          <w:jc w:val="center"/>
        </w:trPr>
        <w:tc>
          <w:tcPr>
            <w:tcW w:w="468" w:type="dxa"/>
          </w:tcPr>
          <w:p w:rsidR="00BC4BE3" w:rsidRPr="00FF2A2B" w:rsidRDefault="00BC4BE3" w:rsidP="006D298B">
            <w:pPr>
              <w:widowControl w:val="0"/>
              <w:jc w:val="both"/>
              <w:rPr>
                <w:sz w:val="24"/>
                <w:szCs w:val="24"/>
              </w:rPr>
            </w:pPr>
          </w:p>
        </w:tc>
        <w:tc>
          <w:tcPr>
            <w:tcW w:w="1080" w:type="dxa"/>
            <w:vMerge w:val="restart"/>
            <w:vAlign w:val="center"/>
          </w:tcPr>
          <w:p w:rsidR="00BC4BE3" w:rsidRPr="00FF2A2B" w:rsidRDefault="00BC4BE3" w:rsidP="006D298B">
            <w:pPr>
              <w:widowControl w:val="0"/>
              <w:jc w:val="right"/>
              <w:rPr>
                <w:sz w:val="24"/>
                <w:szCs w:val="24"/>
              </w:rPr>
            </w:pPr>
            <w:r w:rsidRPr="00FF2A2B">
              <w:rPr>
                <w:sz w:val="24"/>
                <w:szCs w:val="24"/>
              </w:rPr>
              <w:t>11</w:t>
            </w:r>
          </w:p>
        </w:tc>
        <w:tc>
          <w:tcPr>
            <w:tcW w:w="900" w:type="dxa"/>
            <w:tcBorders>
              <w:bottom w:val="single" w:sz="4" w:space="0" w:color="auto"/>
              <w:right w:val="single" w:sz="4" w:space="0" w:color="auto"/>
            </w:tcBorders>
          </w:tcPr>
          <w:p w:rsidR="00BC4BE3" w:rsidRPr="00FF2A2B" w:rsidRDefault="00BC4BE3" w:rsidP="006D298B">
            <w:pPr>
              <w:widowControl w:val="0"/>
              <w:jc w:val="both"/>
            </w:pPr>
          </w:p>
        </w:tc>
        <w:tc>
          <w:tcPr>
            <w:tcW w:w="1260" w:type="dxa"/>
            <w:tcBorders>
              <w:top w:val="single" w:sz="4" w:space="0" w:color="auto"/>
              <w:left w:val="single" w:sz="4" w:space="0" w:color="auto"/>
            </w:tcBorders>
          </w:tcPr>
          <w:p w:rsidR="00BC4BE3" w:rsidRPr="00FF2A2B" w:rsidRDefault="00BC4BE3" w:rsidP="006D298B">
            <w:pPr>
              <w:widowControl w:val="0"/>
              <w:jc w:val="both"/>
            </w:pPr>
          </w:p>
        </w:tc>
        <w:tc>
          <w:tcPr>
            <w:tcW w:w="1980" w:type="dxa"/>
          </w:tcPr>
          <w:p w:rsidR="00BC4BE3" w:rsidRPr="00FF2A2B" w:rsidRDefault="00BC4BE3" w:rsidP="006D298B">
            <w:pPr>
              <w:widowControl w:val="0"/>
              <w:jc w:val="both"/>
            </w:pPr>
          </w:p>
        </w:tc>
        <w:tc>
          <w:tcPr>
            <w:tcW w:w="1080" w:type="dxa"/>
          </w:tcPr>
          <w:p w:rsidR="00BC4BE3" w:rsidRPr="00FF2A2B" w:rsidRDefault="00BC4BE3" w:rsidP="006D298B">
            <w:pPr>
              <w:widowControl w:val="0"/>
              <w:jc w:val="both"/>
            </w:pPr>
          </w:p>
        </w:tc>
        <w:tc>
          <w:tcPr>
            <w:tcW w:w="236" w:type="dxa"/>
            <w:vMerge/>
          </w:tcPr>
          <w:p w:rsidR="00BC4BE3" w:rsidRPr="00FF2A2B" w:rsidRDefault="00BC4BE3" w:rsidP="006D298B">
            <w:pPr>
              <w:widowControl w:val="0"/>
              <w:jc w:val="both"/>
            </w:pPr>
          </w:p>
        </w:tc>
      </w:tr>
      <w:tr w:rsidR="00BC4BE3" w:rsidTr="006D298B">
        <w:trPr>
          <w:jc w:val="center"/>
        </w:trPr>
        <w:tc>
          <w:tcPr>
            <w:tcW w:w="468" w:type="dxa"/>
          </w:tcPr>
          <w:p w:rsidR="00BC4BE3" w:rsidRPr="00FF2A2B" w:rsidRDefault="00BC4BE3" w:rsidP="006D298B">
            <w:pPr>
              <w:widowControl w:val="0"/>
              <w:jc w:val="both"/>
              <w:rPr>
                <w:sz w:val="24"/>
                <w:szCs w:val="24"/>
              </w:rPr>
            </w:pPr>
          </w:p>
        </w:tc>
        <w:tc>
          <w:tcPr>
            <w:tcW w:w="1080" w:type="dxa"/>
            <w:vMerge/>
          </w:tcPr>
          <w:p w:rsidR="00BC4BE3" w:rsidRDefault="00BC4BE3" w:rsidP="006D298B">
            <w:pPr>
              <w:widowControl w:val="0"/>
              <w:jc w:val="both"/>
              <w:rPr>
                <w:sz w:val="24"/>
                <w:szCs w:val="24"/>
              </w:rPr>
            </w:pPr>
          </w:p>
        </w:tc>
        <w:tc>
          <w:tcPr>
            <w:tcW w:w="900" w:type="dxa"/>
            <w:tcBorders>
              <w:top w:val="single" w:sz="4" w:space="0" w:color="auto"/>
            </w:tcBorders>
          </w:tcPr>
          <w:p w:rsidR="00BC4BE3" w:rsidRDefault="00BC4BE3" w:rsidP="006D298B">
            <w:pPr>
              <w:widowControl w:val="0"/>
              <w:jc w:val="both"/>
              <w:rPr>
                <w:sz w:val="24"/>
                <w:szCs w:val="24"/>
              </w:rPr>
            </w:pPr>
          </w:p>
        </w:tc>
        <w:tc>
          <w:tcPr>
            <w:tcW w:w="1260" w:type="dxa"/>
          </w:tcPr>
          <w:p w:rsidR="00BC4BE3" w:rsidRDefault="00BC4BE3" w:rsidP="006D298B">
            <w:pPr>
              <w:widowControl w:val="0"/>
              <w:jc w:val="both"/>
              <w:rPr>
                <w:sz w:val="24"/>
                <w:szCs w:val="24"/>
              </w:rPr>
            </w:pPr>
          </w:p>
        </w:tc>
        <w:tc>
          <w:tcPr>
            <w:tcW w:w="1980" w:type="dxa"/>
          </w:tcPr>
          <w:p w:rsidR="00BC4BE3" w:rsidRDefault="00BC4BE3" w:rsidP="006D298B">
            <w:pPr>
              <w:widowControl w:val="0"/>
              <w:jc w:val="both"/>
              <w:rPr>
                <w:sz w:val="24"/>
                <w:szCs w:val="24"/>
              </w:rPr>
            </w:pPr>
          </w:p>
        </w:tc>
        <w:tc>
          <w:tcPr>
            <w:tcW w:w="1080" w:type="dxa"/>
          </w:tcPr>
          <w:p w:rsidR="00BC4BE3" w:rsidRDefault="00BC4BE3" w:rsidP="006D298B">
            <w:pPr>
              <w:widowControl w:val="0"/>
              <w:jc w:val="both"/>
              <w:rPr>
                <w:sz w:val="24"/>
                <w:szCs w:val="24"/>
              </w:rPr>
            </w:pPr>
          </w:p>
        </w:tc>
        <w:tc>
          <w:tcPr>
            <w:tcW w:w="236" w:type="dxa"/>
            <w:vMerge/>
          </w:tcPr>
          <w:p w:rsidR="00BC4BE3" w:rsidRDefault="00BC4BE3" w:rsidP="006D298B">
            <w:pPr>
              <w:widowControl w:val="0"/>
              <w:jc w:val="both"/>
              <w:rPr>
                <w:sz w:val="24"/>
                <w:szCs w:val="24"/>
              </w:rPr>
            </w:pPr>
          </w:p>
        </w:tc>
      </w:tr>
    </w:tbl>
    <w:p w:rsidR="00BC4BE3" w:rsidRDefault="00BC4BE3" w:rsidP="00BC4BE3">
      <w:pPr>
        <w:widowControl w:val="0"/>
        <w:ind w:firstLine="900"/>
        <w:jc w:val="both"/>
        <w:rPr>
          <w:sz w:val="24"/>
          <w:szCs w:val="24"/>
        </w:rPr>
      </w:pPr>
      <w:r>
        <w:rPr>
          <w:sz w:val="24"/>
          <w:szCs w:val="24"/>
        </w:rPr>
        <w:t xml:space="preserve"> </w:t>
      </w:r>
      <w:r w:rsidRPr="00672337">
        <w:rPr>
          <w:sz w:val="24"/>
          <w:szCs w:val="24"/>
        </w:rPr>
        <w:t xml:space="preserve"> </w:t>
      </w:r>
      <w:r>
        <w:rPr>
          <w:sz w:val="24"/>
          <w:szCs w:val="24"/>
        </w:rPr>
        <w:t xml:space="preserve">   </w:t>
      </w:r>
    </w:p>
    <w:p w:rsidR="00BC4BE3" w:rsidRDefault="00BC4BE3" w:rsidP="00BC4BE3">
      <w:pPr>
        <w:widowControl w:val="0"/>
        <w:jc w:val="center"/>
        <w:rPr>
          <w:b/>
          <w:sz w:val="24"/>
          <w:szCs w:val="24"/>
        </w:rPr>
      </w:pPr>
      <w:r>
        <w:rPr>
          <w:b/>
          <w:sz w:val="24"/>
          <w:szCs w:val="24"/>
        </w:rPr>
        <w:t>Смешанный способ</w:t>
      </w:r>
    </w:p>
    <w:p w:rsidR="00BC4BE3" w:rsidRDefault="00BC4BE3" w:rsidP="00BC4BE3">
      <w:pPr>
        <w:widowControl w:val="0"/>
        <w:ind w:firstLine="900"/>
        <w:jc w:val="both"/>
        <w:rPr>
          <w:sz w:val="24"/>
          <w:szCs w:val="24"/>
        </w:rPr>
      </w:pPr>
      <w:r>
        <w:rPr>
          <w:sz w:val="24"/>
          <w:szCs w:val="24"/>
        </w:rPr>
        <w:t>Этот способ сочетает лучшие стороны двух основных систем розыгрыша – круговой и с выбыванием. Он позволяет в сравнительно наибольшее время организовать соревнование с относительно большим количеством участников и при большой их территориальной разбросанности. Применяют на разных этапах способ с выбыванием и круговой.</w:t>
      </w:r>
    </w:p>
    <w:p w:rsidR="00BC4BE3" w:rsidRDefault="00BC4BE3" w:rsidP="00BC4BE3">
      <w:pPr>
        <w:widowControl w:val="0"/>
        <w:ind w:firstLine="900"/>
        <w:jc w:val="both"/>
        <w:rPr>
          <w:sz w:val="24"/>
          <w:szCs w:val="24"/>
        </w:rPr>
      </w:pPr>
      <w:r>
        <w:rPr>
          <w:sz w:val="24"/>
          <w:szCs w:val="24"/>
        </w:rPr>
        <w:t>При смешанном способе розыгрыша все команды разбивают по зонам или группам (по территориальному или какому-либо другому признаку). В группах проводят соревнования по круговой системе или с выбыванием проводится предварительный этап соревнования. Победители или определенное число участников из каждой подгруппах входят в финальную группу, соревнование в которой может проводится различными способами. Остальные участники выбывают или включаются в группу проигравших, где определяются места всех остальных участников. Если в финал попадают команды или участники из одной полуфинальной группы, то результаты их предварительной встречи обычно засчитываются.</w:t>
      </w:r>
    </w:p>
    <w:p w:rsidR="00BC4BE3" w:rsidRDefault="00BC4BE3" w:rsidP="00BC4BE3">
      <w:pPr>
        <w:widowControl w:val="0"/>
        <w:ind w:firstLine="900"/>
        <w:jc w:val="both"/>
        <w:rPr>
          <w:sz w:val="24"/>
          <w:szCs w:val="24"/>
        </w:rPr>
      </w:pPr>
      <w:r>
        <w:rPr>
          <w:sz w:val="24"/>
          <w:szCs w:val="24"/>
        </w:rPr>
        <w:t>Большинство крупнейших соревнований (Олимпиады, Чемпионаты) проводятся с помощью смешанной системы розыгрыша.</w:t>
      </w:r>
    </w:p>
    <w:p w:rsidR="00BC4BE3" w:rsidRPr="00F46812" w:rsidRDefault="00BC4BE3" w:rsidP="00BC4BE3">
      <w:pPr>
        <w:widowControl w:val="0"/>
        <w:jc w:val="center"/>
        <w:rPr>
          <w:b/>
          <w:sz w:val="24"/>
          <w:szCs w:val="24"/>
        </w:rPr>
      </w:pPr>
      <w:r w:rsidRPr="00F46812">
        <w:rPr>
          <w:b/>
          <w:sz w:val="24"/>
          <w:szCs w:val="24"/>
        </w:rPr>
        <w:t>Оценка и учет результатов соревнований</w:t>
      </w:r>
    </w:p>
    <w:p w:rsidR="00BC4BE3" w:rsidRDefault="00BC4BE3" w:rsidP="00BC4BE3">
      <w:pPr>
        <w:widowControl w:val="0"/>
        <w:ind w:firstLine="900"/>
        <w:jc w:val="both"/>
        <w:rPr>
          <w:sz w:val="24"/>
          <w:szCs w:val="24"/>
        </w:rPr>
      </w:pPr>
      <w:r>
        <w:rPr>
          <w:sz w:val="24"/>
          <w:szCs w:val="24"/>
        </w:rPr>
        <w:t>При проведении соревнований по круговому способу применяется зачет от каждой участвующей организации по одной или нескольким командам.</w:t>
      </w:r>
    </w:p>
    <w:p w:rsidR="00BC4BE3" w:rsidRDefault="00BC4BE3" w:rsidP="00BC4BE3">
      <w:pPr>
        <w:widowControl w:val="0"/>
        <w:ind w:firstLine="900"/>
        <w:jc w:val="both"/>
        <w:rPr>
          <w:sz w:val="24"/>
          <w:szCs w:val="24"/>
        </w:rPr>
      </w:pPr>
      <w:r>
        <w:rPr>
          <w:sz w:val="24"/>
          <w:szCs w:val="24"/>
        </w:rPr>
        <w:t xml:space="preserve">При зачете одной команде наиболее распространении следующая оценка: за победу – два очка, поражение одно очко, за неявку – ноль очков. Наибольшая набранная сумма очков определяет победителя, а сумма очков остальных команд – их места в таблице </w:t>
      </w:r>
      <w:r>
        <w:rPr>
          <w:sz w:val="24"/>
          <w:szCs w:val="24"/>
        </w:rPr>
        <w:lastRenderedPageBreak/>
        <w:t>результатов.</w:t>
      </w:r>
    </w:p>
    <w:p w:rsidR="00BC4BE3" w:rsidRDefault="00BC4BE3" w:rsidP="00BC4BE3">
      <w:pPr>
        <w:widowControl w:val="0"/>
        <w:ind w:firstLine="900"/>
        <w:jc w:val="both"/>
        <w:rPr>
          <w:sz w:val="24"/>
          <w:szCs w:val="24"/>
        </w:rPr>
      </w:pPr>
      <w:r>
        <w:rPr>
          <w:sz w:val="24"/>
          <w:szCs w:val="24"/>
        </w:rPr>
        <w:t xml:space="preserve"> При равенстве очков у двух команд, претендующих на первое место, преимущество дается той команде, которая выиграла у команды, набравшей одинаковые с ней количество очков.</w:t>
      </w:r>
    </w:p>
    <w:p w:rsidR="00BC4BE3" w:rsidRDefault="00BC4BE3" w:rsidP="00BC4BE3">
      <w:pPr>
        <w:widowControl w:val="0"/>
        <w:ind w:firstLine="900"/>
        <w:jc w:val="both"/>
        <w:rPr>
          <w:sz w:val="24"/>
          <w:szCs w:val="24"/>
        </w:rPr>
      </w:pPr>
      <w:r>
        <w:rPr>
          <w:sz w:val="24"/>
          <w:szCs w:val="24"/>
        </w:rPr>
        <w:t>Когда равное количество очков набирают три команды или более, преимущество дается команде, имеющие большее число побед в играх между ними. При равенстве этого показателя преимущество получает команда, имеющая лучшую разницу забитых и пропущенных мячей.</w:t>
      </w:r>
    </w:p>
    <w:p w:rsidR="00BC4BE3" w:rsidRDefault="00BC4BE3" w:rsidP="00BC4BE3">
      <w:pPr>
        <w:widowControl w:val="0"/>
        <w:ind w:firstLine="900"/>
        <w:jc w:val="both"/>
        <w:rPr>
          <w:sz w:val="24"/>
          <w:szCs w:val="24"/>
        </w:rPr>
      </w:pPr>
      <w:r>
        <w:rPr>
          <w:sz w:val="24"/>
          <w:szCs w:val="24"/>
        </w:rPr>
        <w:t>Когда зачет в соревнованиях проводится по нескольким командам, прибегают к дифференцированной, или раздельной оценке результатов. Она зависит от задач, поставленных перед соревнованием. Если, например, необходимо обратить внимание на работу среди женских или детских команд, то соответственно должна быть повышена оценка результатов игры этих команд.</w:t>
      </w:r>
    </w:p>
    <w:p w:rsidR="00BC4BE3" w:rsidRDefault="00BC4BE3" w:rsidP="00BC4BE3">
      <w:pPr>
        <w:widowControl w:val="0"/>
        <w:ind w:firstLine="900"/>
        <w:jc w:val="both"/>
        <w:rPr>
          <w:sz w:val="24"/>
          <w:szCs w:val="24"/>
        </w:rPr>
      </w:pPr>
      <w:r>
        <w:rPr>
          <w:sz w:val="24"/>
          <w:szCs w:val="24"/>
        </w:rPr>
        <w:t>При составлении шкалы дифференцированной оценки результатов за победу дается четное количество очков. На результаты розыгрыша нередко влияют элементы случайности. Например, волей жребия в первый же день могут встретиться между собой две сильные команды, и одна из них будет вынуждена прекратить дальнейшее участие в соревнованиях.</w:t>
      </w:r>
    </w:p>
    <w:p w:rsidR="00BC4BE3" w:rsidRDefault="00BC4BE3" w:rsidP="00BC4BE3">
      <w:pPr>
        <w:widowControl w:val="0"/>
        <w:ind w:firstLine="900"/>
        <w:jc w:val="both"/>
        <w:rPr>
          <w:sz w:val="24"/>
          <w:szCs w:val="24"/>
        </w:rPr>
      </w:pPr>
      <w:r>
        <w:rPr>
          <w:sz w:val="24"/>
          <w:szCs w:val="24"/>
        </w:rPr>
        <w:t>Способ имеет два варианта:</w:t>
      </w:r>
    </w:p>
    <w:p w:rsidR="00BC4BE3" w:rsidRDefault="00BC4BE3" w:rsidP="00BC4BE3">
      <w:pPr>
        <w:widowControl w:val="0"/>
        <w:ind w:firstLine="900"/>
        <w:jc w:val="both"/>
        <w:rPr>
          <w:sz w:val="24"/>
          <w:szCs w:val="24"/>
        </w:rPr>
      </w:pPr>
      <w:r>
        <w:rPr>
          <w:sz w:val="24"/>
          <w:szCs w:val="24"/>
        </w:rPr>
        <w:t>- с выбыванием после одного поражения;</w:t>
      </w:r>
    </w:p>
    <w:p w:rsidR="00BC4BE3" w:rsidRDefault="00BC4BE3" w:rsidP="00BC4BE3">
      <w:pPr>
        <w:widowControl w:val="0"/>
        <w:ind w:firstLine="900"/>
        <w:jc w:val="both"/>
        <w:rPr>
          <w:sz w:val="24"/>
          <w:szCs w:val="24"/>
        </w:rPr>
      </w:pPr>
      <w:r>
        <w:rPr>
          <w:sz w:val="24"/>
          <w:szCs w:val="24"/>
        </w:rPr>
        <w:t>- с выбыванием после двух поражений.</w:t>
      </w:r>
    </w:p>
    <w:p w:rsidR="00BC4BE3" w:rsidRDefault="00BC4BE3" w:rsidP="00BC4BE3">
      <w:pPr>
        <w:widowControl w:val="0"/>
        <w:ind w:firstLine="900"/>
        <w:jc w:val="both"/>
        <w:rPr>
          <w:sz w:val="24"/>
          <w:szCs w:val="24"/>
        </w:rPr>
      </w:pPr>
      <w:r>
        <w:rPr>
          <w:sz w:val="24"/>
          <w:szCs w:val="24"/>
        </w:rPr>
        <w:t>Составляют календарь по способу с выбыванием после одного поражения следующим образом. Сначала формируют таблицу, которая определяет порядок встреч участвующих команд. После этого проводится жеребьевка по результатам которой команды вносятся в таблицу соответственно полученному номеру.</w:t>
      </w:r>
    </w:p>
    <w:p w:rsidR="00BC4BE3" w:rsidRDefault="00BC4BE3" w:rsidP="00BC4BE3">
      <w:pPr>
        <w:widowControl w:val="0"/>
        <w:ind w:firstLine="900"/>
        <w:jc w:val="both"/>
        <w:rPr>
          <w:sz w:val="24"/>
          <w:szCs w:val="24"/>
        </w:rPr>
      </w:pPr>
      <w:r>
        <w:rPr>
          <w:sz w:val="24"/>
          <w:szCs w:val="24"/>
        </w:rPr>
        <w:t>Если количество участвующих команд кратно «два» (4,8,32,64), то все команды вступают в соревнования с первого календарного дня. В первом туре встречаются рядом стоящие номера: первый со вторым; третий с четвертым и так далее.</w:t>
      </w:r>
    </w:p>
    <w:p w:rsidR="00BC4BE3" w:rsidRDefault="00BC4BE3" w:rsidP="00BC4BE3">
      <w:pPr>
        <w:widowControl w:val="0"/>
        <w:ind w:firstLine="900"/>
        <w:jc w:val="both"/>
        <w:rPr>
          <w:sz w:val="24"/>
          <w:szCs w:val="24"/>
        </w:rPr>
      </w:pPr>
      <w:r>
        <w:rPr>
          <w:sz w:val="24"/>
          <w:szCs w:val="24"/>
        </w:rPr>
        <w:t>Во втором туре встречаются победители первого тура, и игры в нем проводятся в том же порядке: победитель первой пары встречаются с победителями второй пары, победитель третьей и разыгрывают между собой финал.</w:t>
      </w:r>
    </w:p>
    <w:p w:rsidR="00BC4BE3" w:rsidRDefault="00BC4BE3" w:rsidP="00BC4BE3">
      <w:pPr>
        <w:widowControl w:val="0"/>
        <w:ind w:firstLine="900"/>
        <w:jc w:val="both"/>
        <w:rPr>
          <w:sz w:val="24"/>
          <w:szCs w:val="24"/>
        </w:rPr>
      </w:pPr>
      <w:r>
        <w:rPr>
          <w:sz w:val="24"/>
          <w:szCs w:val="24"/>
        </w:rPr>
        <w:t>Если в соревнованиях число участвующих команд не кратно два, то в первом туре ведет борьбу только часть команд, а остальные вступают в состязания со второго тура.</w:t>
      </w:r>
    </w:p>
    <w:p w:rsidR="00BC4BE3" w:rsidRDefault="00BC4BE3" w:rsidP="00BC4BE3">
      <w:pPr>
        <w:widowControl w:val="0"/>
        <w:ind w:firstLine="900"/>
        <w:jc w:val="both"/>
        <w:rPr>
          <w:sz w:val="24"/>
          <w:szCs w:val="24"/>
        </w:rPr>
      </w:pPr>
      <w:r>
        <w:rPr>
          <w:sz w:val="24"/>
          <w:szCs w:val="24"/>
        </w:rPr>
        <w:t>Для определения количества, которое должно вступить в соревнования с первого тура, пользуется формулой.</w:t>
      </w:r>
    </w:p>
    <w:p w:rsidR="00BC4BE3" w:rsidRDefault="00BC4BE3" w:rsidP="00BC4BE3">
      <w:pPr>
        <w:widowControl w:val="0"/>
        <w:ind w:firstLine="900"/>
        <w:jc w:val="both"/>
        <w:rPr>
          <w:sz w:val="24"/>
          <w:szCs w:val="24"/>
        </w:rPr>
      </w:pPr>
      <w:r>
        <w:rPr>
          <w:sz w:val="24"/>
          <w:szCs w:val="24"/>
        </w:rPr>
        <w:lastRenderedPageBreak/>
        <w:t>Выбывание после двух поражений применяются обычно, когда число участвующих команд не особенно велико, а время отведенное для розыгрыша, позволяет увеличить количество игр. В этом случае команда выбывает из соревнований не после первого, а после второго поражения.</w:t>
      </w:r>
    </w:p>
    <w:p w:rsidR="00BC4BE3" w:rsidRDefault="00BC4BE3" w:rsidP="00BC4BE3">
      <w:pPr>
        <w:widowControl w:val="0"/>
        <w:ind w:firstLine="900"/>
        <w:jc w:val="both"/>
        <w:rPr>
          <w:sz w:val="24"/>
          <w:szCs w:val="24"/>
        </w:rPr>
      </w:pPr>
      <w:r>
        <w:rPr>
          <w:sz w:val="24"/>
          <w:szCs w:val="24"/>
        </w:rPr>
        <w:t>Команды, проигравшие в первый день, попадают в дополнительную таблицу и играют между собой во второй день. В третий день команды, проигравшие во второй день по основной таблице, тоже попадают в дополнительную таблицу и играют между собой. Команды, победившие по дополнительной таблице во второй день, встречаются между собой на третий день. Так продолжается до тех пор, пока по дополнительной таблице не появится победитель, который в финале встречается с победителем, выявленным по основной таблице.</w:t>
      </w:r>
    </w:p>
    <w:p w:rsidR="00BC4BE3" w:rsidRDefault="00BC4BE3" w:rsidP="00BC4BE3">
      <w:pPr>
        <w:widowControl w:val="0"/>
        <w:ind w:firstLine="900"/>
        <w:jc w:val="both"/>
        <w:rPr>
          <w:sz w:val="24"/>
          <w:szCs w:val="24"/>
        </w:rPr>
      </w:pPr>
      <w:r>
        <w:rPr>
          <w:sz w:val="24"/>
          <w:szCs w:val="24"/>
        </w:rPr>
        <w:t>Успех проведение соревнования во многом зависит от подготовки к ним. Вся подготовительная работа проводится в несколько этапов: разработка документации, подготовка мест соревнований, работа с участниками.</w:t>
      </w:r>
    </w:p>
    <w:p w:rsidR="00BC4BE3" w:rsidRDefault="00BC4BE3" w:rsidP="00BC4BE3">
      <w:pPr>
        <w:widowControl w:val="0"/>
        <w:ind w:firstLine="900"/>
        <w:jc w:val="both"/>
        <w:rPr>
          <w:sz w:val="24"/>
          <w:szCs w:val="24"/>
        </w:rPr>
      </w:pPr>
      <w:r>
        <w:rPr>
          <w:sz w:val="24"/>
          <w:szCs w:val="24"/>
        </w:rPr>
        <w:t>Подготовка к любым соревнованиям начинается с составления положения о них. Положение разрабатывается на основе сроков календарного плана. Оно является не только методическим, но и юридическим документом, определяющим направленность учебно-тренировочной работы в период предсоревновательной подготовки игроков.</w:t>
      </w:r>
    </w:p>
    <w:p w:rsidR="00BC4BE3" w:rsidRDefault="00BC4BE3" w:rsidP="00BC4BE3">
      <w:pPr>
        <w:widowControl w:val="0"/>
        <w:ind w:firstLine="900"/>
        <w:jc w:val="both"/>
        <w:rPr>
          <w:sz w:val="24"/>
          <w:szCs w:val="24"/>
        </w:rPr>
      </w:pPr>
    </w:p>
    <w:p w:rsidR="00BC4BE3" w:rsidRPr="00FB2BFB" w:rsidRDefault="00BC4BE3" w:rsidP="00BC4BE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2" w:lineRule="atLeast"/>
      </w:pPr>
    </w:p>
    <w:p w:rsidR="005948D3" w:rsidRPr="00470FD0" w:rsidRDefault="005948D3" w:rsidP="00BC4BE3">
      <w:pPr>
        <w:spacing w:after="0"/>
        <w:ind w:left="-900"/>
        <w:rPr>
          <w:rFonts w:ascii="Times New Roman" w:hAnsi="Times New Roman" w:cs="Times New Roman"/>
          <w:b/>
          <w:bCs/>
          <w:sz w:val="24"/>
          <w:szCs w:val="24"/>
          <w:lang w:val="uz-Cyrl-UZ"/>
        </w:rPr>
      </w:pPr>
      <w:r w:rsidRPr="00470FD0">
        <w:rPr>
          <w:rFonts w:ascii="Times New Roman" w:hAnsi="Times New Roman" w:cs="Times New Roman"/>
          <w:b/>
          <w:bCs/>
          <w:sz w:val="24"/>
          <w:szCs w:val="24"/>
          <w:lang w:val="uz-Cyrl-UZ"/>
        </w:rPr>
        <w:t>Учебники по теме.</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1.</w:t>
      </w:r>
      <w:r w:rsidRPr="00470FD0">
        <w:rPr>
          <w:rFonts w:ascii="Times New Roman" w:hAnsi="Times New Roman" w:cs="Times New Roman"/>
          <w:sz w:val="24"/>
          <w:szCs w:val="24"/>
          <w:lang w:val="uz-Cyrl-UZ"/>
        </w:rPr>
        <w:t xml:space="preserve">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3. Расулов О.Т. “офицальные правила баскетбола”методические учебник. Тошкент 1993 й.</w:t>
      </w:r>
    </w:p>
    <w:p w:rsidR="005948D3" w:rsidRPr="00470FD0" w:rsidRDefault="005948D3" w:rsidP="00373014">
      <w:pPr>
        <w:spacing w:after="0" w:line="360" w:lineRule="auto"/>
        <w:ind w:left="-900"/>
        <w:rPr>
          <w:rFonts w:ascii="Times New Roman" w:hAnsi="Times New Roman" w:cs="Times New Roman"/>
          <w:b/>
          <w:bCs/>
          <w:sz w:val="24"/>
          <w:szCs w:val="24"/>
          <w:lang w:val="uz-Cyrl-UZ"/>
        </w:rPr>
      </w:pPr>
      <w:r w:rsidRPr="00470FD0">
        <w:rPr>
          <w:rFonts w:ascii="Times New Roman" w:hAnsi="Times New Roman" w:cs="Times New Roman"/>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”учебник</w:t>
      </w:r>
      <w:r w:rsidRPr="00470FD0">
        <w:rPr>
          <w:rFonts w:ascii="Times New Roman" w:hAnsi="Times New Roman" w:cs="Times New Roman"/>
          <w:sz w:val="24"/>
          <w:szCs w:val="24"/>
        </w:rPr>
        <w:t xml:space="preserve">.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w:t>
      </w:r>
      <w:r w:rsidRPr="00470FD0">
        <w:rPr>
          <w:rFonts w:ascii="Times New Roman" w:hAnsi="Times New Roman" w:cs="Times New Roman"/>
          <w:sz w:val="24"/>
          <w:szCs w:val="24"/>
          <w:lang w:val="uz-Cyrl-UZ"/>
        </w:rPr>
        <w:t xml:space="preserve"> й</w:t>
      </w:r>
      <w:r w:rsidRPr="00470FD0">
        <w:rPr>
          <w:rFonts w:ascii="Times New Roman" w:hAnsi="Times New Roman" w:cs="Times New Roman"/>
          <w:sz w:val="24"/>
          <w:szCs w:val="24"/>
        </w:rPr>
        <w:t>.</w:t>
      </w:r>
    </w:p>
    <w:p w:rsidR="00C4171D" w:rsidRPr="00470FD0" w:rsidRDefault="00C4171D" w:rsidP="00373014">
      <w:pPr>
        <w:spacing w:after="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br w:type="page"/>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lastRenderedPageBreak/>
        <w:t>2-технологическая карта cеминарских занятии :</w:t>
      </w:r>
    </w:p>
    <w:p w:rsidR="005948D3" w:rsidRPr="00470FD0" w:rsidRDefault="005948D3" w:rsidP="00373014">
      <w:pPr>
        <w:spacing w:after="0" w:line="360" w:lineRule="auto"/>
        <w:ind w:left="-900"/>
        <w:rPr>
          <w:rFonts w:ascii="Times New Roman" w:hAnsi="Times New Roman" w:cs="Times New Roman"/>
          <w:b/>
          <w:i/>
          <w:sz w:val="24"/>
          <w:szCs w:val="24"/>
        </w:rPr>
      </w:pPr>
      <w:r w:rsidRPr="00470FD0">
        <w:rPr>
          <w:rFonts w:ascii="Times New Roman" w:hAnsi="Times New Roman" w:cs="Times New Roman"/>
          <w:b/>
          <w:sz w:val="24"/>
          <w:szCs w:val="24"/>
          <w:lang w:val="uz-Cyrl-UZ"/>
        </w:rPr>
        <w:t xml:space="preserve">Мавзу:  класификация техники и тактики </w:t>
      </w:r>
      <w:r w:rsidRPr="00470FD0">
        <w:rPr>
          <w:rFonts w:ascii="Times New Roman" w:hAnsi="Times New Roman" w:cs="Times New Roman"/>
          <w:b/>
          <w:bCs/>
          <w:sz w:val="24"/>
          <w:szCs w:val="24"/>
          <w:lang w:val="es-ES"/>
        </w:rPr>
        <w:t>Футбол</w:t>
      </w:r>
      <w:r w:rsidRPr="00470FD0">
        <w:rPr>
          <w:rFonts w:ascii="Times New Roman" w:hAnsi="Times New Roman" w:cs="Times New Roman"/>
          <w:b/>
          <w:bCs/>
          <w:sz w:val="24"/>
          <w:szCs w:val="24"/>
        </w:rPr>
        <w:t>а</w:t>
      </w:r>
    </w:p>
    <w:p w:rsidR="005948D3" w:rsidRPr="00470FD0" w:rsidRDefault="005948D3" w:rsidP="00373014">
      <w:pPr>
        <w:spacing w:after="0" w:line="360" w:lineRule="auto"/>
        <w:ind w:left="-900"/>
        <w:rPr>
          <w:rFonts w:ascii="Times New Roman" w:hAnsi="Times New Roman" w:cs="Times New Roman"/>
          <w:b/>
          <w:i/>
          <w:sz w:val="24"/>
          <w:szCs w:val="24"/>
          <w:lang w:val="uz-Cyrl-UZ"/>
        </w:rPr>
      </w:pPr>
      <w:r w:rsidRPr="00470FD0">
        <w:rPr>
          <w:rFonts w:ascii="Times New Roman" w:hAnsi="Times New Roman" w:cs="Times New Roman"/>
          <w:b/>
          <w:i/>
          <w:sz w:val="24"/>
          <w:szCs w:val="24"/>
          <w:lang w:val="uz-Cyrl-UZ"/>
        </w:rPr>
        <w:t>Выделеные часы: 2</w:t>
      </w:r>
    </w:p>
    <w:p w:rsidR="005948D3" w:rsidRPr="00470FD0" w:rsidRDefault="005948D3" w:rsidP="00373014">
      <w:pPr>
        <w:spacing w:after="0"/>
        <w:ind w:left="-900"/>
        <w:rPr>
          <w:rFonts w:ascii="Times New Roman" w:hAnsi="Times New Roman" w:cs="Times New Roman"/>
          <w:b/>
          <w:sz w:val="24"/>
          <w:szCs w:val="24"/>
          <w:lang w:val="uz-Cyrl-UZ"/>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4036"/>
        <w:gridCol w:w="3096"/>
      </w:tblGrid>
      <w:tr w:rsidR="005948D3" w:rsidRPr="00470FD0" w:rsidTr="005948D3">
        <w:trPr>
          <w:trHeight w:val="425"/>
        </w:trPr>
        <w:tc>
          <w:tcPr>
            <w:tcW w:w="2696" w:type="dxa"/>
            <w:vMerge w:val="restart"/>
          </w:tcPr>
          <w:p w:rsidR="005948D3" w:rsidRPr="00470FD0" w:rsidRDefault="005948D3" w:rsidP="00373014">
            <w:pPr>
              <w:spacing w:after="0"/>
              <w:rPr>
                <w:rFonts w:ascii="Times New Roman" w:hAnsi="Times New Roman" w:cs="Times New Roman"/>
                <w:sz w:val="24"/>
                <w:szCs w:val="24"/>
              </w:rPr>
            </w:pPr>
            <w:r w:rsidRPr="00470FD0">
              <w:rPr>
                <w:rStyle w:val="shorttext"/>
                <w:rFonts w:ascii="Times New Roman" w:hAnsi="Times New Roman" w:cs="Times New Roman"/>
                <w:sz w:val="24"/>
                <w:szCs w:val="24"/>
              </w:rPr>
              <w:t>Этапы и время работы</w:t>
            </w:r>
            <w:r w:rsidRPr="00470FD0">
              <w:rPr>
                <w:rFonts w:ascii="Times New Roman" w:hAnsi="Times New Roman" w:cs="Times New Roman"/>
                <w:sz w:val="24"/>
                <w:szCs w:val="24"/>
              </w:rPr>
              <w:br/>
            </w:r>
            <w:r w:rsidRPr="00470FD0">
              <w:rPr>
                <w:rFonts w:ascii="Times New Roman" w:hAnsi="Times New Roman" w:cs="Times New Roman"/>
                <w:sz w:val="24"/>
                <w:szCs w:val="24"/>
              </w:rPr>
              <w:br/>
            </w:r>
          </w:p>
        </w:tc>
        <w:tc>
          <w:tcPr>
            <w:tcW w:w="7132" w:type="dxa"/>
            <w:gridSpan w:val="2"/>
          </w:tcPr>
          <w:p w:rsidR="005948D3" w:rsidRPr="00470FD0" w:rsidRDefault="005948D3" w:rsidP="00373014">
            <w:pPr>
              <w:spacing w:after="0"/>
              <w:ind w:left="-24"/>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Содержания дейтельности</w:t>
            </w:r>
          </w:p>
        </w:tc>
      </w:tr>
      <w:tr w:rsidR="005948D3" w:rsidRPr="00470FD0" w:rsidTr="005948D3">
        <w:trPr>
          <w:trHeight w:val="375"/>
        </w:trPr>
        <w:tc>
          <w:tcPr>
            <w:tcW w:w="2696" w:type="dxa"/>
            <w:vMerge/>
          </w:tcPr>
          <w:p w:rsidR="005948D3" w:rsidRPr="00470FD0" w:rsidRDefault="005948D3" w:rsidP="00373014">
            <w:pPr>
              <w:spacing w:after="0"/>
              <w:rPr>
                <w:rFonts w:ascii="Times New Roman" w:hAnsi="Times New Roman" w:cs="Times New Roman"/>
                <w:b/>
                <w:sz w:val="24"/>
                <w:szCs w:val="24"/>
                <w:lang w:val="uz-Cyrl-UZ"/>
              </w:rPr>
            </w:pPr>
          </w:p>
        </w:tc>
        <w:tc>
          <w:tcPr>
            <w:tcW w:w="4036" w:type="dxa"/>
          </w:tcPr>
          <w:p w:rsidR="005948D3" w:rsidRPr="00470FD0" w:rsidRDefault="005948D3" w:rsidP="00373014">
            <w:pPr>
              <w:spacing w:after="0"/>
              <w:ind w:left="-24"/>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Оброзования</w:t>
            </w:r>
          </w:p>
        </w:tc>
        <w:tc>
          <w:tcPr>
            <w:tcW w:w="3096" w:type="dxa"/>
          </w:tcPr>
          <w:p w:rsidR="005948D3" w:rsidRPr="00470FD0" w:rsidRDefault="005948D3" w:rsidP="00373014">
            <w:pPr>
              <w:spacing w:after="0"/>
              <w:ind w:left="-24"/>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Оброзования</w:t>
            </w:r>
          </w:p>
        </w:tc>
      </w:tr>
      <w:tr w:rsidR="005948D3" w:rsidRPr="00470FD0" w:rsidTr="00C4171D">
        <w:trPr>
          <w:trHeight w:val="776"/>
        </w:trPr>
        <w:tc>
          <w:tcPr>
            <w:tcW w:w="2696" w:type="dxa"/>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br/>
            </w:r>
            <w:r w:rsidRPr="00470FD0">
              <w:rPr>
                <w:rStyle w:val="shorttext"/>
                <w:rFonts w:ascii="Times New Roman" w:hAnsi="Times New Roman" w:cs="Times New Roman"/>
                <w:sz w:val="24"/>
                <w:szCs w:val="24"/>
              </w:rPr>
              <w:t>Стадия подготовки</w:t>
            </w:r>
          </w:p>
        </w:tc>
        <w:tc>
          <w:tcPr>
            <w:tcW w:w="4036" w:type="dxa"/>
          </w:tcPr>
          <w:p w:rsidR="005948D3" w:rsidRPr="00470FD0" w:rsidRDefault="005948D3" w:rsidP="00373014">
            <w:pPr>
              <w:spacing w:after="0"/>
              <w:ind w:left="163"/>
              <w:rPr>
                <w:rFonts w:ascii="Times New Roman" w:hAnsi="Times New Roman" w:cs="Times New Roman"/>
                <w:sz w:val="24"/>
                <w:szCs w:val="24"/>
                <w:lang w:val="uz-Cyrl-UZ"/>
              </w:rPr>
            </w:pPr>
            <w:r w:rsidRPr="00470FD0">
              <w:rPr>
                <w:rFonts w:ascii="Times New Roman" w:hAnsi="Times New Roman" w:cs="Times New Roman"/>
                <w:sz w:val="24"/>
                <w:szCs w:val="24"/>
                <w:lang w:val="uz-Cyrl-UZ"/>
              </w:rPr>
              <w:t xml:space="preserve">1. </w:t>
            </w:r>
            <w:r w:rsidRPr="00470FD0">
              <w:rPr>
                <w:rFonts w:ascii="Times New Roman" w:hAnsi="Times New Roman" w:cs="Times New Roman"/>
                <w:sz w:val="24"/>
                <w:szCs w:val="24"/>
              </w:rPr>
              <w:t>Подготовка и планирования   учебного плана на заятиях семинарах</w:t>
            </w:r>
            <w:r w:rsidRPr="00470FD0">
              <w:rPr>
                <w:rFonts w:ascii="Times New Roman" w:hAnsi="Times New Roman" w:cs="Times New Roman"/>
                <w:sz w:val="24"/>
                <w:szCs w:val="24"/>
                <w:lang w:val="uz-Cyrl-UZ"/>
              </w:rPr>
              <w:t>.</w:t>
            </w:r>
          </w:p>
        </w:tc>
        <w:tc>
          <w:tcPr>
            <w:tcW w:w="3096" w:type="dxa"/>
          </w:tcPr>
          <w:p w:rsidR="005948D3" w:rsidRPr="00470FD0" w:rsidRDefault="005948D3" w:rsidP="00373014">
            <w:pPr>
              <w:spacing w:after="0"/>
              <w:ind w:left="144"/>
              <w:rPr>
                <w:rFonts w:ascii="Times New Roman" w:hAnsi="Times New Roman" w:cs="Times New Roman"/>
                <w:b/>
                <w:sz w:val="24"/>
                <w:szCs w:val="24"/>
                <w:lang w:val="uz-Cyrl-UZ"/>
              </w:rPr>
            </w:pPr>
          </w:p>
        </w:tc>
      </w:tr>
      <w:tr w:rsidR="005948D3" w:rsidRPr="00470FD0" w:rsidTr="005948D3">
        <w:tc>
          <w:tcPr>
            <w:tcW w:w="2696" w:type="dxa"/>
          </w:tcPr>
          <w:p w:rsidR="00C4171D" w:rsidRPr="00470FD0" w:rsidRDefault="005948D3" w:rsidP="00373014">
            <w:pPr>
              <w:spacing w:after="0"/>
              <w:ind w:left="187"/>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1.вход в тему(10 мин)</w:t>
            </w:r>
          </w:p>
          <w:p w:rsidR="00C4171D" w:rsidRPr="00470FD0" w:rsidRDefault="00C4171D" w:rsidP="00373014">
            <w:pPr>
              <w:spacing w:after="0"/>
              <w:rPr>
                <w:rFonts w:ascii="Times New Roman" w:hAnsi="Times New Roman" w:cs="Times New Roman"/>
                <w:sz w:val="24"/>
                <w:szCs w:val="24"/>
                <w:lang w:val="uz-Cyrl-UZ"/>
              </w:rPr>
            </w:pPr>
          </w:p>
          <w:p w:rsidR="005948D3" w:rsidRPr="00470FD0" w:rsidRDefault="005948D3" w:rsidP="00373014">
            <w:pPr>
              <w:spacing w:after="0"/>
              <w:rPr>
                <w:rFonts w:ascii="Times New Roman" w:hAnsi="Times New Roman" w:cs="Times New Roman"/>
                <w:sz w:val="24"/>
                <w:szCs w:val="24"/>
                <w:lang w:val="en-US"/>
              </w:rPr>
            </w:pPr>
          </w:p>
        </w:tc>
        <w:tc>
          <w:tcPr>
            <w:tcW w:w="4036" w:type="dxa"/>
          </w:tcPr>
          <w:p w:rsidR="005948D3" w:rsidRPr="00470FD0" w:rsidRDefault="005948D3" w:rsidP="00373014">
            <w:pPr>
              <w:spacing w:after="0"/>
              <w:ind w:left="163"/>
              <w:rPr>
                <w:rFonts w:ascii="Times New Roman" w:hAnsi="Times New Roman" w:cs="Times New Roman"/>
                <w:sz w:val="24"/>
                <w:szCs w:val="24"/>
                <w:lang w:val="en-US"/>
              </w:rPr>
            </w:pPr>
            <w:r w:rsidRPr="00470FD0">
              <w:rPr>
                <w:rFonts w:ascii="Times New Roman" w:hAnsi="Times New Roman" w:cs="Times New Roman"/>
                <w:sz w:val="24"/>
                <w:szCs w:val="24"/>
              </w:rPr>
              <w:t>1.1. На семинаре будет представлена тема семинара, его цель и результаты образовательной деятельности.</w:t>
            </w:r>
            <w:r w:rsidRPr="00470FD0">
              <w:rPr>
                <w:rFonts w:ascii="Times New Roman" w:hAnsi="Times New Roman" w:cs="Times New Roman"/>
                <w:sz w:val="24"/>
                <w:szCs w:val="24"/>
              </w:rPr>
              <w:br/>
              <w:t>1.2. Объяснение знаний и заполнение электронной таблицы с помощью технологии цепных игр. (Приложение 2)</w:t>
            </w:r>
          </w:p>
        </w:tc>
        <w:tc>
          <w:tcPr>
            <w:tcW w:w="3096" w:type="dxa"/>
          </w:tcPr>
          <w:p w:rsidR="005948D3" w:rsidRPr="00470FD0" w:rsidRDefault="005948D3" w:rsidP="00373014">
            <w:pPr>
              <w:spacing w:after="0"/>
              <w:ind w:left="144"/>
              <w:rPr>
                <w:rFonts w:ascii="Times New Roman" w:hAnsi="Times New Roman" w:cs="Times New Roman"/>
                <w:sz w:val="24"/>
                <w:szCs w:val="24"/>
                <w:lang w:val="uz-Cyrl-UZ"/>
              </w:rPr>
            </w:pPr>
            <w:r w:rsidRPr="00470FD0">
              <w:rPr>
                <w:rFonts w:ascii="Times New Roman" w:hAnsi="Times New Roman" w:cs="Times New Roman"/>
                <w:sz w:val="24"/>
                <w:szCs w:val="24"/>
                <w:lang w:val="uz-Cyrl-UZ"/>
              </w:rPr>
              <w:t>Тинглайдилар,</w:t>
            </w:r>
          </w:p>
          <w:p w:rsidR="005948D3" w:rsidRPr="00470FD0" w:rsidRDefault="00C4171D" w:rsidP="00373014">
            <w:pPr>
              <w:spacing w:after="0"/>
              <w:ind w:left="144"/>
              <w:rPr>
                <w:rFonts w:ascii="Times New Roman" w:hAnsi="Times New Roman" w:cs="Times New Roman"/>
                <w:sz w:val="24"/>
                <w:szCs w:val="24"/>
              </w:rPr>
            </w:pPr>
            <w:r w:rsidRPr="00470FD0">
              <w:rPr>
                <w:rFonts w:ascii="Times New Roman" w:hAnsi="Times New Roman" w:cs="Times New Roman"/>
                <w:sz w:val="24"/>
                <w:szCs w:val="24"/>
                <w:lang w:val="uz-Cyrl-UZ"/>
              </w:rPr>
              <w:t>ёзиб оладилар</w:t>
            </w:r>
          </w:p>
          <w:p w:rsidR="005948D3" w:rsidRPr="00470FD0" w:rsidRDefault="005948D3" w:rsidP="00373014">
            <w:pPr>
              <w:spacing w:after="0"/>
              <w:ind w:left="144"/>
              <w:rPr>
                <w:rFonts w:ascii="Times New Roman" w:hAnsi="Times New Roman" w:cs="Times New Roman"/>
                <w:sz w:val="24"/>
                <w:szCs w:val="24"/>
              </w:rPr>
            </w:pPr>
            <w:r w:rsidRPr="00470FD0">
              <w:rPr>
                <w:rStyle w:val="shorttext"/>
                <w:rFonts w:ascii="Times New Roman" w:hAnsi="Times New Roman" w:cs="Times New Roman"/>
                <w:sz w:val="24"/>
                <w:szCs w:val="24"/>
              </w:rPr>
              <w:t>слушать,</w:t>
            </w:r>
            <w:r w:rsidRPr="00470FD0">
              <w:rPr>
                <w:rFonts w:ascii="Times New Roman" w:hAnsi="Times New Roman" w:cs="Times New Roman"/>
                <w:sz w:val="24"/>
                <w:szCs w:val="24"/>
              </w:rPr>
              <w:br/>
            </w:r>
            <w:r w:rsidRPr="00470FD0">
              <w:rPr>
                <w:rStyle w:val="shorttext"/>
                <w:rFonts w:ascii="Times New Roman" w:hAnsi="Times New Roman" w:cs="Times New Roman"/>
                <w:sz w:val="24"/>
                <w:szCs w:val="24"/>
              </w:rPr>
              <w:t>записывать</w:t>
            </w:r>
          </w:p>
        </w:tc>
      </w:tr>
      <w:tr w:rsidR="005948D3" w:rsidRPr="00470FD0" w:rsidTr="00C4171D">
        <w:trPr>
          <w:trHeight w:val="3178"/>
        </w:trPr>
        <w:tc>
          <w:tcPr>
            <w:tcW w:w="2696" w:type="dxa"/>
          </w:tcPr>
          <w:p w:rsidR="005948D3" w:rsidRPr="00470FD0" w:rsidRDefault="005948D3" w:rsidP="00373014">
            <w:pPr>
              <w:spacing w:after="0"/>
              <w:ind w:left="187"/>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2.асновной  этап</w:t>
            </w:r>
          </w:p>
          <w:p w:rsidR="005948D3" w:rsidRPr="00470FD0" w:rsidRDefault="005948D3" w:rsidP="00373014">
            <w:pPr>
              <w:spacing w:after="0"/>
              <w:ind w:left="187"/>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(60 мин)</w:t>
            </w:r>
          </w:p>
        </w:tc>
        <w:tc>
          <w:tcPr>
            <w:tcW w:w="4036" w:type="dxa"/>
          </w:tcPr>
          <w:p w:rsidR="005948D3" w:rsidRPr="00470FD0" w:rsidRDefault="005948D3" w:rsidP="00373014">
            <w:pPr>
              <w:spacing w:after="0"/>
              <w:ind w:left="163"/>
              <w:rPr>
                <w:rFonts w:ascii="Times New Roman" w:hAnsi="Times New Roman" w:cs="Times New Roman"/>
                <w:sz w:val="24"/>
                <w:szCs w:val="24"/>
                <w:lang w:val="uz-Cyrl-UZ"/>
              </w:rPr>
            </w:pPr>
            <w:r w:rsidRPr="00470FD0">
              <w:rPr>
                <w:rFonts w:ascii="Times New Roman" w:hAnsi="Times New Roman" w:cs="Times New Roman"/>
                <w:sz w:val="24"/>
                <w:szCs w:val="24"/>
              </w:rPr>
              <w:t>Выявление и оценка знаний учащихся через план анкет.</w:t>
            </w:r>
            <w:r w:rsidRPr="00470FD0">
              <w:rPr>
                <w:rFonts w:ascii="Times New Roman" w:hAnsi="Times New Roman" w:cs="Times New Roman"/>
                <w:sz w:val="24"/>
                <w:szCs w:val="24"/>
              </w:rPr>
              <w:br/>
              <w:t>2.1. Задавайте вопросы по технике футбола и классификации тактики.</w:t>
            </w:r>
            <w:r w:rsidRPr="00470FD0">
              <w:rPr>
                <w:rFonts w:ascii="Times New Roman" w:hAnsi="Times New Roman" w:cs="Times New Roman"/>
                <w:sz w:val="24"/>
                <w:szCs w:val="24"/>
              </w:rPr>
              <w:br/>
              <w:t>2.2. Заданы вопросы о полевом игроке и вратаре.</w:t>
            </w:r>
            <w:r w:rsidRPr="00470FD0">
              <w:rPr>
                <w:rFonts w:ascii="Times New Roman" w:hAnsi="Times New Roman" w:cs="Times New Roman"/>
                <w:sz w:val="24"/>
                <w:szCs w:val="24"/>
              </w:rPr>
              <w:br/>
              <w:t>2,3. Он защищает стиль защиты и тактики атаки.</w:t>
            </w:r>
            <w:r w:rsidRPr="00470FD0">
              <w:rPr>
                <w:rFonts w:ascii="Times New Roman" w:hAnsi="Times New Roman" w:cs="Times New Roman"/>
                <w:sz w:val="24"/>
                <w:szCs w:val="24"/>
              </w:rPr>
              <w:br/>
              <w:t>Дополнительные вопросы будут заданы с целью выявления и оценки знаний учащихся по этому вопросу.</w:t>
            </w:r>
          </w:p>
        </w:tc>
        <w:tc>
          <w:tcPr>
            <w:tcW w:w="3096" w:type="dxa"/>
          </w:tcPr>
          <w:p w:rsidR="005948D3" w:rsidRPr="00470FD0" w:rsidRDefault="005948D3" w:rsidP="00373014">
            <w:pPr>
              <w:spacing w:after="0"/>
              <w:ind w:left="144"/>
              <w:rPr>
                <w:rFonts w:ascii="Times New Roman" w:hAnsi="Times New Roman" w:cs="Times New Roman"/>
                <w:sz w:val="24"/>
                <w:szCs w:val="24"/>
                <w:lang w:val="uz-Cyrl-UZ"/>
              </w:rPr>
            </w:pPr>
          </w:p>
          <w:p w:rsidR="005948D3" w:rsidRPr="00470FD0" w:rsidRDefault="005948D3" w:rsidP="00373014">
            <w:pPr>
              <w:spacing w:after="0"/>
              <w:ind w:left="144"/>
              <w:rPr>
                <w:rFonts w:ascii="Times New Roman" w:hAnsi="Times New Roman" w:cs="Times New Roman"/>
                <w:sz w:val="24"/>
                <w:szCs w:val="24"/>
                <w:lang w:val="uz-Cyrl-UZ"/>
              </w:rPr>
            </w:pPr>
          </w:p>
          <w:p w:rsidR="005948D3" w:rsidRPr="00470FD0" w:rsidRDefault="005948D3" w:rsidP="00373014">
            <w:pPr>
              <w:spacing w:after="0"/>
              <w:ind w:left="144"/>
              <w:rPr>
                <w:rFonts w:ascii="Times New Roman" w:hAnsi="Times New Roman" w:cs="Times New Roman"/>
                <w:sz w:val="24"/>
                <w:szCs w:val="24"/>
                <w:lang w:val="uz-Cyrl-UZ"/>
              </w:rPr>
            </w:pPr>
          </w:p>
          <w:p w:rsidR="005948D3" w:rsidRPr="00470FD0" w:rsidRDefault="005948D3" w:rsidP="00373014">
            <w:pPr>
              <w:spacing w:after="0"/>
              <w:ind w:left="144"/>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Учащиеся изучат предмет, отвечая на вопросы</w:t>
            </w:r>
          </w:p>
        </w:tc>
      </w:tr>
      <w:tr w:rsidR="005948D3" w:rsidRPr="00470FD0" w:rsidTr="005948D3">
        <w:tc>
          <w:tcPr>
            <w:tcW w:w="2696" w:type="dxa"/>
          </w:tcPr>
          <w:p w:rsidR="005948D3" w:rsidRPr="00470FD0" w:rsidRDefault="005948D3" w:rsidP="00373014">
            <w:pPr>
              <w:spacing w:after="0"/>
              <w:ind w:left="187"/>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3.заключительные этап</w:t>
            </w:r>
          </w:p>
          <w:p w:rsidR="005948D3" w:rsidRPr="00470FD0" w:rsidRDefault="005948D3" w:rsidP="00373014">
            <w:pPr>
              <w:spacing w:after="0"/>
              <w:ind w:left="187"/>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(10 мин)</w:t>
            </w:r>
          </w:p>
        </w:tc>
        <w:tc>
          <w:tcPr>
            <w:tcW w:w="4036" w:type="dxa"/>
          </w:tcPr>
          <w:p w:rsidR="005948D3" w:rsidRPr="00470FD0" w:rsidRDefault="005948D3" w:rsidP="00373014">
            <w:pPr>
              <w:spacing w:after="0"/>
              <w:ind w:left="163"/>
              <w:rPr>
                <w:rFonts w:ascii="Times New Roman" w:hAnsi="Times New Roman" w:cs="Times New Roman"/>
                <w:sz w:val="24"/>
                <w:szCs w:val="24"/>
                <w:lang w:val="uz-Cyrl-UZ"/>
              </w:rPr>
            </w:pPr>
            <w:r w:rsidRPr="00470FD0">
              <w:rPr>
                <w:rFonts w:ascii="Times New Roman" w:hAnsi="Times New Roman" w:cs="Times New Roman"/>
                <w:sz w:val="24"/>
                <w:szCs w:val="24"/>
              </w:rPr>
              <w:t>3.1. Студент дает заключительный обзор ответов на вопросы, возникающие в предмете.</w:t>
            </w:r>
            <w:r w:rsidRPr="00470FD0">
              <w:rPr>
                <w:rFonts w:ascii="Times New Roman" w:hAnsi="Times New Roman" w:cs="Times New Roman"/>
                <w:sz w:val="24"/>
                <w:szCs w:val="24"/>
              </w:rPr>
              <w:br/>
              <w:t>3.2. Обеспечивает тему «Преподавание техники продвижения футбольной игры», чтобы получить независимую информацию.</w:t>
            </w:r>
          </w:p>
        </w:tc>
        <w:tc>
          <w:tcPr>
            <w:tcW w:w="3096" w:type="dxa"/>
          </w:tcPr>
          <w:p w:rsidR="005948D3" w:rsidRPr="00470FD0" w:rsidRDefault="005948D3" w:rsidP="00373014">
            <w:pPr>
              <w:spacing w:after="0"/>
              <w:ind w:left="144"/>
              <w:rPr>
                <w:rFonts w:ascii="Times New Roman" w:hAnsi="Times New Roman" w:cs="Times New Roman"/>
                <w:sz w:val="24"/>
                <w:szCs w:val="24"/>
                <w:lang w:val="uz-Cyrl-UZ"/>
              </w:rPr>
            </w:pPr>
            <w:r w:rsidRPr="00470FD0">
              <w:rPr>
                <w:rFonts w:ascii="Times New Roman" w:hAnsi="Times New Roman" w:cs="Times New Roman"/>
                <w:sz w:val="24"/>
                <w:szCs w:val="24"/>
                <w:lang w:val="uz-Cyrl-UZ"/>
              </w:rPr>
              <w:t>Саволлар берадилар</w:t>
            </w:r>
          </w:p>
          <w:p w:rsidR="005948D3" w:rsidRPr="00470FD0" w:rsidRDefault="005948D3" w:rsidP="00373014">
            <w:pPr>
              <w:spacing w:after="0"/>
              <w:ind w:left="144"/>
              <w:rPr>
                <w:rFonts w:ascii="Times New Roman" w:hAnsi="Times New Roman" w:cs="Times New Roman"/>
                <w:sz w:val="24"/>
                <w:szCs w:val="24"/>
              </w:rPr>
            </w:pPr>
            <w:r w:rsidRPr="00470FD0">
              <w:rPr>
                <w:rFonts w:ascii="Times New Roman" w:hAnsi="Times New Roman" w:cs="Times New Roman"/>
                <w:sz w:val="24"/>
                <w:szCs w:val="24"/>
              </w:rPr>
              <w:t>Они задают вопросы</w:t>
            </w:r>
            <w:r w:rsidRPr="00470FD0">
              <w:rPr>
                <w:rFonts w:ascii="Times New Roman" w:hAnsi="Times New Roman" w:cs="Times New Roman"/>
                <w:sz w:val="24"/>
                <w:szCs w:val="24"/>
              </w:rPr>
              <w:br/>
            </w:r>
            <w:r w:rsidRPr="00470FD0">
              <w:rPr>
                <w:rFonts w:ascii="Times New Roman" w:hAnsi="Times New Roman" w:cs="Times New Roman"/>
                <w:sz w:val="24"/>
                <w:szCs w:val="24"/>
              </w:rPr>
              <w:br/>
              <w:t>записивают домашние задания</w:t>
            </w:r>
          </w:p>
          <w:p w:rsidR="005948D3" w:rsidRPr="00470FD0" w:rsidRDefault="005948D3" w:rsidP="00373014">
            <w:pPr>
              <w:spacing w:after="0"/>
              <w:ind w:left="144"/>
              <w:rPr>
                <w:rFonts w:ascii="Times New Roman" w:hAnsi="Times New Roman" w:cs="Times New Roman"/>
                <w:sz w:val="24"/>
                <w:szCs w:val="24"/>
              </w:rPr>
            </w:pPr>
            <w:r w:rsidRPr="00470FD0">
              <w:rPr>
                <w:rFonts w:ascii="Times New Roman" w:hAnsi="Times New Roman" w:cs="Times New Roman"/>
                <w:sz w:val="24"/>
                <w:szCs w:val="24"/>
              </w:rPr>
              <w:t>Записивают задания</w:t>
            </w:r>
          </w:p>
          <w:p w:rsidR="005948D3" w:rsidRPr="00470FD0" w:rsidRDefault="005948D3" w:rsidP="00373014">
            <w:pPr>
              <w:spacing w:after="0"/>
              <w:ind w:left="144"/>
              <w:rPr>
                <w:rFonts w:ascii="Times New Roman" w:hAnsi="Times New Roman" w:cs="Times New Roman"/>
                <w:sz w:val="24"/>
                <w:szCs w:val="24"/>
                <w:lang w:val="uz-Cyrl-UZ"/>
              </w:rPr>
            </w:pPr>
            <w:r w:rsidRPr="00470FD0">
              <w:rPr>
                <w:rFonts w:ascii="Times New Roman" w:hAnsi="Times New Roman" w:cs="Times New Roman"/>
                <w:sz w:val="24"/>
                <w:szCs w:val="24"/>
              </w:rPr>
              <w:t>самоаценивания</w:t>
            </w:r>
            <w:r w:rsidRPr="00470FD0">
              <w:rPr>
                <w:rFonts w:ascii="Times New Roman" w:hAnsi="Times New Roman" w:cs="Times New Roman"/>
                <w:sz w:val="24"/>
                <w:szCs w:val="24"/>
              </w:rPr>
              <w:br/>
            </w:r>
          </w:p>
        </w:tc>
      </w:tr>
    </w:tbl>
    <w:p w:rsidR="005948D3" w:rsidRPr="00470FD0" w:rsidRDefault="005948D3" w:rsidP="00373014">
      <w:pPr>
        <w:spacing w:after="0"/>
        <w:ind w:left="-900"/>
        <w:rPr>
          <w:rFonts w:ascii="Times New Roman" w:hAnsi="Times New Roman" w:cs="Times New Roman"/>
          <w:b/>
          <w:sz w:val="24"/>
          <w:szCs w:val="24"/>
          <w:lang w:val="uz-Cyrl-UZ"/>
        </w:rPr>
      </w:pPr>
    </w:p>
    <w:p w:rsidR="00C4171D" w:rsidRPr="00470FD0" w:rsidRDefault="00C4171D" w:rsidP="00373014">
      <w:pPr>
        <w:spacing w:after="0"/>
        <w:ind w:left="-900"/>
        <w:rPr>
          <w:rFonts w:ascii="Times New Roman" w:hAnsi="Times New Roman" w:cs="Times New Roman"/>
          <w:b/>
          <w:sz w:val="24"/>
          <w:szCs w:val="24"/>
          <w:lang w:val="en-US"/>
        </w:rPr>
      </w:pPr>
    </w:p>
    <w:p w:rsidR="00C4171D" w:rsidRPr="00470FD0" w:rsidRDefault="00C4171D" w:rsidP="00373014">
      <w:pPr>
        <w:spacing w:after="0"/>
        <w:ind w:left="-900"/>
        <w:rPr>
          <w:rFonts w:ascii="Times New Roman" w:hAnsi="Times New Roman" w:cs="Times New Roman"/>
          <w:b/>
          <w:sz w:val="24"/>
          <w:szCs w:val="24"/>
          <w:lang w:val="en-US"/>
        </w:rPr>
      </w:pPr>
    </w:p>
    <w:p w:rsidR="00C4171D" w:rsidRPr="00470FD0" w:rsidRDefault="00C4171D" w:rsidP="00373014">
      <w:pPr>
        <w:spacing w:after="0"/>
        <w:ind w:left="-900"/>
        <w:rPr>
          <w:rFonts w:ascii="Times New Roman" w:hAnsi="Times New Roman" w:cs="Times New Roman"/>
          <w:b/>
          <w:sz w:val="24"/>
          <w:szCs w:val="24"/>
          <w:lang w:val="en-US"/>
        </w:rPr>
      </w:pPr>
    </w:p>
    <w:p w:rsidR="005948D3" w:rsidRPr="00470FD0" w:rsidRDefault="005948D3" w:rsidP="00373014">
      <w:pPr>
        <w:spacing w:after="0"/>
        <w:ind w:left="-900"/>
        <w:rPr>
          <w:rFonts w:ascii="Times New Roman" w:hAnsi="Times New Roman" w:cs="Times New Roman"/>
          <w:b/>
          <w:sz w:val="24"/>
          <w:szCs w:val="24"/>
          <w:lang w:val="en-US"/>
        </w:rPr>
      </w:pPr>
      <w:r w:rsidRPr="00470FD0">
        <w:rPr>
          <w:rFonts w:ascii="Times New Roman" w:hAnsi="Times New Roman" w:cs="Times New Roman"/>
          <w:b/>
          <w:sz w:val="24"/>
          <w:szCs w:val="24"/>
          <w:lang w:val="en-US"/>
        </w:rPr>
        <w:t>2</w:t>
      </w:r>
      <w:r w:rsidRPr="00470FD0">
        <w:rPr>
          <w:rFonts w:ascii="Times New Roman" w:hAnsi="Times New Roman" w:cs="Times New Roman"/>
          <w:b/>
          <w:sz w:val="24"/>
          <w:szCs w:val="24"/>
          <w:lang w:val="uz-Cyrl-UZ"/>
        </w:rPr>
        <w:t>-приложения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190"/>
        <w:gridCol w:w="3191"/>
      </w:tblGrid>
      <w:tr w:rsidR="005948D3" w:rsidRPr="00470FD0" w:rsidTr="005948D3">
        <w:tc>
          <w:tcPr>
            <w:tcW w:w="3190" w:type="dxa"/>
          </w:tcPr>
          <w:p w:rsidR="005948D3" w:rsidRPr="00470FD0" w:rsidRDefault="005948D3" w:rsidP="00373014">
            <w:pPr>
              <w:tabs>
                <w:tab w:val="left" w:pos="180"/>
              </w:tabs>
              <w:spacing w:after="0"/>
              <w:rPr>
                <w:rFonts w:ascii="Times New Roman" w:hAnsi="Times New Roman" w:cs="Times New Roman"/>
                <w:sz w:val="24"/>
                <w:szCs w:val="24"/>
                <w:lang w:val="es-ES"/>
              </w:rPr>
            </w:pPr>
            <w:r w:rsidRPr="00470FD0">
              <w:rPr>
                <w:rFonts w:ascii="Times New Roman" w:hAnsi="Times New Roman" w:cs="Times New Roman"/>
                <w:sz w:val="24"/>
                <w:szCs w:val="24"/>
                <w:lang w:val="uz-Cyrl-UZ"/>
              </w:rPr>
              <w:lastRenderedPageBreak/>
              <w:t>Характеристика Техники и тактика Футбола;</w:t>
            </w:r>
          </w:p>
        </w:tc>
        <w:tc>
          <w:tcPr>
            <w:tcW w:w="3190" w:type="dxa"/>
          </w:tcPr>
          <w:p w:rsidR="005948D3" w:rsidRPr="00470FD0" w:rsidRDefault="005948D3" w:rsidP="00373014">
            <w:pPr>
              <w:tabs>
                <w:tab w:val="left" w:pos="180"/>
              </w:tabs>
              <w:spacing w:after="0"/>
              <w:ind w:hanging="11"/>
              <w:rPr>
                <w:rFonts w:ascii="Times New Roman" w:hAnsi="Times New Roman" w:cs="Times New Roman"/>
                <w:sz w:val="24"/>
                <w:szCs w:val="24"/>
                <w:lang w:val="es-ES"/>
              </w:rPr>
            </w:pPr>
            <w:r w:rsidRPr="00470FD0">
              <w:rPr>
                <w:rStyle w:val="shorttext"/>
                <w:rFonts w:ascii="Times New Roman" w:hAnsi="Times New Roman" w:cs="Times New Roman"/>
                <w:sz w:val="24"/>
                <w:szCs w:val="24"/>
              </w:rPr>
              <w:t>Полевые игроки и игровые методы вратаря</w:t>
            </w:r>
          </w:p>
        </w:tc>
        <w:tc>
          <w:tcPr>
            <w:tcW w:w="3191" w:type="dxa"/>
          </w:tcPr>
          <w:p w:rsidR="005948D3" w:rsidRPr="00470FD0" w:rsidRDefault="005948D3" w:rsidP="00373014">
            <w:pPr>
              <w:spacing w:after="0"/>
              <w:ind w:left="352"/>
              <w:rPr>
                <w:rFonts w:ascii="Times New Roman" w:hAnsi="Times New Roman" w:cs="Times New Roman"/>
                <w:b/>
                <w:sz w:val="24"/>
                <w:szCs w:val="24"/>
                <w:lang w:val="es-ES"/>
              </w:rPr>
            </w:pPr>
            <w:r w:rsidRPr="00470FD0">
              <w:rPr>
                <w:rStyle w:val="shorttext"/>
                <w:rFonts w:ascii="Times New Roman" w:hAnsi="Times New Roman" w:cs="Times New Roman"/>
                <w:sz w:val="24"/>
                <w:szCs w:val="24"/>
              </w:rPr>
              <w:t>Оборона и тактика атаки в футболе.</w:t>
            </w:r>
          </w:p>
        </w:tc>
      </w:tr>
      <w:tr w:rsidR="005948D3" w:rsidRPr="00470FD0" w:rsidTr="005948D3">
        <w:tc>
          <w:tcPr>
            <w:tcW w:w="3190" w:type="dxa"/>
          </w:tcPr>
          <w:p w:rsidR="005948D3" w:rsidRPr="00470FD0" w:rsidRDefault="005948D3" w:rsidP="00373014">
            <w:pPr>
              <w:spacing w:after="0"/>
              <w:rPr>
                <w:rFonts w:ascii="Times New Roman" w:hAnsi="Times New Roman" w:cs="Times New Roman"/>
                <w:b/>
                <w:sz w:val="24"/>
                <w:szCs w:val="24"/>
                <w:lang w:val="es-ES"/>
              </w:rPr>
            </w:pPr>
          </w:p>
        </w:tc>
        <w:tc>
          <w:tcPr>
            <w:tcW w:w="3190" w:type="dxa"/>
          </w:tcPr>
          <w:p w:rsidR="005948D3" w:rsidRPr="00470FD0" w:rsidRDefault="005948D3" w:rsidP="00373014">
            <w:pPr>
              <w:spacing w:after="0"/>
              <w:ind w:hanging="11"/>
              <w:rPr>
                <w:rFonts w:ascii="Times New Roman" w:hAnsi="Times New Roman" w:cs="Times New Roman"/>
                <w:b/>
                <w:sz w:val="24"/>
                <w:szCs w:val="24"/>
                <w:lang w:val="es-ES"/>
              </w:rPr>
            </w:pPr>
          </w:p>
        </w:tc>
        <w:tc>
          <w:tcPr>
            <w:tcW w:w="3191" w:type="dxa"/>
          </w:tcPr>
          <w:p w:rsidR="005948D3" w:rsidRPr="00470FD0" w:rsidRDefault="005948D3" w:rsidP="00373014">
            <w:pPr>
              <w:spacing w:after="0"/>
              <w:ind w:left="-900"/>
              <w:rPr>
                <w:rFonts w:ascii="Times New Roman" w:hAnsi="Times New Roman" w:cs="Times New Roman"/>
                <w:b/>
                <w:sz w:val="24"/>
                <w:szCs w:val="24"/>
                <w:lang w:val="es-ES"/>
              </w:rPr>
            </w:pPr>
          </w:p>
        </w:tc>
      </w:tr>
      <w:tr w:rsidR="005948D3" w:rsidRPr="00470FD0" w:rsidTr="005948D3">
        <w:tc>
          <w:tcPr>
            <w:tcW w:w="3190" w:type="dxa"/>
          </w:tcPr>
          <w:p w:rsidR="005948D3" w:rsidRPr="00470FD0" w:rsidRDefault="005948D3" w:rsidP="00373014">
            <w:pPr>
              <w:spacing w:after="0"/>
              <w:rPr>
                <w:rFonts w:ascii="Times New Roman" w:hAnsi="Times New Roman" w:cs="Times New Roman"/>
                <w:b/>
                <w:sz w:val="24"/>
                <w:szCs w:val="24"/>
                <w:lang w:val="es-ES"/>
              </w:rPr>
            </w:pPr>
          </w:p>
        </w:tc>
        <w:tc>
          <w:tcPr>
            <w:tcW w:w="3190" w:type="dxa"/>
          </w:tcPr>
          <w:p w:rsidR="005948D3" w:rsidRPr="00470FD0" w:rsidRDefault="005948D3" w:rsidP="00373014">
            <w:pPr>
              <w:spacing w:after="0"/>
              <w:ind w:hanging="11"/>
              <w:rPr>
                <w:rFonts w:ascii="Times New Roman" w:hAnsi="Times New Roman" w:cs="Times New Roman"/>
                <w:b/>
                <w:sz w:val="24"/>
                <w:szCs w:val="24"/>
                <w:lang w:val="es-ES"/>
              </w:rPr>
            </w:pPr>
          </w:p>
        </w:tc>
        <w:tc>
          <w:tcPr>
            <w:tcW w:w="3191" w:type="dxa"/>
          </w:tcPr>
          <w:p w:rsidR="005948D3" w:rsidRPr="00470FD0" w:rsidRDefault="005948D3" w:rsidP="00373014">
            <w:pPr>
              <w:spacing w:after="0"/>
              <w:ind w:left="-900"/>
              <w:rPr>
                <w:rFonts w:ascii="Times New Roman" w:hAnsi="Times New Roman" w:cs="Times New Roman"/>
                <w:b/>
                <w:sz w:val="24"/>
                <w:szCs w:val="24"/>
                <w:lang w:val="es-ES"/>
              </w:rPr>
            </w:pPr>
          </w:p>
        </w:tc>
      </w:tr>
      <w:tr w:rsidR="005948D3" w:rsidRPr="00470FD0" w:rsidTr="005948D3">
        <w:tc>
          <w:tcPr>
            <w:tcW w:w="3190" w:type="dxa"/>
          </w:tcPr>
          <w:p w:rsidR="005948D3" w:rsidRPr="00470FD0" w:rsidRDefault="005948D3" w:rsidP="00373014">
            <w:pPr>
              <w:spacing w:after="0"/>
              <w:rPr>
                <w:rFonts w:ascii="Times New Roman" w:hAnsi="Times New Roman" w:cs="Times New Roman"/>
                <w:b/>
                <w:sz w:val="24"/>
                <w:szCs w:val="24"/>
                <w:lang w:val="es-ES"/>
              </w:rPr>
            </w:pPr>
          </w:p>
        </w:tc>
        <w:tc>
          <w:tcPr>
            <w:tcW w:w="3190" w:type="dxa"/>
          </w:tcPr>
          <w:p w:rsidR="005948D3" w:rsidRPr="00470FD0" w:rsidRDefault="005948D3" w:rsidP="00373014">
            <w:pPr>
              <w:spacing w:after="0"/>
              <w:ind w:left="-900"/>
              <w:rPr>
                <w:rFonts w:ascii="Times New Roman" w:hAnsi="Times New Roman" w:cs="Times New Roman"/>
                <w:b/>
                <w:sz w:val="24"/>
                <w:szCs w:val="24"/>
                <w:lang w:val="es-ES"/>
              </w:rPr>
            </w:pPr>
          </w:p>
        </w:tc>
        <w:tc>
          <w:tcPr>
            <w:tcW w:w="3191" w:type="dxa"/>
          </w:tcPr>
          <w:p w:rsidR="005948D3" w:rsidRPr="00470FD0" w:rsidRDefault="005948D3" w:rsidP="00373014">
            <w:pPr>
              <w:spacing w:after="0"/>
              <w:ind w:left="-900"/>
              <w:rPr>
                <w:rFonts w:ascii="Times New Roman" w:hAnsi="Times New Roman" w:cs="Times New Roman"/>
                <w:b/>
                <w:sz w:val="24"/>
                <w:szCs w:val="24"/>
                <w:lang w:val="es-ES"/>
              </w:rPr>
            </w:pPr>
          </w:p>
        </w:tc>
      </w:tr>
    </w:tbl>
    <w:p w:rsidR="005948D3" w:rsidRPr="00470FD0" w:rsidRDefault="005948D3" w:rsidP="00373014">
      <w:pPr>
        <w:spacing w:after="0" w:line="240" w:lineRule="auto"/>
        <w:ind w:left="-900"/>
        <w:rPr>
          <w:rFonts w:ascii="Times New Roman" w:hAnsi="Times New Roman" w:cs="Times New Roman"/>
          <w:b/>
          <w:sz w:val="24"/>
          <w:szCs w:val="24"/>
          <w:lang w:val="es-ES"/>
        </w:rPr>
      </w:pPr>
    </w:p>
    <w:p w:rsidR="005948D3" w:rsidRPr="00470FD0" w:rsidRDefault="005948D3" w:rsidP="00373014">
      <w:pPr>
        <w:spacing w:after="0" w:line="24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3- технологическая карта cеминарских занятии :</w:t>
      </w:r>
    </w:p>
    <w:p w:rsidR="005948D3" w:rsidRPr="00470FD0" w:rsidRDefault="005948D3" w:rsidP="00373014">
      <w:pPr>
        <w:spacing w:after="0" w:line="240" w:lineRule="auto"/>
        <w:ind w:left="-900"/>
        <w:rPr>
          <w:rFonts w:ascii="Times New Roman" w:hAnsi="Times New Roman" w:cs="Times New Roman"/>
          <w:b/>
          <w:i/>
          <w:sz w:val="24"/>
          <w:szCs w:val="24"/>
          <w:lang w:val="uz-Cyrl-UZ"/>
        </w:rPr>
      </w:pPr>
      <w:r w:rsidRPr="00470FD0">
        <w:rPr>
          <w:rFonts w:ascii="Times New Roman" w:hAnsi="Times New Roman" w:cs="Times New Roman"/>
          <w:b/>
          <w:sz w:val="24"/>
          <w:szCs w:val="24"/>
          <w:lang w:val="uz-Cyrl-UZ"/>
        </w:rPr>
        <w:t>тема:  история и развития баскетбола</w:t>
      </w:r>
    </w:p>
    <w:p w:rsidR="005948D3" w:rsidRPr="00470FD0" w:rsidRDefault="005948D3" w:rsidP="00373014">
      <w:pPr>
        <w:spacing w:after="0" w:line="240" w:lineRule="auto"/>
        <w:ind w:left="-900"/>
        <w:rPr>
          <w:rFonts w:ascii="Times New Roman" w:hAnsi="Times New Roman" w:cs="Times New Roman"/>
          <w:b/>
          <w:i/>
          <w:sz w:val="24"/>
          <w:szCs w:val="24"/>
          <w:lang w:val="uz-Cyrl-UZ"/>
        </w:rPr>
      </w:pPr>
      <w:r w:rsidRPr="00470FD0">
        <w:rPr>
          <w:rFonts w:ascii="Times New Roman" w:hAnsi="Times New Roman" w:cs="Times New Roman"/>
          <w:b/>
          <w:i/>
          <w:sz w:val="24"/>
          <w:szCs w:val="24"/>
          <w:lang w:val="uz-Cyrl-UZ"/>
        </w:rPr>
        <w:t>Выделиные часы: 4</w:t>
      </w:r>
    </w:p>
    <w:tbl>
      <w:tblPr>
        <w:tblW w:w="96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3845"/>
        <w:gridCol w:w="3107"/>
      </w:tblGrid>
      <w:tr w:rsidR="005948D3" w:rsidRPr="00470FD0" w:rsidTr="00C4171D">
        <w:trPr>
          <w:trHeight w:val="585"/>
          <w:jc w:val="center"/>
        </w:trPr>
        <w:tc>
          <w:tcPr>
            <w:tcW w:w="2696" w:type="dxa"/>
            <w:vMerge w:val="restart"/>
          </w:tcPr>
          <w:p w:rsidR="005948D3" w:rsidRPr="00470FD0" w:rsidRDefault="005948D3" w:rsidP="00373014">
            <w:pPr>
              <w:spacing w:after="0" w:line="240" w:lineRule="auto"/>
              <w:rPr>
                <w:rFonts w:ascii="Times New Roman" w:hAnsi="Times New Roman" w:cs="Times New Roman"/>
                <w:sz w:val="24"/>
                <w:szCs w:val="24"/>
              </w:rPr>
            </w:pPr>
            <w:r w:rsidRPr="00470FD0">
              <w:rPr>
                <w:rStyle w:val="shorttext"/>
                <w:rFonts w:ascii="Times New Roman" w:hAnsi="Times New Roman" w:cs="Times New Roman"/>
                <w:sz w:val="24"/>
                <w:szCs w:val="24"/>
              </w:rPr>
              <w:t>Этапы и время работы</w:t>
            </w:r>
            <w:r w:rsidRPr="00470FD0">
              <w:rPr>
                <w:rFonts w:ascii="Times New Roman" w:hAnsi="Times New Roman" w:cs="Times New Roman"/>
                <w:sz w:val="24"/>
                <w:szCs w:val="24"/>
              </w:rPr>
              <w:br/>
            </w:r>
            <w:r w:rsidRPr="00470FD0">
              <w:rPr>
                <w:rFonts w:ascii="Times New Roman" w:hAnsi="Times New Roman" w:cs="Times New Roman"/>
                <w:sz w:val="24"/>
                <w:szCs w:val="24"/>
              </w:rPr>
              <w:br/>
            </w:r>
          </w:p>
        </w:tc>
        <w:tc>
          <w:tcPr>
            <w:tcW w:w="6952" w:type="dxa"/>
            <w:gridSpan w:val="2"/>
          </w:tcPr>
          <w:p w:rsidR="005948D3" w:rsidRPr="00470FD0" w:rsidRDefault="005948D3" w:rsidP="00373014">
            <w:pPr>
              <w:spacing w:after="0" w:line="240" w:lineRule="auto"/>
              <w:ind w:left="-24"/>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Содержания дейтельности</w:t>
            </w:r>
          </w:p>
        </w:tc>
      </w:tr>
      <w:tr w:rsidR="005948D3" w:rsidRPr="00470FD0" w:rsidTr="00C4171D">
        <w:trPr>
          <w:trHeight w:val="375"/>
          <w:jc w:val="center"/>
        </w:trPr>
        <w:tc>
          <w:tcPr>
            <w:tcW w:w="2696" w:type="dxa"/>
            <w:vMerge/>
          </w:tcPr>
          <w:p w:rsidR="005948D3" w:rsidRPr="00470FD0" w:rsidRDefault="005948D3" w:rsidP="00373014">
            <w:pPr>
              <w:tabs>
                <w:tab w:val="left" w:pos="1980"/>
              </w:tabs>
              <w:spacing w:after="0" w:line="240" w:lineRule="auto"/>
              <w:ind w:left="187"/>
              <w:rPr>
                <w:rFonts w:ascii="Times New Roman" w:hAnsi="Times New Roman" w:cs="Times New Roman"/>
                <w:b/>
                <w:sz w:val="24"/>
                <w:szCs w:val="24"/>
                <w:lang w:val="uz-Cyrl-UZ"/>
              </w:rPr>
            </w:pPr>
          </w:p>
        </w:tc>
        <w:tc>
          <w:tcPr>
            <w:tcW w:w="3845" w:type="dxa"/>
          </w:tcPr>
          <w:p w:rsidR="005948D3" w:rsidRPr="00470FD0" w:rsidRDefault="005948D3" w:rsidP="00373014">
            <w:pPr>
              <w:spacing w:after="0" w:line="240" w:lineRule="auto"/>
              <w:ind w:left="-24"/>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Оброзования</w:t>
            </w:r>
          </w:p>
        </w:tc>
        <w:tc>
          <w:tcPr>
            <w:tcW w:w="3107" w:type="dxa"/>
          </w:tcPr>
          <w:p w:rsidR="005948D3" w:rsidRPr="00470FD0" w:rsidRDefault="005948D3" w:rsidP="00373014">
            <w:pPr>
              <w:spacing w:after="0" w:line="240" w:lineRule="auto"/>
              <w:ind w:left="-24"/>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Оброзования</w:t>
            </w:r>
          </w:p>
        </w:tc>
      </w:tr>
      <w:tr w:rsidR="005948D3" w:rsidRPr="00470FD0" w:rsidTr="00C4171D">
        <w:trPr>
          <w:jc w:val="center"/>
        </w:trPr>
        <w:tc>
          <w:tcPr>
            <w:tcW w:w="2696" w:type="dxa"/>
          </w:tcPr>
          <w:p w:rsidR="005948D3" w:rsidRPr="00470FD0" w:rsidRDefault="005948D3" w:rsidP="00373014">
            <w:pPr>
              <w:spacing w:after="0" w:line="240" w:lineRule="auto"/>
              <w:rPr>
                <w:rFonts w:ascii="Times New Roman" w:hAnsi="Times New Roman" w:cs="Times New Roman"/>
                <w:sz w:val="24"/>
                <w:szCs w:val="24"/>
              </w:rPr>
            </w:pPr>
            <w:r w:rsidRPr="00470FD0">
              <w:rPr>
                <w:rFonts w:ascii="Times New Roman" w:hAnsi="Times New Roman" w:cs="Times New Roman"/>
                <w:sz w:val="24"/>
                <w:szCs w:val="24"/>
              </w:rPr>
              <w:br/>
            </w:r>
            <w:r w:rsidRPr="00470FD0">
              <w:rPr>
                <w:rFonts w:ascii="Times New Roman" w:hAnsi="Times New Roman" w:cs="Times New Roman"/>
                <w:sz w:val="24"/>
                <w:szCs w:val="24"/>
              </w:rPr>
              <w:br/>
            </w:r>
            <w:r w:rsidRPr="00470FD0">
              <w:rPr>
                <w:rStyle w:val="shorttext"/>
                <w:rFonts w:ascii="Times New Roman" w:hAnsi="Times New Roman" w:cs="Times New Roman"/>
                <w:sz w:val="24"/>
                <w:szCs w:val="24"/>
              </w:rPr>
              <w:t>Стадия подготовки</w:t>
            </w:r>
          </w:p>
        </w:tc>
        <w:tc>
          <w:tcPr>
            <w:tcW w:w="3845" w:type="dxa"/>
          </w:tcPr>
          <w:p w:rsidR="005948D3" w:rsidRPr="00470FD0" w:rsidRDefault="005948D3" w:rsidP="00373014">
            <w:pPr>
              <w:spacing w:after="0" w:line="240" w:lineRule="auto"/>
              <w:ind w:left="-24"/>
              <w:rPr>
                <w:rFonts w:ascii="Times New Roman" w:hAnsi="Times New Roman" w:cs="Times New Roman"/>
                <w:sz w:val="24"/>
                <w:szCs w:val="24"/>
                <w:lang w:val="uz-Cyrl-UZ"/>
              </w:rPr>
            </w:pPr>
            <w:r w:rsidRPr="00470FD0">
              <w:rPr>
                <w:rFonts w:ascii="Times New Roman" w:hAnsi="Times New Roman" w:cs="Times New Roman"/>
                <w:sz w:val="24"/>
                <w:szCs w:val="24"/>
                <w:lang w:val="uz-Cyrl-UZ"/>
              </w:rPr>
              <w:t xml:space="preserve">1. </w:t>
            </w:r>
            <w:r w:rsidRPr="00470FD0">
              <w:rPr>
                <w:rFonts w:ascii="Times New Roman" w:hAnsi="Times New Roman" w:cs="Times New Roman"/>
                <w:sz w:val="24"/>
                <w:szCs w:val="24"/>
              </w:rPr>
              <w:t>Подготовка и планирования   учебного плана на заятиях семинарах</w:t>
            </w:r>
            <w:r w:rsidRPr="00470FD0">
              <w:rPr>
                <w:rFonts w:ascii="Times New Roman" w:hAnsi="Times New Roman" w:cs="Times New Roman"/>
                <w:sz w:val="24"/>
                <w:szCs w:val="24"/>
                <w:lang w:val="uz-Cyrl-UZ"/>
              </w:rPr>
              <w:t>.</w:t>
            </w:r>
          </w:p>
        </w:tc>
        <w:tc>
          <w:tcPr>
            <w:tcW w:w="3107" w:type="dxa"/>
          </w:tcPr>
          <w:p w:rsidR="005948D3" w:rsidRPr="00470FD0" w:rsidRDefault="005948D3" w:rsidP="00373014">
            <w:pPr>
              <w:tabs>
                <w:tab w:val="left" w:pos="1980"/>
              </w:tabs>
              <w:spacing w:after="0" w:line="240" w:lineRule="auto"/>
              <w:ind w:left="324"/>
              <w:rPr>
                <w:rFonts w:ascii="Times New Roman" w:hAnsi="Times New Roman" w:cs="Times New Roman"/>
                <w:sz w:val="24"/>
                <w:szCs w:val="24"/>
                <w:lang w:val="uz-Cyrl-UZ"/>
              </w:rPr>
            </w:pPr>
            <w:r w:rsidRPr="00470FD0">
              <w:rPr>
                <w:rStyle w:val="shorttext"/>
                <w:rFonts w:ascii="Times New Roman" w:hAnsi="Times New Roman" w:cs="Times New Roman"/>
                <w:sz w:val="24"/>
                <w:szCs w:val="24"/>
              </w:rPr>
              <w:t>Они готовят необходимые учебные пособия.</w:t>
            </w:r>
          </w:p>
        </w:tc>
      </w:tr>
      <w:tr w:rsidR="005948D3" w:rsidRPr="00470FD0" w:rsidTr="00C4171D">
        <w:trPr>
          <w:trHeight w:val="1699"/>
          <w:jc w:val="center"/>
        </w:trPr>
        <w:tc>
          <w:tcPr>
            <w:tcW w:w="2696" w:type="dxa"/>
          </w:tcPr>
          <w:p w:rsidR="005948D3" w:rsidRPr="00470FD0" w:rsidRDefault="005948D3" w:rsidP="00373014">
            <w:pPr>
              <w:spacing w:after="0" w:line="240" w:lineRule="auto"/>
              <w:ind w:left="187"/>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1.вход в тему(10 мин)</w:t>
            </w:r>
          </w:p>
        </w:tc>
        <w:tc>
          <w:tcPr>
            <w:tcW w:w="3845" w:type="dxa"/>
          </w:tcPr>
          <w:p w:rsidR="005948D3" w:rsidRPr="00470FD0" w:rsidRDefault="005948D3" w:rsidP="00373014">
            <w:pPr>
              <w:spacing w:after="0" w:line="240" w:lineRule="auto"/>
              <w:ind w:left="-24"/>
              <w:rPr>
                <w:rFonts w:ascii="Times New Roman" w:hAnsi="Times New Roman" w:cs="Times New Roman"/>
                <w:sz w:val="24"/>
                <w:szCs w:val="24"/>
                <w:lang w:val="uz-Cyrl-UZ"/>
              </w:rPr>
            </w:pPr>
            <w:r w:rsidRPr="00470FD0">
              <w:rPr>
                <w:rFonts w:ascii="Times New Roman" w:hAnsi="Times New Roman" w:cs="Times New Roman"/>
                <w:sz w:val="24"/>
                <w:szCs w:val="24"/>
              </w:rPr>
              <w:t>1.1. Тема семинара - название темы, ее цель и результаты ее образовательной деятельности.</w:t>
            </w:r>
            <w:r w:rsidRPr="00470FD0">
              <w:rPr>
                <w:rFonts w:ascii="Times New Roman" w:hAnsi="Times New Roman" w:cs="Times New Roman"/>
                <w:sz w:val="24"/>
                <w:szCs w:val="24"/>
              </w:rPr>
              <w:br/>
              <w:t>1.2. Объясняя знание технологии З У Х З и заполняя таблицу (Приложение 1)</w:t>
            </w:r>
          </w:p>
        </w:tc>
        <w:tc>
          <w:tcPr>
            <w:tcW w:w="3107" w:type="dxa"/>
          </w:tcPr>
          <w:p w:rsidR="005948D3" w:rsidRPr="00470FD0" w:rsidRDefault="005948D3" w:rsidP="00373014">
            <w:pPr>
              <w:spacing w:after="0" w:line="240" w:lineRule="auto"/>
              <w:ind w:left="144"/>
              <w:rPr>
                <w:rFonts w:ascii="Times New Roman" w:hAnsi="Times New Roman" w:cs="Times New Roman"/>
                <w:sz w:val="24"/>
                <w:szCs w:val="24"/>
                <w:lang w:val="uz-Cyrl-UZ"/>
              </w:rPr>
            </w:pPr>
            <w:r w:rsidRPr="00470FD0">
              <w:rPr>
                <w:rFonts w:ascii="Times New Roman" w:hAnsi="Times New Roman" w:cs="Times New Roman"/>
                <w:sz w:val="24"/>
                <w:szCs w:val="24"/>
                <w:lang w:val="uz-Cyrl-UZ"/>
              </w:rPr>
              <w:t>Тинглайдилар,</w:t>
            </w:r>
          </w:p>
          <w:p w:rsidR="005948D3" w:rsidRPr="00470FD0" w:rsidRDefault="00C4171D" w:rsidP="00373014">
            <w:pPr>
              <w:spacing w:after="0" w:line="240" w:lineRule="auto"/>
              <w:ind w:left="144"/>
              <w:rPr>
                <w:rFonts w:ascii="Times New Roman" w:hAnsi="Times New Roman" w:cs="Times New Roman"/>
                <w:sz w:val="24"/>
                <w:szCs w:val="24"/>
              </w:rPr>
            </w:pPr>
            <w:r w:rsidRPr="00470FD0">
              <w:rPr>
                <w:rFonts w:ascii="Times New Roman" w:hAnsi="Times New Roman" w:cs="Times New Roman"/>
                <w:sz w:val="24"/>
                <w:szCs w:val="24"/>
                <w:lang w:val="uz-Cyrl-UZ"/>
              </w:rPr>
              <w:t>ёзиб оладилар</w:t>
            </w:r>
          </w:p>
          <w:p w:rsidR="005948D3" w:rsidRPr="00470FD0" w:rsidRDefault="005948D3" w:rsidP="00373014">
            <w:pPr>
              <w:spacing w:after="0" w:line="240" w:lineRule="auto"/>
              <w:ind w:left="144"/>
              <w:rPr>
                <w:rFonts w:ascii="Times New Roman" w:hAnsi="Times New Roman" w:cs="Times New Roman"/>
                <w:sz w:val="24"/>
                <w:szCs w:val="24"/>
              </w:rPr>
            </w:pPr>
            <w:r w:rsidRPr="00470FD0">
              <w:rPr>
                <w:rStyle w:val="shorttext"/>
                <w:rFonts w:ascii="Times New Roman" w:hAnsi="Times New Roman" w:cs="Times New Roman"/>
                <w:sz w:val="24"/>
                <w:szCs w:val="24"/>
              </w:rPr>
              <w:t>слушать,</w:t>
            </w:r>
            <w:r w:rsidRPr="00470FD0">
              <w:rPr>
                <w:rFonts w:ascii="Times New Roman" w:hAnsi="Times New Roman" w:cs="Times New Roman"/>
                <w:sz w:val="24"/>
                <w:szCs w:val="24"/>
              </w:rPr>
              <w:br/>
            </w:r>
            <w:r w:rsidRPr="00470FD0">
              <w:rPr>
                <w:rStyle w:val="shorttext"/>
                <w:rFonts w:ascii="Times New Roman" w:hAnsi="Times New Roman" w:cs="Times New Roman"/>
                <w:sz w:val="24"/>
                <w:szCs w:val="24"/>
              </w:rPr>
              <w:t>записывать</w:t>
            </w:r>
          </w:p>
        </w:tc>
      </w:tr>
      <w:tr w:rsidR="005948D3" w:rsidRPr="00470FD0" w:rsidTr="00C4171D">
        <w:trPr>
          <w:jc w:val="center"/>
        </w:trPr>
        <w:tc>
          <w:tcPr>
            <w:tcW w:w="2696" w:type="dxa"/>
          </w:tcPr>
          <w:p w:rsidR="005948D3" w:rsidRPr="00470FD0" w:rsidRDefault="005948D3" w:rsidP="00373014">
            <w:pPr>
              <w:spacing w:after="0" w:line="240" w:lineRule="auto"/>
              <w:ind w:left="187"/>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2.асновной  этап</w:t>
            </w:r>
          </w:p>
          <w:p w:rsidR="005948D3" w:rsidRPr="00470FD0" w:rsidRDefault="005948D3" w:rsidP="00373014">
            <w:pPr>
              <w:spacing w:after="0" w:line="240" w:lineRule="auto"/>
              <w:ind w:left="187"/>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(60 мин)</w:t>
            </w:r>
          </w:p>
        </w:tc>
        <w:tc>
          <w:tcPr>
            <w:tcW w:w="3845" w:type="dxa"/>
          </w:tcPr>
          <w:p w:rsidR="005948D3" w:rsidRPr="00470FD0" w:rsidRDefault="005948D3" w:rsidP="00373014">
            <w:pPr>
              <w:tabs>
                <w:tab w:val="left" w:pos="1980"/>
              </w:tabs>
              <w:spacing w:after="0" w:line="240" w:lineRule="auto"/>
              <w:ind w:left="-24"/>
              <w:rPr>
                <w:rFonts w:ascii="Times New Roman" w:hAnsi="Times New Roman" w:cs="Times New Roman"/>
                <w:sz w:val="24"/>
                <w:szCs w:val="24"/>
                <w:lang w:val="uz-Cyrl-UZ"/>
              </w:rPr>
            </w:pPr>
            <w:r w:rsidRPr="00470FD0">
              <w:rPr>
                <w:rFonts w:ascii="Times New Roman" w:hAnsi="Times New Roman" w:cs="Times New Roman"/>
                <w:sz w:val="24"/>
                <w:szCs w:val="24"/>
              </w:rPr>
              <w:t>Выявление и оценка знаний учащихся через план анкет.</w:t>
            </w:r>
            <w:r w:rsidRPr="00470FD0">
              <w:rPr>
                <w:rFonts w:ascii="Times New Roman" w:hAnsi="Times New Roman" w:cs="Times New Roman"/>
                <w:sz w:val="24"/>
                <w:szCs w:val="24"/>
              </w:rPr>
              <w:br/>
              <w:t>2.1. Вопросы о происхождении и истории баскетбольной игры, правила первой и текущей игры.</w:t>
            </w:r>
            <w:r w:rsidRPr="00470FD0">
              <w:rPr>
                <w:rFonts w:ascii="Times New Roman" w:hAnsi="Times New Roman" w:cs="Times New Roman"/>
                <w:sz w:val="24"/>
                <w:szCs w:val="24"/>
              </w:rPr>
              <w:br/>
              <w:t>2.2. Первые турниры. FIBA Bundle World, Euro и Olympiad Games (мужчины и женщины).</w:t>
            </w:r>
            <w:r w:rsidRPr="00470FD0">
              <w:rPr>
                <w:rFonts w:ascii="Times New Roman" w:hAnsi="Times New Roman" w:cs="Times New Roman"/>
                <w:sz w:val="24"/>
                <w:szCs w:val="24"/>
              </w:rPr>
              <w:br/>
              <w:t>2,3. Как размеры полей и оборудования.</w:t>
            </w:r>
            <w:r w:rsidRPr="00470FD0">
              <w:rPr>
                <w:rFonts w:ascii="Times New Roman" w:hAnsi="Times New Roman" w:cs="Times New Roman"/>
                <w:sz w:val="24"/>
                <w:szCs w:val="24"/>
              </w:rPr>
              <w:br/>
              <w:t>Дополнительные вопросы будут заданы с целью выявления и оценки знаний учащихся по предмету</w:t>
            </w:r>
            <w:r w:rsidRPr="00470FD0">
              <w:rPr>
                <w:rFonts w:ascii="Times New Roman" w:hAnsi="Times New Roman" w:cs="Times New Roman"/>
                <w:sz w:val="24"/>
                <w:szCs w:val="24"/>
                <w:lang w:val="uz-Cyrl-UZ"/>
              </w:rPr>
              <w:t>.</w:t>
            </w:r>
          </w:p>
        </w:tc>
        <w:tc>
          <w:tcPr>
            <w:tcW w:w="3107" w:type="dxa"/>
          </w:tcPr>
          <w:p w:rsidR="005948D3" w:rsidRPr="00470FD0" w:rsidRDefault="005948D3" w:rsidP="00373014">
            <w:pPr>
              <w:spacing w:after="0" w:line="240" w:lineRule="auto"/>
              <w:ind w:left="144"/>
              <w:rPr>
                <w:rFonts w:ascii="Times New Roman" w:hAnsi="Times New Roman" w:cs="Times New Roman"/>
                <w:sz w:val="24"/>
                <w:szCs w:val="24"/>
                <w:lang w:val="uz-Cyrl-UZ"/>
              </w:rPr>
            </w:pPr>
          </w:p>
          <w:p w:rsidR="005948D3" w:rsidRPr="00470FD0" w:rsidRDefault="005948D3" w:rsidP="00373014">
            <w:pPr>
              <w:spacing w:after="0" w:line="240" w:lineRule="auto"/>
              <w:ind w:left="144"/>
              <w:rPr>
                <w:rFonts w:ascii="Times New Roman" w:hAnsi="Times New Roman" w:cs="Times New Roman"/>
                <w:sz w:val="24"/>
                <w:szCs w:val="24"/>
                <w:lang w:val="uz-Cyrl-UZ"/>
              </w:rPr>
            </w:pPr>
          </w:p>
          <w:p w:rsidR="005948D3" w:rsidRPr="00470FD0" w:rsidRDefault="005948D3" w:rsidP="00373014">
            <w:pPr>
              <w:spacing w:after="0" w:line="240" w:lineRule="auto"/>
              <w:ind w:left="144"/>
              <w:rPr>
                <w:rFonts w:ascii="Times New Roman" w:hAnsi="Times New Roman" w:cs="Times New Roman"/>
                <w:sz w:val="24"/>
                <w:szCs w:val="24"/>
                <w:lang w:val="uz-Cyrl-UZ"/>
              </w:rPr>
            </w:pPr>
          </w:p>
          <w:p w:rsidR="00C4171D" w:rsidRPr="00470FD0" w:rsidRDefault="005948D3" w:rsidP="00373014">
            <w:pPr>
              <w:spacing w:after="0" w:line="240" w:lineRule="auto"/>
              <w:ind w:left="144"/>
              <w:rPr>
                <w:rFonts w:ascii="Times New Roman" w:hAnsi="Times New Roman" w:cs="Times New Roman"/>
                <w:b/>
                <w:sz w:val="24"/>
                <w:szCs w:val="24"/>
              </w:rPr>
            </w:pPr>
            <w:r w:rsidRPr="00470FD0">
              <w:rPr>
                <w:rStyle w:val="shorttext"/>
                <w:rFonts w:ascii="Times New Roman" w:hAnsi="Times New Roman" w:cs="Times New Roman"/>
                <w:sz w:val="24"/>
                <w:szCs w:val="24"/>
              </w:rPr>
              <w:t>Учащиеся изучат предмет, отвечая на вопросы</w:t>
            </w:r>
          </w:p>
          <w:p w:rsidR="00C4171D" w:rsidRPr="00470FD0" w:rsidRDefault="00C4171D" w:rsidP="00373014">
            <w:pPr>
              <w:spacing w:after="0" w:line="240" w:lineRule="auto"/>
              <w:rPr>
                <w:rFonts w:ascii="Times New Roman" w:hAnsi="Times New Roman" w:cs="Times New Roman"/>
                <w:sz w:val="24"/>
                <w:szCs w:val="24"/>
              </w:rPr>
            </w:pPr>
          </w:p>
          <w:p w:rsidR="005948D3" w:rsidRPr="00470FD0" w:rsidRDefault="005948D3" w:rsidP="00373014">
            <w:pPr>
              <w:spacing w:after="0" w:line="240" w:lineRule="auto"/>
              <w:rPr>
                <w:rFonts w:ascii="Times New Roman" w:hAnsi="Times New Roman" w:cs="Times New Roman"/>
                <w:sz w:val="24"/>
                <w:szCs w:val="24"/>
              </w:rPr>
            </w:pPr>
          </w:p>
        </w:tc>
      </w:tr>
      <w:tr w:rsidR="005948D3" w:rsidRPr="00470FD0" w:rsidTr="00C4171D">
        <w:trPr>
          <w:jc w:val="center"/>
        </w:trPr>
        <w:tc>
          <w:tcPr>
            <w:tcW w:w="2696" w:type="dxa"/>
          </w:tcPr>
          <w:p w:rsidR="005948D3" w:rsidRPr="00470FD0" w:rsidRDefault="005948D3" w:rsidP="00373014">
            <w:pPr>
              <w:spacing w:after="0" w:line="240" w:lineRule="auto"/>
              <w:ind w:left="187"/>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3.заключительные этап</w:t>
            </w:r>
          </w:p>
          <w:p w:rsidR="005948D3" w:rsidRPr="00470FD0" w:rsidRDefault="005948D3" w:rsidP="00373014">
            <w:pPr>
              <w:spacing w:after="0" w:line="240" w:lineRule="auto"/>
              <w:ind w:left="187"/>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(10 мин)</w:t>
            </w:r>
          </w:p>
        </w:tc>
        <w:tc>
          <w:tcPr>
            <w:tcW w:w="3845" w:type="dxa"/>
          </w:tcPr>
          <w:p w:rsidR="005948D3" w:rsidRPr="00470FD0" w:rsidRDefault="005948D3" w:rsidP="00373014">
            <w:pPr>
              <w:tabs>
                <w:tab w:val="left" w:pos="1980"/>
              </w:tabs>
              <w:spacing w:after="0" w:line="240" w:lineRule="auto"/>
              <w:ind w:left="-24"/>
              <w:rPr>
                <w:rFonts w:ascii="Times New Roman" w:hAnsi="Times New Roman" w:cs="Times New Roman"/>
                <w:sz w:val="24"/>
                <w:szCs w:val="24"/>
                <w:lang w:val="uz-Cyrl-UZ"/>
              </w:rPr>
            </w:pPr>
            <w:r w:rsidRPr="00470FD0">
              <w:rPr>
                <w:rFonts w:ascii="Times New Roman" w:hAnsi="Times New Roman" w:cs="Times New Roman"/>
                <w:sz w:val="24"/>
                <w:szCs w:val="24"/>
              </w:rPr>
              <w:t>3.1. Студент дает заключительный обзор ответов на вопросы, возникающие в предмете.</w:t>
            </w:r>
            <w:r w:rsidRPr="00470FD0">
              <w:rPr>
                <w:rFonts w:ascii="Times New Roman" w:hAnsi="Times New Roman" w:cs="Times New Roman"/>
                <w:sz w:val="24"/>
                <w:szCs w:val="24"/>
              </w:rPr>
              <w:br/>
              <w:t>3.2 дает название «Техника игры волейбола и тактика классификации» для независимой информации.</w:t>
            </w:r>
          </w:p>
        </w:tc>
        <w:tc>
          <w:tcPr>
            <w:tcW w:w="3107" w:type="dxa"/>
          </w:tcPr>
          <w:p w:rsidR="005948D3" w:rsidRPr="00470FD0" w:rsidRDefault="005948D3" w:rsidP="00373014">
            <w:pPr>
              <w:spacing w:after="0" w:line="240" w:lineRule="auto"/>
              <w:ind w:left="144"/>
              <w:rPr>
                <w:rFonts w:ascii="Times New Roman" w:hAnsi="Times New Roman" w:cs="Times New Roman"/>
                <w:sz w:val="24"/>
                <w:szCs w:val="24"/>
              </w:rPr>
            </w:pPr>
            <w:r w:rsidRPr="00470FD0">
              <w:rPr>
                <w:rFonts w:ascii="Times New Roman" w:hAnsi="Times New Roman" w:cs="Times New Roman"/>
                <w:sz w:val="24"/>
                <w:szCs w:val="24"/>
              </w:rPr>
              <w:t>Они задают вопросы</w:t>
            </w:r>
            <w:r w:rsidRPr="00470FD0">
              <w:rPr>
                <w:rFonts w:ascii="Times New Roman" w:hAnsi="Times New Roman" w:cs="Times New Roman"/>
                <w:sz w:val="24"/>
                <w:szCs w:val="24"/>
              </w:rPr>
              <w:br/>
            </w:r>
            <w:r w:rsidRPr="00470FD0">
              <w:rPr>
                <w:rFonts w:ascii="Times New Roman" w:hAnsi="Times New Roman" w:cs="Times New Roman"/>
                <w:sz w:val="24"/>
                <w:szCs w:val="24"/>
              </w:rPr>
              <w:br/>
              <w:t>записивают домашние задания</w:t>
            </w:r>
          </w:p>
          <w:p w:rsidR="005948D3" w:rsidRPr="00470FD0" w:rsidRDefault="005948D3" w:rsidP="00373014">
            <w:pPr>
              <w:spacing w:after="0" w:line="240" w:lineRule="auto"/>
              <w:ind w:left="144"/>
              <w:rPr>
                <w:rFonts w:ascii="Times New Roman" w:hAnsi="Times New Roman" w:cs="Times New Roman"/>
                <w:sz w:val="24"/>
                <w:szCs w:val="24"/>
              </w:rPr>
            </w:pPr>
            <w:r w:rsidRPr="00470FD0">
              <w:rPr>
                <w:rFonts w:ascii="Times New Roman" w:hAnsi="Times New Roman" w:cs="Times New Roman"/>
                <w:sz w:val="24"/>
                <w:szCs w:val="24"/>
              </w:rPr>
              <w:t>Записивают задания</w:t>
            </w:r>
          </w:p>
          <w:p w:rsidR="005948D3" w:rsidRPr="00470FD0" w:rsidRDefault="005948D3" w:rsidP="00373014">
            <w:pPr>
              <w:tabs>
                <w:tab w:val="left" w:pos="1980"/>
              </w:tabs>
              <w:spacing w:after="0" w:line="240" w:lineRule="auto"/>
              <w:ind w:left="324"/>
              <w:rPr>
                <w:rFonts w:ascii="Times New Roman" w:hAnsi="Times New Roman" w:cs="Times New Roman"/>
                <w:sz w:val="24"/>
                <w:szCs w:val="24"/>
                <w:lang w:val="uz-Cyrl-UZ"/>
              </w:rPr>
            </w:pPr>
            <w:r w:rsidRPr="00470FD0">
              <w:rPr>
                <w:rFonts w:ascii="Times New Roman" w:hAnsi="Times New Roman" w:cs="Times New Roman"/>
                <w:sz w:val="24"/>
                <w:szCs w:val="24"/>
              </w:rPr>
              <w:t>самоаценивания</w:t>
            </w:r>
            <w:r w:rsidRPr="00470FD0">
              <w:rPr>
                <w:rFonts w:ascii="Times New Roman" w:hAnsi="Times New Roman" w:cs="Times New Roman"/>
                <w:sz w:val="24"/>
                <w:szCs w:val="24"/>
              </w:rPr>
              <w:br/>
            </w:r>
          </w:p>
        </w:tc>
      </w:tr>
    </w:tbl>
    <w:p w:rsidR="005948D3" w:rsidRPr="00470FD0" w:rsidRDefault="005948D3" w:rsidP="00373014">
      <w:pPr>
        <w:tabs>
          <w:tab w:val="left" w:pos="1980"/>
        </w:tabs>
        <w:spacing w:after="0"/>
        <w:ind w:left="-900"/>
        <w:rPr>
          <w:rFonts w:ascii="Times New Roman" w:hAnsi="Times New Roman" w:cs="Times New Roman"/>
          <w:sz w:val="24"/>
          <w:szCs w:val="24"/>
          <w:lang w:val="uz-Cyrl-UZ"/>
        </w:rPr>
      </w:pPr>
    </w:p>
    <w:p w:rsidR="005948D3" w:rsidRPr="00470FD0" w:rsidRDefault="005948D3" w:rsidP="00373014">
      <w:pPr>
        <w:tabs>
          <w:tab w:val="left" w:pos="1980"/>
        </w:tabs>
        <w:spacing w:after="0"/>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(1-приложения)</w:t>
      </w:r>
    </w:p>
    <w:p w:rsidR="005948D3" w:rsidRPr="00470FD0" w:rsidRDefault="005948D3" w:rsidP="00373014">
      <w:pPr>
        <w:tabs>
          <w:tab w:val="left" w:pos="1980"/>
        </w:tabs>
        <w:spacing w:after="0" w:line="240" w:lineRule="auto"/>
        <w:ind w:left="-900"/>
        <w:rPr>
          <w:rFonts w:ascii="Times New Roman" w:hAnsi="Times New Roman" w:cs="Times New Roman"/>
          <w:sz w:val="24"/>
          <w:szCs w:val="24"/>
        </w:rPr>
      </w:pPr>
      <w:r w:rsidRPr="00470FD0">
        <w:rPr>
          <w:rFonts w:ascii="Times New Roman" w:hAnsi="Times New Roman" w:cs="Times New Roman"/>
          <w:sz w:val="24"/>
          <w:szCs w:val="24"/>
          <w:lang w:val="uz-Cyrl-UZ"/>
        </w:rPr>
        <w:sym w:font="Symbol" w:char="F0B7"/>
      </w:r>
      <w:r w:rsidRPr="00470FD0">
        <w:rPr>
          <w:rFonts w:ascii="Times New Roman" w:hAnsi="Times New Roman" w:cs="Times New Roman"/>
          <w:sz w:val="24"/>
          <w:szCs w:val="24"/>
        </w:rPr>
        <w:t>Происхождение и история развития баскетбольной игры, правила первой и текущей игры.</w:t>
      </w:r>
      <w:r w:rsidRPr="00470FD0">
        <w:rPr>
          <w:rFonts w:ascii="Times New Roman" w:hAnsi="Times New Roman" w:cs="Times New Roman"/>
          <w:sz w:val="24"/>
          <w:szCs w:val="24"/>
        </w:rPr>
        <w:br/>
      </w:r>
    </w:p>
    <w:p w:rsidR="005948D3" w:rsidRPr="00470FD0" w:rsidRDefault="005948D3" w:rsidP="00373014">
      <w:pPr>
        <w:tabs>
          <w:tab w:val="left" w:pos="1980"/>
        </w:tabs>
        <w:spacing w:after="0" w:line="240" w:lineRule="auto"/>
        <w:ind w:left="-900"/>
        <w:rPr>
          <w:rFonts w:ascii="Times New Roman" w:hAnsi="Times New Roman" w:cs="Times New Roman"/>
          <w:sz w:val="24"/>
          <w:szCs w:val="24"/>
        </w:rPr>
      </w:pPr>
      <w:r w:rsidRPr="00470FD0">
        <w:rPr>
          <w:rFonts w:ascii="Times New Roman" w:hAnsi="Times New Roman" w:cs="Times New Roman"/>
          <w:sz w:val="24"/>
          <w:szCs w:val="24"/>
        </w:rPr>
        <w:t>• Развитие баскетбола в Узбекистане.</w:t>
      </w:r>
      <w:r w:rsidRPr="00470FD0">
        <w:rPr>
          <w:rFonts w:ascii="Times New Roman" w:hAnsi="Times New Roman" w:cs="Times New Roman"/>
          <w:sz w:val="24"/>
          <w:szCs w:val="24"/>
        </w:rPr>
        <w:br/>
      </w:r>
    </w:p>
    <w:p w:rsidR="005948D3" w:rsidRPr="00470FD0" w:rsidRDefault="005948D3" w:rsidP="00373014">
      <w:pPr>
        <w:tabs>
          <w:tab w:val="left" w:pos="1980"/>
        </w:tabs>
        <w:spacing w:after="0" w:line="24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rPr>
        <w:t>• Размеры полей и оборудования.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3190"/>
        <w:gridCol w:w="3191"/>
      </w:tblGrid>
      <w:tr w:rsidR="005948D3" w:rsidRPr="00470FD0" w:rsidTr="005948D3">
        <w:tc>
          <w:tcPr>
            <w:tcW w:w="3190" w:type="dxa"/>
          </w:tcPr>
          <w:p w:rsidR="005948D3" w:rsidRPr="00470FD0" w:rsidRDefault="005948D3" w:rsidP="00373014">
            <w:pPr>
              <w:tabs>
                <w:tab w:val="left" w:pos="1980"/>
              </w:tabs>
              <w:spacing w:after="0"/>
              <w:ind w:left="374"/>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lastRenderedPageBreak/>
              <w:t>Знаю</w:t>
            </w:r>
          </w:p>
        </w:tc>
        <w:tc>
          <w:tcPr>
            <w:tcW w:w="3190" w:type="dxa"/>
          </w:tcPr>
          <w:p w:rsidR="005948D3" w:rsidRPr="00470FD0" w:rsidRDefault="005948D3" w:rsidP="00373014">
            <w:pPr>
              <w:tabs>
                <w:tab w:val="left" w:pos="1980"/>
              </w:tabs>
              <w:spacing w:after="0"/>
              <w:ind w:left="176"/>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Узнал</w:t>
            </w:r>
          </w:p>
        </w:tc>
        <w:tc>
          <w:tcPr>
            <w:tcW w:w="3191" w:type="dxa"/>
          </w:tcPr>
          <w:p w:rsidR="005948D3" w:rsidRPr="00470FD0" w:rsidRDefault="005948D3" w:rsidP="00373014">
            <w:pPr>
              <w:tabs>
                <w:tab w:val="left" w:pos="1980"/>
              </w:tabs>
              <w:spacing w:after="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Хочу знат</w:t>
            </w:r>
          </w:p>
        </w:tc>
      </w:tr>
      <w:tr w:rsidR="005948D3" w:rsidRPr="00470FD0" w:rsidTr="005948D3">
        <w:tc>
          <w:tcPr>
            <w:tcW w:w="3190" w:type="dxa"/>
          </w:tcPr>
          <w:p w:rsidR="005948D3" w:rsidRPr="00470FD0" w:rsidRDefault="005948D3" w:rsidP="00373014">
            <w:pPr>
              <w:tabs>
                <w:tab w:val="left" w:pos="1980"/>
              </w:tabs>
              <w:spacing w:after="0"/>
              <w:rPr>
                <w:rFonts w:ascii="Times New Roman" w:hAnsi="Times New Roman" w:cs="Times New Roman"/>
                <w:sz w:val="24"/>
                <w:szCs w:val="24"/>
                <w:lang w:val="uz-Cyrl-UZ"/>
              </w:rPr>
            </w:pPr>
          </w:p>
        </w:tc>
        <w:tc>
          <w:tcPr>
            <w:tcW w:w="3190" w:type="dxa"/>
          </w:tcPr>
          <w:p w:rsidR="005948D3" w:rsidRPr="00470FD0" w:rsidRDefault="005948D3" w:rsidP="00373014">
            <w:pPr>
              <w:tabs>
                <w:tab w:val="left" w:pos="1980"/>
              </w:tabs>
              <w:spacing w:after="0"/>
              <w:rPr>
                <w:rFonts w:ascii="Times New Roman" w:hAnsi="Times New Roman" w:cs="Times New Roman"/>
                <w:sz w:val="24"/>
                <w:szCs w:val="24"/>
                <w:lang w:val="uz-Cyrl-UZ"/>
              </w:rPr>
            </w:pPr>
          </w:p>
        </w:tc>
        <w:tc>
          <w:tcPr>
            <w:tcW w:w="3191" w:type="dxa"/>
          </w:tcPr>
          <w:p w:rsidR="005948D3" w:rsidRPr="00470FD0" w:rsidRDefault="005948D3" w:rsidP="00373014">
            <w:pPr>
              <w:tabs>
                <w:tab w:val="left" w:pos="1980"/>
              </w:tabs>
              <w:spacing w:after="0"/>
              <w:rPr>
                <w:rFonts w:ascii="Times New Roman" w:hAnsi="Times New Roman" w:cs="Times New Roman"/>
                <w:sz w:val="24"/>
                <w:szCs w:val="24"/>
                <w:lang w:val="uz-Cyrl-UZ"/>
              </w:rPr>
            </w:pPr>
          </w:p>
        </w:tc>
      </w:tr>
      <w:tr w:rsidR="005948D3" w:rsidRPr="00470FD0" w:rsidTr="005948D3">
        <w:tc>
          <w:tcPr>
            <w:tcW w:w="3190" w:type="dxa"/>
          </w:tcPr>
          <w:p w:rsidR="005948D3" w:rsidRPr="00470FD0" w:rsidRDefault="005948D3" w:rsidP="00373014">
            <w:pPr>
              <w:tabs>
                <w:tab w:val="left" w:pos="1980"/>
              </w:tabs>
              <w:spacing w:after="0"/>
              <w:ind w:left="-900"/>
              <w:rPr>
                <w:rFonts w:ascii="Times New Roman" w:hAnsi="Times New Roman" w:cs="Times New Roman"/>
                <w:sz w:val="24"/>
                <w:szCs w:val="24"/>
                <w:lang w:val="uz-Cyrl-UZ"/>
              </w:rPr>
            </w:pPr>
          </w:p>
        </w:tc>
        <w:tc>
          <w:tcPr>
            <w:tcW w:w="3190" w:type="dxa"/>
          </w:tcPr>
          <w:p w:rsidR="005948D3" w:rsidRPr="00470FD0" w:rsidRDefault="005948D3" w:rsidP="00373014">
            <w:pPr>
              <w:tabs>
                <w:tab w:val="left" w:pos="1980"/>
              </w:tabs>
              <w:spacing w:after="0"/>
              <w:rPr>
                <w:rFonts w:ascii="Times New Roman" w:hAnsi="Times New Roman" w:cs="Times New Roman"/>
                <w:sz w:val="24"/>
                <w:szCs w:val="24"/>
                <w:lang w:val="uz-Cyrl-UZ"/>
              </w:rPr>
            </w:pPr>
          </w:p>
        </w:tc>
        <w:tc>
          <w:tcPr>
            <w:tcW w:w="3191" w:type="dxa"/>
          </w:tcPr>
          <w:p w:rsidR="005948D3" w:rsidRPr="00470FD0" w:rsidRDefault="005948D3" w:rsidP="00373014">
            <w:pPr>
              <w:tabs>
                <w:tab w:val="left" w:pos="1980"/>
              </w:tabs>
              <w:spacing w:after="0"/>
              <w:ind w:left="-900"/>
              <w:rPr>
                <w:rFonts w:ascii="Times New Roman" w:hAnsi="Times New Roman" w:cs="Times New Roman"/>
                <w:sz w:val="24"/>
                <w:szCs w:val="24"/>
                <w:lang w:val="uz-Cyrl-UZ"/>
              </w:rPr>
            </w:pPr>
          </w:p>
        </w:tc>
      </w:tr>
      <w:tr w:rsidR="005948D3" w:rsidRPr="00470FD0" w:rsidTr="005948D3">
        <w:tc>
          <w:tcPr>
            <w:tcW w:w="3190" w:type="dxa"/>
          </w:tcPr>
          <w:p w:rsidR="005948D3" w:rsidRPr="00470FD0" w:rsidRDefault="005948D3" w:rsidP="00373014">
            <w:pPr>
              <w:tabs>
                <w:tab w:val="left" w:pos="1980"/>
              </w:tabs>
              <w:spacing w:after="0"/>
              <w:ind w:left="-900"/>
              <w:rPr>
                <w:rFonts w:ascii="Times New Roman" w:hAnsi="Times New Roman" w:cs="Times New Roman"/>
                <w:sz w:val="24"/>
                <w:szCs w:val="24"/>
                <w:lang w:val="uz-Cyrl-UZ"/>
              </w:rPr>
            </w:pPr>
          </w:p>
        </w:tc>
        <w:tc>
          <w:tcPr>
            <w:tcW w:w="3190" w:type="dxa"/>
          </w:tcPr>
          <w:p w:rsidR="005948D3" w:rsidRPr="00470FD0" w:rsidRDefault="005948D3" w:rsidP="00373014">
            <w:pPr>
              <w:tabs>
                <w:tab w:val="left" w:pos="1980"/>
              </w:tabs>
              <w:spacing w:after="0"/>
              <w:ind w:left="-900"/>
              <w:rPr>
                <w:rFonts w:ascii="Times New Roman" w:hAnsi="Times New Roman" w:cs="Times New Roman"/>
                <w:sz w:val="24"/>
                <w:szCs w:val="24"/>
                <w:lang w:val="uz-Cyrl-UZ"/>
              </w:rPr>
            </w:pPr>
          </w:p>
        </w:tc>
        <w:tc>
          <w:tcPr>
            <w:tcW w:w="3191" w:type="dxa"/>
          </w:tcPr>
          <w:p w:rsidR="005948D3" w:rsidRPr="00470FD0" w:rsidRDefault="005948D3" w:rsidP="00373014">
            <w:pPr>
              <w:tabs>
                <w:tab w:val="left" w:pos="1980"/>
              </w:tabs>
              <w:spacing w:after="0"/>
              <w:ind w:left="-900"/>
              <w:rPr>
                <w:rFonts w:ascii="Times New Roman" w:hAnsi="Times New Roman" w:cs="Times New Roman"/>
                <w:sz w:val="24"/>
                <w:szCs w:val="24"/>
                <w:lang w:val="uz-Cyrl-UZ"/>
              </w:rPr>
            </w:pPr>
          </w:p>
        </w:tc>
      </w:tr>
      <w:tr w:rsidR="005948D3" w:rsidRPr="00470FD0" w:rsidTr="005948D3">
        <w:tc>
          <w:tcPr>
            <w:tcW w:w="3190" w:type="dxa"/>
          </w:tcPr>
          <w:p w:rsidR="005948D3" w:rsidRPr="00470FD0" w:rsidRDefault="005948D3" w:rsidP="00373014">
            <w:pPr>
              <w:tabs>
                <w:tab w:val="left" w:pos="1980"/>
              </w:tabs>
              <w:spacing w:after="0"/>
              <w:ind w:left="-900"/>
              <w:rPr>
                <w:rFonts w:ascii="Times New Roman" w:hAnsi="Times New Roman" w:cs="Times New Roman"/>
                <w:sz w:val="24"/>
                <w:szCs w:val="24"/>
                <w:lang w:val="uz-Cyrl-UZ"/>
              </w:rPr>
            </w:pPr>
          </w:p>
        </w:tc>
        <w:tc>
          <w:tcPr>
            <w:tcW w:w="3190" w:type="dxa"/>
          </w:tcPr>
          <w:p w:rsidR="005948D3" w:rsidRPr="00470FD0" w:rsidRDefault="005948D3" w:rsidP="00373014">
            <w:pPr>
              <w:tabs>
                <w:tab w:val="left" w:pos="1980"/>
              </w:tabs>
              <w:spacing w:after="0"/>
              <w:ind w:left="-900"/>
              <w:rPr>
                <w:rFonts w:ascii="Times New Roman" w:hAnsi="Times New Roman" w:cs="Times New Roman"/>
                <w:sz w:val="24"/>
                <w:szCs w:val="24"/>
                <w:lang w:val="uz-Cyrl-UZ"/>
              </w:rPr>
            </w:pPr>
          </w:p>
        </w:tc>
        <w:tc>
          <w:tcPr>
            <w:tcW w:w="3191" w:type="dxa"/>
          </w:tcPr>
          <w:p w:rsidR="005948D3" w:rsidRPr="00470FD0" w:rsidRDefault="005948D3" w:rsidP="00373014">
            <w:pPr>
              <w:tabs>
                <w:tab w:val="left" w:pos="1980"/>
              </w:tabs>
              <w:spacing w:after="0"/>
              <w:ind w:left="-900"/>
              <w:rPr>
                <w:rFonts w:ascii="Times New Roman" w:hAnsi="Times New Roman" w:cs="Times New Roman"/>
                <w:sz w:val="24"/>
                <w:szCs w:val="24"/>
                <w:lang w:val="uz-Cyrl-UZ"/>
              </w:rPr>
            </w:pPr>
          </w:p>
        </w:tc>
      </w:tr>
    </w:tbl>
    <w:p w:rsidR="005948D3" w:rsidRPr="00470FD0" w:rsidRDefault="005948D3" w:rsidP="00373014">
      <w:pPr>
        <w:spacing w:after="0" w:line="360" w:lineRule="auto"/>
        <w:ind w:left="-900"/>
        <w:rPr>
          <w:rFonts w:ascii="Times New Roman" w:hAnsi="Times New Roman" w:cs="Times New Roman"/>
          <w:b/>
          <w:bCs/>
          <w:sz w:val="24"/>
          <w:szCs w:val="24"/>
          <w:lang w:val="uz-Cyrl-UZ"/>
        </w:rPr>
      </w:pPr>
    </w:p>
    <w:p w:rsidR="005948D3" w:rsidRPr="00470FD0" w:rsidRDefault="005948D3" w:rsidP="00373014">
      <w:pPr>
        <w:spacing w:after="0" w:line="360" w:lineRule="auto"/>
        <w:ind w:left="-900"/>
        <w:rPr>
          <w:rFonts w:ascii="Times New Roman" w:hAnsi="Times New Roman" w:cs="Times New Roman"/>
          <w:b/>
          <w:bCs/>
          <w:sz w:val="24"/>
          <w:szCs w:val="24"/>
          <w:lang w:val="uz-Cyrl-UZ"/>
        </w:rPr>
      </w:pPr>
      <w:r w:rsidRPr="00470FD0">
        <w:rPr>
          <w:rFonts w:ascii="Times New Roman" w:hAnsi="Times New Roman" w:cs="Times New Roman"/>
          <w:b/>
          <w:bCs/>
          <w:sz w:val="24"/>
          <w:szCs w:val="24"/>
          <w:lang w:val="uz-Cyrl-UZ"/>
        </w:rPr>
        <w:t>Мавзуга оид  адабиётлар.</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1.</w:t>
      </w:r>
      <w:r w:rsidRPr="00470FD0">
        <w:rPr>
          <w:rFonts w:ascii="Times New Roman" w:hAnsi="Times New Roman" w:cs="Times New Roman"/>
          <w:sz w:val="24"/>
          <w:szCs w:val="24"/>
          <w:lang w:val="uz-Cyrl-UZ"/>
        </w:rPr>
        <w:t xml:space="preserve">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 xml:space="preserve">3. Расулов О.Т. “Баскетбол ўйиннинг расмий қоидалари” </w:t>
      </w:r>
      <w:r w:rsidRPr="00470FD0">
        <w:rPr>
          <w:rStyle w:val="shorttext"/>
          <w:rFonts w:ascii="Times New Roman" w:hAnsi="Times New Roman" w:cs="Times New Roman"/>
          <w:sz w:val="24"/>
          <w:szCs w:val="24"/>
        </w:rPr>
        <w:t>Методическое пособие</w:t>
      </w:r>
      <w:r w:rsidRPr="00470FD0">
        <w:rPr>
          <w:rFonts w:ascii="Times New Roman" w:hAnsi="Times New Roman" w:cs="Times New Roman"/>
          <w:sz w:val="24"/>
          <w:szCs w:val="24"/>
          <w:lang w:val="uz-Cyrl-UZ"/>
        </w:rPr>
        <w:t>. Тошкент 1993 й.</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 xml:space="preserve"> лик. Т, </w:t>
      </w:r>
      <w:r w:rsidRPr="00470FD0">
        <w:rPr>
          <w:rFonts w:ascii="Times New Roman" w:hAnsi="Times New Roman" w:cs="Times New Roman"/>
          <w:sz w:val="24"/>
          <w:szCs w:val="24"/>
          <w:lang w:val="uz-Cyrl-UZ"/>
        </w:rPr>
        <w:t>ЎзДЖТИ</w:t>
      </w:r>
    </w:p>
    <w:p w:rsidR="00C4171D" w:rsidRPr="00470FD0" w:rsidRDefault="00C4171D" w:rsidP="00373014">
      <w:pPr>
        <w:spacing w:after="0" w:line="360" w:lineRule="auto"/>
        <w:ind w:left="-900"/>
        <w:rPr>
          <w:rFonts w:ascii="Times New Roman" w:hAnsi="Times New Roman" w:cs="Times New Roman"/>
          <w:b/>
          <w:sz w:val="24"/>
          <w:szCs w:val="24"/>
        </w:rPr>
      </w:pP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4- технологическая карта cеминарских занятии :</w:t>
      </w:r>
    </w:p>
    <w:p w:rsidR="005948D3" w:rsidRPr="00470FD0" w:rsidRDefault="005948D3" w:rsidP="00373014">
      <w:pPr>
        <w:spacing w:after="0" w:line="360" w:lineRule="auto"/>
        <w:ind w:left="-900"/>
        <w:rPr>
          <w:rFonts w:ascii="Times New Roman" w:hAnsi="Times New Roman" w:cs="Times New Roman"/>
          <w:b/>
          <w:i/>
          <w:sz w:val="24"/>
          <w:szCs w:val="24"/>
          <w:lang w:val="uz-Cyrl-UZ"/>
        </w:rPr>
      </w:pPr>
      <w:r w:rsidRPr="00470FD0">
        <w:rPr>
          <w:rFonts w:ascii="Times New Roman" w:hAnsi="Times New Roman" w:cs="Times New Roman"/>
          <w:b/>
          <w:sz w:val="24"/>
          <w:szCs w:val="24"/>
          <w:lang w:val="uz-Cyrl-UZ"/>
        </w:rPr>
        <w:t xml:space="preserve">Мавзу:класификация техники и тактики  </w:t>
      </w:r>
      <w:r w:rsidRPr="00470FD0">
        <w:rPr>
          <w:rFonts w:ascii="Times New Roman" w:hAnsi="Times New Roman" w:cs="Times New Roman"/>
          <w:b/>
          <w:bCs/>
          <w:sz w:val="24"/>
          <w:szCs w:val="24"/>
          <w:lang w:val="uz-Cyrl-UZ"/>
        </w:rPr>
        <w:t>Баскетбол</w:t>
      </w:r>
    </w:p>
    <w:p w:rsidR="005948D3" w:rsidRPr="00470FD0" w:rsidRDefault="005948D3" w:rsidP="00373014">
      <w:pPr>
        <w:spacing w:after="0" w:line="360" w:lineRule="auto"/>
        <w:ind w:left="-900"/>
        <w:rPr>
          <w:rFonts w:ascii="Times New Roman" w:hAnsi="Times New Roman" w:cs="Times New Roman"/>
          <w:b/>
          <w:i/>
          <w:sz w:val="24"/>
          <w:szCs w:val="24"/>
          <w:lang w:val="uz-Cyrl-UZ"/>
        </w:rPr>
      </w:pPr>
      <w:r w:rsidRPr="00470FD0">
        <w:rPr>
          <w:rFonts w:ascii="Times New Roman" w:hAnsi="Times New Roman" w:cs="Times New Roman"/>
          <w:b/>
          <w:i/>
          <w:sz w:val="24"/>
          <w:szCs w:val="24"/>
          <w:lang w:val="uz-Cyrl-UZ"/>
        </w:rPr>
        <w:t>Выделеные часы: 4</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4320"/>
        <w:gridCol w:w="3240"/>
      </w:tblGrid>
      <w:tr w:rsidR="005948D3" w:rsidRPr="00470FD0" w:rsidTr="005948D3">
        <w:trPr>
          <w:trHeight w:val="425"/>
        </w:trPr>
        <w:tc>
          <w:tcPr>
            <w:tcW w:w="2268" w:type="dxa"/>
            <w:vMerge w:val="restart"/>
          </w:tcPr>
          <w:p w:rsidR="005948D3" w:rsidRPr="00470FD0" w:rsidRDefault="005948D3" w:rsidP="00373014">
            <w:pPr>
              <w:spacing w:after="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Этапы и время работы</w:t>
            </w:r>
          </w:p>
        </w:tc>
        <w:tc>
          <w:tcPr>
            <w:tcW w:w="7560" w:type="dxa"/>
            <w:gridSpan w:val="2"/>
          </w:tcPr>
          <w:p w:rsidR="005948D3" w:rsidRPr="00470FD0" w:rsidRDefault="005948D3" w:rsidP="00373014">
            <w:pPr>
              <w:spacing w:after="0"/>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Фаоли Содержания дейтельности</w:t>
            </w:r>
          </w:p>
        </w:tc>
      </w:tr>
      <w:tr w:rsidR="005948D3" w:rsidRPr="00470FD0" w:rsidTr="005948D3">
        <w:trPr>
          <w:trHeight w:val="375"/>
        </w:trPr>
        <w:tc>
          <w:tcPr>
            <w:tcW w:w="2268" w:type="dxa"/>
            <w:vMerge/>
          </w:tcPr>
          <w:p w:rsidR="005948D3" w:rsidRPr="00470FD0" w:rsidRDefault="005948D3" w:rsidP="00373014">
            <w:pPr>
              <w:spacing w:after="0"/>
              <w:rPr>
                <w:rFonts w:ascii="Times New Roman" w:hAnsi="Times New Roman" w:cs="Times New Roman"/>
                <w:b/>
                <w:sz w:val="24"/>
                <w:szCs w:val="24"/>
                <w:lang w:val="uz-Cyrl-UZ"/>
              </w:rPr>
            </w:pPr>
          </w:p>
        </w:tc>
        <w:tc>
          <w:tcPr>
            <w:tcW w:w="4320" w:type="dxa"/>
          </w:tcPr>
          <w:p w:rsidR="005948D3" w:rsidRPr="00470FD0" w:rsidRDefault="005948D3" w:rsidP="00373014">
            <w:pPr>
              <w:spacing w:after="0"/>
              <w:ind w:left="-24"/>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Оброзования</w:t>
            </w:r>
          </w:p>
        </w:tc>
        <w:tc>
          <w:tcPr>
            <w:tcW w:w="3240" w:type="dxa"/>
          </w:tcPr>
          <w:p w:rsidR="005948D3" w:rsidRPr="00470FD0" w:rsidRDefault="005948D3" w:rsidP="00373014">
            <w:pPr>
              <w:spacing w:after="0"/>
              <w:ind w:left="-24"/>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Оброзования</w:t>
            </w:r>
          </w:p>
        </w:tc>
      </w:tr>
      <w:tr w:rsidR="005948D3" w:rsidRPr="00470FD0" w:rsidTr="005948D3">
        <w:tc>
          <w:tcPr>
            <w:tcW w:w="2268" w:type="dxa"/>
          </w:tcPr>
          <w:p w:rsidR="005948D3" w:rsidRPr="00470FD0" w:rsidRDefault="005948D3" w:rsidP="00373014">
            <w:pPr>
              <w:spacing w:after="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Сдаяи подготовки</w:t>
            </w:r>
          </w:p>
        </w:tc>
        <w:tc>
          <w:tcPr>
            <w:tcW w:w="4320" w:type="dxa"/>
          </w:tcPr>
          <w:p w:rsidR="005948D3" w:rsidRPr="00470FD0" w:rsidRDefault="005948D3" w:rsidP="00373014">
            <w:pPr>
              <w:spacing w:after="0"/>
              <w:ind w:left="-24"/>
              <w:rPr>
                <w:rFonts w:ascii="Times New Roman" w:hAnsi="Times New Roman" w:cs="Times New Roman"/>
                <w:sz w:val="24"/>
                <w:szCs w:val="24"/>
                <w:lang w:val="uz-Cyrl-UZ"/>
              </w:rPr>
            </w:pPr>
            <w:r w:rsidRPr="00470FD0">
              <w:rPr>
                <w:rFonts w:ascii="Times New Roman" w:hAnsi="Times New Roman" w:cs="Times New Roman"/>
                <w:sz w:val="24"/>
                <w:szCs w:val="24"/>
                <w:lang w:val="uz-Cyrl-UZ"/>
              </w:rPr>
              <w:t xml:space="preserve">1. </w:t>
            </w:r>
            <w:r w:rsidRPr="00470FD0">
              <w:rPr>
                <w:rFonts w:ascii="Times New Roman" w:hAnsi="Times New Roman" w:cs="Times New Roman"/>
                <w:sz w:val="24"/>
                <w:szCs w:val="24"/>
              </w:rPr>
              <w:t>Подготовка и планирования   учебного плана на заятиях семинарах</w:t>
            </w:r>
            <w:r w:rsidRPr="00470FD0">
              <w:rPr>
                <w:rFonts w:ascii="Times New Roman" w:hAnsi="Times New Roman" w:cs="Times New Roman"/>
                <w:sz w:val="24"/>
                <w:szCs w:val="24"/>
                <w:lang w:val="uz-Cyrl-UZ"/>
              </w:rPr>
              <w:t>.</w:t>
            </w:r>
          </w:p>
        </w:tc>
        <w:tc>
          <w:tcPr>
            <w:tcW w:w="3240" w:type="dxa"/>
          </w:tcPr>
          <w:p w:rsidR="005948D3" w:rsidRPr="00470FD0" w:rsidRDefault="005948D3" w:rsidP="00373014">
            <w:pPr>
              <w:spacing w:after="0"/>
              <w:ind w:left="-43" w:firstLine="187"/>
              <w:rPr>
                <w:rFonts w:ascii="Times New Roman" w:hAnsi="Times New Roman" w:cs="Times New Roman"/>
                <w:b/>
                <w:sz w:val="24"/>
                <w:szCs w:val="24"/>
                <w:lang w:val="uz-Cyrl-UZ"/>
              </w:rPr>
            </w:pPr>
          </w:p>
        </w:tc>
      </w:tr>
      <w:tr w:rsidR="005948D3" w:rsidRPr="00470FD0" w:rsidTr="005948D3">
        <w:tc>
          <w:tcPr>
            <w:tcW w:w="2268" w:type="dxa"/>
          </w:tcPr>
          <w:p w:rsidR="005948D3" w:rsidRPr="00470FD0" w:rsidRDefault="005948D3" w:rsidP="00373014">
            <w:pPr>
              <w:spacing w:after="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1.вход в тему Мавзуга кириш</w:t>
            </w:r>
          </w:p>
          <w:p w:rsidR="005948D3" w:rsidRPr="00470FD0" w:rsidRDefault="005948D3" w:rsidP="00373014">
            <w:pPr>
              <w:spacing w:after="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(15 мин)</w:t>
            </w:r>
          </w:p>
        </w:tc>
        <w:tc>
          <w:tcPr>
            <w:tcW w:w="4320" w:type="dxa"/>
          </w:tcPr>
          <w:p w:rsidR="005948D3" w:rsidRPr="00470FD0" w:rsidRDefault="005948D3" w:rsidP="00373014">
            <w:pPr>
              <w:spacing w:after="0"/>
              <w:ind w:left="-24"/>
              <w:rPr>
                <w:rFonts w:ascii="Times New Roman" w:hAnsi="Times New Roman" w:cs="Times New Roman"/>
                <w:sz w:val="24"/>
                <w:szCs w:val="24"/>
                <w:lang w:val="uz-Cyrl-UZ"/>
              </w:rPr>
            </w:pPr>
            <w:r w:rsidRPr="00470FD0">
              <w:rPr>
                <w:rFonts w:ascii="Times New Roman" w:hAnsi="Times New Roman" w:cs="Times New Roman"/>
                <w:sz w:val="24"/>
                <w:szCs w:val="24"/>
              </w:rPr>
              <w:t>1.1. На семинаре будет представлена тема семинара, его цель и результаты образовательной деятельности.</w:t>
            </w:r>
            <w:r w:rsidRPr="00470FD0">
              <w:rPr>
                <w:rFonts w:ascii="Times New Roman" w:hAnsi="Times New Roman" w:cs="Times New Roman"/>
                <w:sz w:val="24"/>
                <w:szCs w:val="24"/>
              </w:rPr>
              <w:br/>
              <w:t>1.2. Объяснение знаний и заполнение электронной таблицы с помощью технологии цепных игр.</w:t>
            </w:r>
          </w:p>
        </w:tc>
        <w:tc>
          <w:tcPr>
            <w:tcW w:w="3240" w:type="dxa"/>
          </w:tcPr>
          <w:p w:rsidR="005948D3" w:rsidRPr="00470FD0" w:rsidRDefault="005948D3" w:rsidP="00373014">
            <w:pPr>
              <w:spacing w:after="0"/>
              <w:ind w:left="144"/>
              <w:rPr>
                <w:rFonts w:ascii="Times New Roman" w:hAnsi="Times New Roman" w:cs="Times New Roman"/>
                <w:sz w:val="24"/>
                <w:szCs w:val="24"/>
                <w:lang w:val="uz-Cyrl-UZ"/>
              </w:rPr>
            </w:pPr>
            <w:r w:rsidRPr="00470FD0">
              <w:rPr>
                <w:rFonts w:ascii="Times New Roman" w:hAnsi="Times New Roman" w:cs="Times New Roman"/>
                <w:sz w:val="24"/>
                <w:szCs w:val="24"/>
                <w:lang w:val="uz-Cyrl-UZ"/>
              </w:rPr>
              <w:t>Тинглайдилар,</w:t>
            </w:r>
          </w:p>
          <w:p w:rsidR="005948D3" w:rsidRPr="00470FD0" w:rsidRDefault="00C4171D" w:rsidP="00373014">
            <w:pPr>
              <w:spacing w:after="0"/>
              <w:ind w:left="144"/>
              <w:rPr>
                <w:rFonts w:ascii="Times New Roman" w:hAnsi="Times New Roman" w:cs="Times New Roman"/>
                <w:sz w:val="24"/>
                <w:szCs w:val="24"/>
                <w:lang w:val="uz-Cyrl-UZ"/>
              </w:rPr>
            </w:pPr>
            <w:r w:rsidRPr="00470FD0">
              <w:rPr>
                <w:rFonts w:ascii="Times New Roman" w:hAnsi="Times New Roman" w:cs="Times New Roman"/>
                <w:sz w:val="24"/>
                <w:szCs w:val="24"/>
                <w:lang w:val="uz-Cyrl-UZ"/>
              </w:rPr>
              <w:t>ёзиб оладилар</w:t>
            </w:r>
          </w:p>
          <w:p w:rsidR="005948D3" w:rsidRPr="00470FD0" w:rsidRDefault="005948D3" w:rsidP="00373014">
            <w:pPr>
              <w:spacing w:after="0"/>
              <w:ind w:left="144"/>
              <w:rPr>
                <w:rFonts w:ascii="Times New Roman" w:hAnsi="Times New Roman" w:cs="Times New Roman"/>
                <w:sz w:val="24"/>
                <w:szCs w:val="24"/>
              </w:rPr>
            </w:pPr>
            <w:r w:rsidRPr="00470FD0">
              <w:rPr>
                <w:rStyle w:val="shorttext"/>
                <w:rFonts w:ascii="Times New Roman" w:hAnsi="Times New Roman" w:cs="Times New Roman"/>
                <w:sz w:val="24"/>
                <w:szCs w:val="24"/>
              </w:rPr>
              <w:t>слушать,</w:t>
            </w:r>
            <w:r w:rsidRPr="00470FD0">
              <w:rPr>
                <w:rFonts w:ascii="Times New Roman" w:hAnsi="Times New Roman" w:cs="Times New Roman"/>
                <w:sz w:val="24"/>
                <w:szCs w:val="24"/>
              </w:rPr>
              <w:br/>
            </w:r>
            <w:r w:rsidRPr="00470FD0">
              <w:rPr>
                <w:rStyle w:val="shorttext"/>
                <w:rFonts w:ascii="Times New Roman" w:hAnsi="Times New Roman" w:cs="Times New Roman"/>
                <w:sz w:val="24"/>
                <w:szCs w:val="24"/>
              </w:rPr>
              <w:t>записывать</w:t>
            </w:r>
          </w:p>
        </w:tc>
      </w:tr>
      <w:tr w:rsidR="005948D3" w:rsidRPr="00470FD0" w:rsidTr="00C4171D">
        <w:trPr>
          <w:trHeight w:val="1977"/>
        </w:trPr>
        <w:tc>
          <w:tcPr>
            <w:tcW w:w="2268" w:type="dxa"/>
          </w:tcPr>
          <w:p w:rsidR="005948D3" w:rsidRPr="00470FD0" w:rsidRDefault="005948D3" w:rsidP="00373014">
            <w:pPr>
              <w:spacing w:after="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2.асновной этап</w:t>
            </w:r>
          </w:p>
          <w:p w:rsidR="005948D3" w:rsidRPr="00470FD0" w:rsidRDefault="005948D3" w:rsidP="00373014">
            <w:pPr>
              <w:spacing w:after="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(55 мин)</w:t>
            </w:r>
          </w:p>
        </w:tc>
        <w:tc>
          <w:tcPr>
            <w:tcW w:w="4320" w:type="dxa"/>
          </w:tcPr>
          <w:p w:rsidR="005948D3" w:rsidRPr="00470FD0" w:rsidRDefault="005948D3" w:rsidP="00373014">
            <w:pPr>
              <w:spacing w:after="0"/>
              <w:ind w:left="-24"/>
              <w:rPr>
                <w:rFonts w:ascii="Times New Roman" w:hAnsi="Times New Roman" w:cs="Times New Roman"/>
                <w:sz w:val="24"/>
                <w:szCs w:val="24"/>
                <w:lang w:val="uz-Cyrl-UZ"/>
              </w:rPr>
            </w:pPr>
            <w:r w:rsidRPr="00470FD0">
              <w:rPr>
                <w:rFonts w:ascii="Times New Roman" w:hAnsi="Times New Roman" w:cs="Times New Roman"/>
                <w:sz w:val="24"/>
                <w:szCs w:val="24"/>
              </w:rPr>
              <w:t>Выявление и оценка знаний учащихся через план анкет.</w:t>
            </w:r>
            <w:r w:rsidRPr="00470FD0">
              <w:rPr>
                <w:rFonts w:ascii="Times New Roman" w:hAnsi="Times New Roman" w:cs="Times New Roman"/>
                <w:sz w:val="24"/>
                <w:szCs w:val="24"/>
              </w:rPr>
              <w:br/>
              <w:t>2.1. Вопросы классификации баскетбольной техники.</w:t>
            </w:r>
            <w:r w:rsidRPr="00470FD0">
              <w:rPr>
                <w:rFonts w:ascii="Times New Roman" w:hAnsi="Times New Roman" w:cs="Times New Roman"/>
                <w:sz w:val="24"/>
                <w:szCs w:val="24"/>
              </w:rPr>
              <w:br/>
              <w:t>2.2. Баскетбольная игровая техника</w:t>
            </w:r>
            <w:r w:rsidRPr="00470FD0">
              <w:rPr>
                <w:rFonts w:ascii="Times New Roman" w:hAnsi="Times New Roman" w:cs="Times New Roman"/>
                <w:sz w:val="24"/>
                <w:szCs w:val="24"/>
              </w:rPr>
              <w:br/>
              <w:t>вопросы о видах.</w:t>
            </w:r>
            <w:r w:rsidRPr="00470FD0">
              <w:rPr>
                <w:rFonts w:ascii="Times New Roman" w:hAnsi="Times New Roman" w:cs="Times New Roman"/>
                <w:sz w:val="24"/>
                <w:szCs w:val="24"/>
              </w:rPr>
              <w:br/>
              <w:t>2,3. методы управления шаром.</w:t>
            </w:r>
            <w:r w:rsidRPr="00470FD0">
              <w:rPr>
                <w:rFonts w:ascii="Times New Roman" w:hAnsi="Times New Roman" w:cs="Times New Roman"/>
                <w:sz w:val="24"/>
                <w:szCs w:val="24"/>
              </w:rPr>
              <w:br/>
              <w:t>Дополнительные вопросы будут заданы с целью выявления и оценки знаний учащихся по этому вопросу.</w:t>
            </w:r>
          </w:p>
        </w:tc>
        <w:tc>
          <w:tcPr>
            <w:tcW w:w="3240" w:type="dxa"/>
          </w:tcPr>
          <w:p w:rsidR="005948D3" w:rsidRPr="00470FD0" w:rsidRDefault="005948D3" w:rsidP="00373014">
            <w:pPr>
              <w:spacing w:after="0"/>
              <w:ind w:left="144"/>
              <w:rPr>
                <w:rFonts w:ascii="Times New Roman" w:hAnsi="Times New Roman" w:cs="Times New Roman"/>
                <w:sz w:val="24"/>
                <w:szCs w:val="24"/>
                <w:lang w:val="uz-Cyrl-UZ"/>
              </w:rPr>
            </w:pPr>
          </w:p>
          <w:p w:rsidR="005948D3" w:rsidRPr="00470FD0" w:rsidRDefault="005948D3" w:rsidP="00373014">
            <w:pPr>
              <w:spacing w:after="0"/>
              <w:ind w:left="144"/>
              <w:rPr>
                <w:rFonts w:ascii="Times New Roman" w:hAnsi="Times New Roman" w:cs="Times New Roman"/>
                <w:sz w:val="24"/>
                <w:szCs w:val="24"/>
                <w:lang w:val="uz-Cyrl-UZ"/>
              </w:rPr>
            </w:pPr>
          </w:p>
          <w:p w:rsidR="005948D3" w:rsidRPr="00470FD0" w:rsidRDefault="005948D3" w:rsidP="00373014">
            <w:pPr>
              <w:spacing w:after="0"/>
              <w:ind w:left="144"/>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Учащиеся изучат предмет, отвечая на вопросы</w:t>
            </w:r>
          </w:p>
        </w:tc>
      </w:tr>
      <w:tr w:rsidR="005948D3" w:rsidRPr="00470FD0" w:rsidTr="005948D3">
        <w:tc>
          <w:tcPr>
            <w:tcW w:w="2268" w:type="dxa"/>
          </w:tcPr>
          <w:p w:rsidR="005948D3" w:rsidRPr="00470FD0" w:rsidRDefault="005948D3" w:rsidP="00373014">
            <w:pPr>
              <w:spacing w:after="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3.заключительные этап</w:t>
            </w:r>
          </w:p>
          <w:p w:rsidR="005948D3" w:rsidRPr="00470FD0" w:rsidRDefault="005948D3" w:rsidP="00373014">
            <w:pPr>
              <w:spacing w:after="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(10 мин)</w:t>
            </w:r>
          </w:p>
        </w:tc>
        <w:tc>
          <w:tcPr>
            <w:tcW w:w="4320" w:type="dxa"/>
          </w:tcPr>
          <w:p w:rsidR="005948D3" w:rsidRPr="00470FD0" w:rsidRDefault="005948D3" w:rsidP="00373014">
            <w:pPr>
              <w:spacing w:after="0"/>
              <w:ind w:left="-24"/>
              <w:rPr>
                <w:rFonts w:ascii="Times New Roman" w:hAnsi="Times New Roman" w:cs="Times New Roman"/>
                <w:sz w:val="24"/>
                <w:szCs w:val="24"/>
                <w:lang w:val="uz-Cyrl-UZ"/>
              </w:rPr>
            </w:pPr>
            <w:r w:rsidRPr="00470FD0">
              <w:rPr>
                <w:rFonts w:ascii="Times New Roman" w:hAnsi="Times New Roman" w:cs="Times New Roman"/>
                <w:sz w:val="24"/>
                <w:szCs w:val="24"/>
              </w:rPr>
              <w:t>3.1. Студент дает заключительный обзор ответов на вопросы, возникающие в предмете.</w:t>
            </w:r>
            <w:r w:rsidRPr="00470FD0">
              <w:rPr>
                <w:rFonts w:ascii="Times New Roman" w:hAnsi="Times New Roman" w:cs="Times New Roman"/>
                <w:sz w:val="24"/>
                <w:szCs w:val="24"/>
              </w:rPr>
              <w:br/>
              <w:t xml:space="preserve">3.2. Предоставляет содержание «Классификации тактики баскетбола» </w:t>
            </w:r>
            <w:r w:rsidRPr="00470FD0">
              <w:rPr>
                <w:rFonts w:ascii="Times New Roman" w:hAnsi="Times New Roman" w:cs="Times New Roman"/>
                <w:sz w:val="24"/>
                <w:szCs w:val="24"/>
              </w:rPr>
              <w:lastRenderedPageBreak/>
              <w:t>для независимой информации.</w:t>
            </w:r>
          </w:p>
        </w:tc>
        <w:tc>
          <w:tcPr>
            <w:tcW w:w="3240" w:type="dxa"/>
          </w:tcPr>
          <w:p w:rsidR="005948D3" w:rsidRPr="00470FD0" w:rsidRDefault="005948D3" w:rsidP="00373014">
            <w:pPr>
              <w:spacing w:after="0"/>
              <w:ind w:left="144"/>
              <w:rPr>
                <w:rFonts w:ascii="Times New Roman" w:hAnsi="Times New Roman" w:cs="Times New Roman"/>
                <w:sz w:val="24"/>
                <w:szCs w:val="24"/>
              </w:rPr>
            </w:pPr>
            <w:r w:rsidRPr="00470FD0">
              <w:rPr>
                <w:rFonts w:ascii="Times New Roman" w:hAnsi="Times New Roman" w:cs="Times New Roman"/>
                <w:sz w:val="24"/>
                <w:szCs w:val="24"/>
              </w:rPr>
              <w:lastRenderedPageBreak/>
              <w:t>Они задают вопросы</w:t>
            </w:r>
            <w:r w:rsidRPr="00470FD0">
              <w:rPr>
                <w:rFonts w:ascii="Times New Roman" w:hAnsi="Times New Roman" w:cs="Times New Roman"/>
                <w:sz w:val="24"/>
                <w:szCs w:val="24"/>
              </w:rPr>
              <w:br/>
            </w:r>
            <w:r w:rsidRPr="00470FD0">
              <w:rPr>
                <w:rFonts w:ascii="Times New Roman" w:hAnsi="Times New Roman" w:cs="Times New Roman"/>
                <w:sz w:val="24"/>
                <w:szCs w:val="24"/>
              </w:rPr>
              <w:br/>
              <w:t>записивают домашние задания</w:t>
            </w:r>
          </w:p>
          <w:p w:rsidR="005948D3" w:rsidRPr="00470FD0" w:rsidRDefault="005948D3" w:rsidP="00373014">
            <w:pPr>
              <w:spacing w:after="0"/>
              <w:ind w:left="144"/>
              <w:rPr>
                <w:rFonts w:ascii="Times New Roman" w:hAnsi="Times New Roman" w:cs="Times New Roman"/>
                <w:sz w:val="24"/>
                <w:szCs w:val="24"/>
              </w:rPr>
            </w:pPr>
            <w:r w:rsidRPr="00470FD0">
              <w:rPr>
                <w:rFonts w:ascii="Times New Roman" w:hAnsi="Times New Roman" w:cs="Times New Roman"/>
                <w:sz w:val="24"/>
                <w:szCs w:val="24"/>
              </w:rPr>
              <w:t>Записивают задания</w:t>
            </w:r>
          </w:p>
          <w:p w:rsidR="005948D3" w:rsidRPr="00470FD0" w:rsidRDefault="00C4171D" w:rsidP="00373014">
            <w:pPr>
              <w:tabs>
                <w:tab w:val="left" w:pos="1980"/>
              </w:tabs>
              <w:spacing w:after="0"/>
              <w:ind w:left="324"/>
              <w:rPr>
                <w:rFonts w:ascii="Times New Roman" w:hAnsi="Times New Roman" w:cs="Times New Roman"/>
                <w:sz w:val="24"/>
                <w:szCs w:val="24"/>
                <w:lang w:val="en-US"/>
              </w:rPr>
            </w:pPr>
            <w:r w:rsidRPr="00470FD0">
              <w:rPr>
                <w:rFonts w:ascii="Times New Roman" w:hAnsi="Times New Roman" w:cs="Times New Roman"/>
                <w:sz w:val="24"/>
                <w:szCs w:val="24"/>
              </w:rPr>
              <w:lastRenderedPageBreak/>
              <w:t>Самоаценивания</w:t>
            </w:r>
          </w:p>
        </w:tc>
      </w:tr>
    </w:tbl>
    <w:p w:rsidR="005948D3" w:rsidRPr="00470FD0" w:rsidRDefault="005948D3" w:rsidP="00373014">
      <w:pPr>
        <w:spacing w:after="0" w:line="360" w:lineRule="auto"/>
        <w:ind w:left="-900"/>
        <w:rPr>
          <w:rFonts w:ascii="Times New Roman" w:hAnsi="Times New Roman" w:cs="Times New Roman"/>
          <w:b/>
          <w:bCs/>
          <w:sz w:val="24"/>
          <w:szCs w:val="24"/>
          <w:lang w:val="uz-Cyrl-UZ"/>
        </w:rPr>
      </w:pPr>
    </w:p>
    <w:p w:rsidR="005948D3" w:rsidRPr="00470FD0" w:rsidRDefault="005948D3" w:rsidP="00373014">
      <w:pPr>
        <w:spacing w:after="0" w:line="360" w:lineRule="auto"/>
        <w:ind w:left="-900"/>
        <w:rPr>
          <w:rFonts w:ascii="Times New Roman" w:hAnsi="Times New Roman" w:cs="Times New Roman"/>
          <w:b/>
          <w:bCs/>
          <w:sz w:val="24"/>
          <w:szCs w:val="24"/>
          <w:lang w:val="uz-Cyrl-UZ"/>
        </w:rPr>
      </w:pPr>
      <w:r w:rsidRPr="00470FD0">
        <w:rPr>
          <w:rFonts w:ascii="Times New Roman" w:hAnsi="Times New Roman" w:cs="Times New Roman"/>
          <w:b/>
          <w:bCs/>
          <w:sz w:val="24"/>
          <w:szCs w:val="24"/>
          <w:lang w:val="uz-Cyrl-UZ"/>
        </w:rPr>
        <w:t>Учебники по теме.</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1.</w:t>
      </w:r>
      <w:r w:rsidRPr="00470FD0">
        <w:rPr>
          <w:rFonts w:ascii="Times New Roman" w:hAnsi="Times New Roman" w:cs="Times New Roman"/>
          <w:sz w:val="24"/>
          <w:szCs w:val="24"/>
          <w:lang w:val="uz-Cyrl-UZ"/>
        </w:rPr>
        <w:t xml:space="preserve">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3. Расулов О.Т. “Баскетбол ўйиннинг расмий қоидалари” Методичекие пособия. Тошкент 1993 й.</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 xml:space="preserve"> учебник. Т, </w:t>
      </w:r>
      <w:r w:rsidRPr="00470FD0">
        <w:rPr>
          <w:rFonts w:ascii="Times New Roman" w:hAnsi="Times New Roman" w:cs="Times New Roman"/>
          <w:sz w:val="24"/>
          <w:szCs w:val="24"/>
          <w:lang w:val="uz-Cyrl-UZ"/>
        </w:rPr>
        <w:t>ЎзДЖТИ</w:t>
      </w:r>
    </w:p>
    <w:p w:rsidR="005948D3" w:rsidRPr="00470FD0" w:rsidRDefault="005948D3" w:rsidP="00373014">
      <w:pPr>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1073"/>
        </w:tabs>
        <w:spacing w:after="0"/>
        <w:rPr>
          <w:rFonts w:ascii="Times New Roman" w:hAnsi="Times New Roman" w:cs="Times New Roman"/>
          <w:b/>
          <w:i/>
          <w:sz w:val="24"/>
          <w:szCs w:val="24"/>
        </w:rPr>
      </w:pPr>
      <w:r w:rsidRPr="00470FD0">
        <w:rPr>
          <w:rFonts w:ascii="Times New Roman" w:hAnsi="Times New Roman" w:cs="Times New Roman"/>
          <w:b/>
          <w:i/>
          <w:sz w:val="24"/>
          <w:szCs w:val="24"/>
        </w:rPr>
        <w:t>2.3   СОДИРЖАНИЕ ПРАКТЧЕСКИХ ЗАНЯТИЙ</w:t>
      </w:r>
    </w:p>
    <w:p w:rsidR="00C4171D" w:rsidRPr="00470FD0" w:rsidRDefault="00C4171D" w:rsidP="00373014">
      <w:pPr>
        <w:spacing w:after="0" w:line="240" w:lineRule="auto"/>
        <w:ind w:left="-900"/>
        <w:rPr>
          <w:rFonts w:ascii="Times New Roman" w:hAnsi="Times New Roman" w:cs="Times New Roman"/>
          <w:b/>
          <w:sz w:val="24"/>
          <w:szCs w:val="24"/>
        </w:rPr>
      </w:pPr>
    </w:p>
    <w:p w:rsidR="005948D3" w:rsidRPr="00470FD0" w:rsidRDefault="005948D3" w:rsidP="00373014">
      <w:pPr>
        <w:spacing w:after="0" w:line="24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en-US"/>
        </w:rPr>
        <w:t>I</w:t>
      </w:r>
      <w:r w:rsidRPr="00470FD0">
        <w:rPr>
          <w:rFonts w:ascii="Times New Roman" w:hAnsi="Times New Roman" w:cs="Times New Roman"/>
          <w:b/>
          <w:sz w:val="24"/>
          <w:szCs w:val="24"/>
        </w:rPr>
        <w:t>Х</w:t>
      </w:r>
      <w:r w:rsidRPr="00470FD0">
        <w:rPr>
          <w:rFonts w:ascii="Times New Roman" w:hAnsi="Times New Roman" w:cs="Times New Roman"/>
          <w:b/>
          <w:sz w:val="24"/>
          <w:szCs w:val="24"/>
          <w:lang w:val="uz-Cyrl-UZ"/>
        </w:rPr>
        <w:t>.   Пактический зонятия.</w:t>
      </w:r>
    </w:p>
    <w:p w:rsidR="005948D3" w:rsidRPr="00470FD0" w:rsidRDefault="005948D3" w:rsidP="00373014">
      <w:pPr>
        <w:tabs>
          <w:tab w:val="left" w:pos="256"/>
        </w:tabs>
        <w:spacing w:after="0" w:line="24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1-  Пактический зонятия: обучения бега техники футбола</w:t>
      </w:r>
    </w:p>
    <w:p w:rsidR="005948D3" w:rsidRPr="00470FD0" w:rsidRDefault="005948D3" w:rsidP="00373014">
      <w:pPr>
        <w:tabs>
          <w:tab w:val="left" w:pos="256"/>
        </w:tabs>
        <w:spacing w:after="0" w:line="24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2</w:t>
      </w:r>
    </w:p>
    <w:p w:rsidR="005948D3" w:rsidRPr="00470FD0" w:rsidRDefault="005948D3" w:rsidP="00373014">
      <w:pPr>
        <w:tabs>
          <w:tab w:val="left" w:pos="256"/>
        </w:tabs>
        <w:spacing w:after="0" w:line="24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Цель урока:</w:t>
      </w:r>
      <w:r w:rsidRPr="00470FD0">
        <w:rPr>
          <w:rStyle w:val="shorttext"/>
          <w:rFonts w:ascii="Times New Roman" w:hAnsi="Times New Roman" w:cs="Times New Roman"/>
          <w:sz w:val="24"/>
          <w:szCs w:val="24"/>
        </w:rPr>
        <w:t>Чтобы создать представление о футболе у студентов</w:t>
      </w:r>
      <w:r w:rsidRPr="00470FD0">
        <w:rPr>
          <w:rFonts w:ascii="Times New Roman" w:hAnsi="Times New Roman" w:cs="Times New Roman"/>
          <w:sz w:val="24"/>
          <w:szCs w:val="24"/>
          <w:lang w:val="uz-Cyrl-UZ"/>
        </w:rPr>
        <w:t>.</w:t>
      </w:r>
    </w:p>
    <w:p w:rsidR="005948D3" w:rsidRPr="00470FD0" w:rsidRDefault="005948D3" w:rsidP="00373014">
      <w:pPr>
        <w:tabs>
          <w:tab w:val="left" w:pos="256"/>
        </w:tabs>
        <w:spacing w:after="0" w:line="24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Определенные цели обучения:</w:t>
      </w:r>
    </w:p>
    <w:p w:rsidR="005948D3" w:rsidRPr="00470FD0" w:rsidRDefault="005948D3" w:rsidP="00BC4BE3">
      <w:pPr>
        <w:pStyle w:val="a8"/>
        <w:numPr>
          <w:ilvl w:val="0"/>
          <w:numId w:val="25"/>
        </w:numPr>
        <w:spacing w:line="360" w:lineRule="auto"/>
      </w:pPr>
      <w:r w:rsidRPr="00470FD0">
        <w:t>В футбольной игре перечислены типы бегущей техники.</w:t>
      </w:r>
    </w:p>
    <w:p w:rsidR="005948D3" w:rsidRPr="00470FD0" w:rsidRDefault="005948D3" w:rsidP="00BC4BE3">
      <w:pPr>
        <w:pStyle w:val="a8"/>
        <w:numPr>
          <w:ilvl w:val="0"/>
          <w:numId w:val="25"/>
        </w:numPr>
        <w:spacing w:line="360" w:lineRule="auto"/>
      </w:pPr>
      <w:r w:rsidRPr="00470FD0">
        <w:t>.   Объясните важность физической подготовки в технике игроков.</w:t>
      </w:r>
    </w:p>
    <w:p w:rsidR="005948D3" w:rsidRPr="00470FD0" w:rsidRDefault="005948D3" w:rsidP="00BC4BE3">
      <w:pPr>
        <w:pStyle w:val="a8"/>
        <w:numPr>
          <w:ilvl w:val="0"/>
          <w:numId w:val="25"/>
        </w:numPr>
        <w:spacing w:line="360" w:lineRule="auto"/>
        <w:rPr>
          <w:lang w:val="uz-Cyrl-UZ"/>
        </w:rPr>
      </w:pPr>
      <w:r w:rsidRPr="00470FD0">
        <w:rPr>
          <w:b/>
          <w:lang w:val="uz-Cyrl-UZ"/>
        </w:rPr>
        <w:t xml:space="preserve">Нужные инвентари: </w:t>
      </w:r>
      <w:r w:rsidRPr="00470FD0">
        <w:rPr>
          <w:lang w:val="uz-Cyrl-UZ"/>
        </w:rPr>
        <w:t>футболные мячи, свисток,фишки.</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Порядок выполнения работы:</w:t>
      </w:r>
    </w:p>
    <w:p w:rsidR="005948D3" w:rsidRPr="00470FD0" w:rsidRDefault="005948D3" w:rsidP="00373014">
      <w:pPr>
        <w:spacing w:after="0" w:line="360" w:lineRule="auto"/>
        <w:ind w:left="-900"/>
        <w:rPr>
          <w:rFonts w:ascii="Times New Roman" w:hAnsi="Times New Roman" w:cs="Times New Roman"/>
          <w:sz w:val="24"/>
          <w:szCs w:val="24"/>
        </w:rPr>
      </w:pPr>
      <w:r w:rsidRPr="00470FD0">
        <w:rPr>
          <w:rFonts w:ascii="Times New Roman" w:hAnsi="Times New Roman" w:cs="Times New Roman"/>
          <w:sz w:val="24"/>
          <w:szCs w:val="24"/>
        </w:rPr>
        <w:t>1. Посещаемость, требующая работы дома.</w:t>
      </w:r>
      <w:r w:rsidRPr="00470FD0">
        <w:rPr>
          <w:rFonts w:ascii="Times New Roman" w:hAnsi="Times New Roman" w:cs="Times New Roman"/>
          <w:sz w:val="24"/>
          <w:szCs w:val="24"/>
        </w:rPr>
        <w:br/>
        <w:t>2. Объявление новой темы.</w:t>
      </w:r>
      <w:r w:rsidRPr="00470FD0">
        <w:rPr>
          <w:rFonts w:ascii="Times New Roman" w:hAnsi="Times New Roman" w:cs="Times New Roman"/>
          <w:sz w:val="24"/>
          <w:szCs w:val="24"/>
        </w:rPr>
        <w:br/>
        <w:t>3. Легкий ход на стадионе.</w:t>
      </w:r>
      <w:r w:rsidRPr="00470FD0">
        <w:rPr>
          <w:rFonts w:ascii="Times New Roman" w:hAnsi="Times New Roman" w:cs="Times New Roman"/>
          <w:sz w:val="24"/>
          <w:szCs w:val="24"/>
        </w:rPr>
        <w:br/>
        <w:t>4. Завершить 5-10-минутный URM.</w:t>
      </w:r>
      <w:r w:rsidRPr="00470FD0">
        <w:rPr>
          <w:rFonts w:ascii="Times New Roman" w:hAnsi="Times New Roman" w:cs="Times New Roman"/>
          <w:sz w:val="24"/>
          <w:szCs w:val="24"/>
        </w:rPr>
        <w:br/>
        <w:t>5. Специальные упражнения в течение 15-20 минут (с мячом и без меча).</w:t>
      </w:r>
      <w:r w:rsidRPr="00470FD0">
        <w:rPr>
          <w:rFonts w:ascii="Times New Roman" w:hAnsi="Times New Roman" w:cs="Times New Roman"/>
          <w:sz w:val="24"/>
          <w:szCs w:val="24"/>
        </w:rPr>
        <w:br/>
        <w:t>6. Бег спиной,бег обманными движениями,</w:t>
      </w:r>
      <w:r w:rsidRPr="00470FD0">
        <w:rPr>
          <w:rFonts w:ascii="Times New Roman" w:hAnsi="Times New Roman" w:cs="Times New Roman"/>
          <w:sz w:val="24"/>
          <w:szCs w:val="24"/>
        </w:rPr>
        <w:br/>
        <w:t>        работает.</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sz w:val="24"/>
          <w:szCs w:val="24"/>
        </w:rPr>
        <w:t>7.заключительная част;оценивания и примичания об ошибках</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8.</w:t>
      </w:r>
      <w:r w:rsidRPr="00470FD0">
        <w:rPr>
          <w:rFonts w:ascii="Times New Roman" w:hAnsi="Times New Roman" w:cs="Times New Roman"/>
          <w:sz w:val="24"/>
          <w:szCs w:val="24"/>
          <w:lang w:val="uz-Cyrl-UZ"/>
        </w:rPr>
        <w:t>Домашная задания.прошание</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Использиваные учебники:</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1.</w:t>
      </w:r>
      <w:r w:rsidRPr="00470FD0">
        <w:rPr>
          <w:rFonts w:ascii="Times New Roman" w:hAnsi="Times New Roman" w:cs="Times New Roman"/>
          <w:sz w:val="24"/>
          <w:szCs w:val="24"/>
          <w:lang w:val="uz-Cyrl-UZ"/>
        </w:rPr>
        <w:t xml:space="preserve"> Нуримов Р.И. “Футбол”учебник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3. Расулов О.Т. “Баскетбол ўйиннинг расмий қоидалари” методические пособия. Тошкент 1993 й.</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 xml:space="preserve"> учебник.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2005й</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2- Пактический зонятия:обучит технике пришка футбола</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2</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lastRenderedPageBreak/>
        <w:t>Цел урока:дат понятие студентам техники пршка в игре футбола</w:t>
      </w:r>
      <w:r w:rsidRPr="00470FD0">
        <w:rPr>
          <w:rFonts w:ascii="Times New Roman" w:hAnsi="Times New Roman" w:cs="Times New Roman"/>
          <w:sz w:val="24"/>
          <w:szCs w:val="24"/>
          <w:lang w:val="uz-Cyrl-UZ"/>
        </w:rPr>
        <w:t>.</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Определенные цели обучения</w:t>
      </w:r>
      <w:r w:rsidRPr="00470FD0">
        <w:rPr>
          <w:rFonts w:ascii="Times New Roman" w:hAnsi="Times New Roman" w:cs="Times New Roman"/>
          <w:b/>
          <w:sz w:val="24"/>
          <w:szCs w:val="24"/>
          <w:lang w:val="uz-Cyrl-UZ"/>
        </w:rPr>
        <w:t>:</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обучения техники пришка  Футболе.</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sz w:val="24"/>
          <w:szCs w:val="24"/>
          <w:lang w:val="uz-Cyrl-UZ"/>
        </w:rPr>
        <w:t>2. снобдит студентов методами техники пришка футбола в игре.</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 xml:space="preserve">Нужные инвентари:  </w:t>
      </w:r>
      <w:r w:rsidRPr="00470FD0">
        <w:rPr>
          <w:rFonts w:ascii="Times New Roman" w:hAnsi="Times New Roman" w:cs="Times New Roman"/>
          <w:sz w:val="24"/>
          <w:szCs w:val="24"/>
          <w:lang w:val="uz-Cyrl-UZ"/>
        </w:rPr>
        <w:t>футболные мячи, свисток,фишки.</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Ишнинг бажариш тартиби:</w:t>
      </w:r>
    </w:p>
    <w:p w:rsidR="005948D3" w:rsidRPr="00470FD0" w:rsidRDefault="005948D3" w:rsidP="00BC4BE3">
      <w:pPr>
        <w:numPr>
          <w:ilvl w:val="0"/>
          <w:numId w:val="23"/>
        </w:numPr>
        <w:spacing w:after="0" w:line="360" w:lineRule="auto"/>
        <w:rPr>
          <w:rFonts w:ascii="Times New Roman" w:hAnsi="Times New Roman" w:cs="Times New Roman"/>
          <w:sz w:val="24"/>
          <w:szCs w:val="24"/>
          <w:lang w:val="uz-Cyrl-UZ"/>
        </w:rPr>
      </w:pPr>
      <w:r w:rsidRPr="00470FD0">
        <w:rPr>
          <w:rFonts w:ascii="Times New Roman" w:hAnsi="Times New Roman" w:cs="Times New Roman"/>
          <w:sz w:val="24"/>
          <w:szCs w:val="24"/>
        </w:rPr>
        <w:t>1. Посещаемость, требующая работы дома.</w:t>
      </w:r>
      <w:r w:rsidRPr="00470FD0">
        <w:rPr>
          <w:rFonts w:ascii="Times New Roman" w:hAnsi="Times New Roman" w:cs="Times New Roman"/>
          <w:sz w:val="24"/>
          <w:szCs w:val="24"/>
        </w:rPr>
        <w:br/>
        <w:t>2. Объявление новой темы.</w:t>
      </w:r>
      <w:r w:rsidRPr="00470FD0">
        <w:rPr>
          <w:rFonts w:ascii="Times New Roman" w:hAnsi="Times New Roman" w:cs="Times New Roman"/>
          <w:sz w:val="24"/>
          <w:szCs w:val="24"/>
        </w:rPr>
        <w:br/>
        <w:t>3. Легкий ход на стадионе.</w:t>
      </w:r>
      <w:r w:rsidRPr="00470FD0">
        <w:rPr>
          <w:rFonts w:ascii="Times New Roman" w:hAnsi="Times New Roman" w:cs="Times New Roman"/>
          <w:sz w:val="24"/>
          <w:szCs w:val="24"/>
        </w:rPr>
        <w:br/>
        <w:t>4. Завершить 5-10-минутный URM.</w:t>
      </w:r>
      <w:r w:rsidRPr="00470FD0">
        <w:rPr>
          <w:rFonts w:ascii="Times New Roman" w:hAnsi="Times New Roman" w:cs="Times New Roman"/>
          <w:sz w:val="24"/>
          <w:szCs w:val="24"/>
        </w:rPr>
        <w:br/>
        <w:t>5. Специальные упражнения в течение 15-20 минут (с мячом и без меча)</w:t>
      </w:r>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6.   пригат  с толчка содной нагой пригат с двумя ногами толчком.</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7. учебная игра.</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sz w:val="24"/>
          <w:szCs w:val="24"/>
          <w:lang w:val="uz-Cyrl-UZ"/>
        </w:rPr>
        <w:t>8.</w:t>
      </w:r>
      <w:r w:rsidRPr="00470FD0">
        <w:rPr>
          <w:rFonts w:ascii="Times New Roman" w:hAnsi="Times New Roman" w:cs="Times New Roman"/>
          <w:sz w:val="24"/>
          <w:szCs w:val="24"/>
        </w:rPr>
        <w:t>заключительная част;оценивания и примичания об ошибках</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9.</w:t>
      </w:r>
      <w:r w:rsidRPr="00470FD0">
        <w:rPr>
          <w:rFonts w:ascii="Times New Roman" w:hAnsi="Times New Roman" w:cs="Times New Roman"/>
          <w:sz w:val="24"/>
          <w:szCs w:val="24"/>
          <w:lang w:val="uz-Cyrl-UZ"/>
        </w:rPr>
        <w:t>Домашная задания.прошание</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Использиваные учебники:</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1.</w:t>
      </w:r>
      <w:r w:rsidRPr="00470FD0">
        <w:rPr>
          <w:rFonts w:ascii="Times New Roman" w:hAnsi="Times New Roman" w:cs="Times New Roman"/>
          <w:sz w:val="24"/>
          <w:szCs w:val="24"/>
          <w:lang w:val="uz-Cyrl-UZ"/>
        </w:rPr>
        <w:t xml:space="preserve"> Нуримов Р.И. “Футбол”учебник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3. Расулов О.Т. “Баскетбол ўйиннинг расмий қоидалари” методические пособия. Тошкент 1993 й.</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 xml:space="preserve"> учебник.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2005й</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3- Пактический зонятия:обучения техники остоновки в игре футболиста</w:t>
      </w:r>
    </w:p>
    <w:p w:rsidR="005948D3" w:rsidRPr="00470FD0" w:rsidRDefault="005948D3" w:rsidP="00373014">
      <w:pPr>
        <w:tabs>
          <w:tab w:val="left" w:pos="256"/>
          <w:tab w:val="left" w:pos="2544"/>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2</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Цели урока:</w:t>
      </w:r>
      <w:r w:rsidRPr="00470FD0">
        <w:rPr>
          <w:rFonts w:ascii="Times New Roman" w:hAnsi="Times New Roman" w:cs="Times New Roman"/>
          <w:sz w:val="24"/>
          <w:szCs w:val="24"/>
          <w:lang w:val="uz-Cyrl-UZ"/>
        </w:rPr>
        <w:t xml:space="preserve"> обучения метода  техники остановки в игре футболиста.</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Определенные цели обучения</w:t>
      </w:r>
      <w:r w:rsidRPr="00470FD0">
        <w:rPr>
          <w:rFonts w:ascii="Times New Roman" w:hAnsi="Times New Roman" w:cs="Times New Roman"/>
          <w:b/>
          <w:sz w:val="24"/>
          <w:szCs w:val="24"/>
          <w:lang w:val="uz-Cyrl-UZ"/>
        </w:rPr>
        <w:t>:</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1.покозат методы остановки в игре футболиста.</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2. сфармироват наваки и одаптирование технике  остановки футбола в игре.</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Style w:val="shorttext"/>
          <w:rFonts w:ascii="Times New Roman" w:hAnsi="Times New Roman" w:cs="Times New Roman"/>
          <w:sz w:val="24"/>
          <w:szCs w:val="24"/>
        </w:rPr>
        <w:t>Необходимое оборудование</w:t>
      </w:r>
      <w:r w:rsidRPr="00470FD0">
        <w:rPr>
          <w:rFonts w:ascii="Times New Roman" w:hAnsi="Times New Roman" w:cs="Times New Roman"/>
          <w:b/>
          <w:sz w:val="24"/>
          <w:szCs w:val="24"/>
          <w:lang w:val="uz-Cyrl-UZ"/>
        </w:rPr>
        <w:t>: мечи</w:t>
      </w:r>
      <w:r w:rsidRPr="00470FD0">
        <w:rPr>
          <w:rFonts w:ascii="Times New Roman" w:hAnsi="Times New Roman" w:cs="Times New Roman"/>
          <w:sz w:val="24"/>
          <w:szCs w:val="24"/>
          <w:lang w:val="uz-Cyrl-UZ"/>
        </w:rPr>
        <w:t>, фишки, свесток.</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Выполнение работы:</w:t>
      </w:r>
    </w:p>
    <w:p w:rsidR="005948D3" w:rsidRPr="00470FD0" w:rsidRDefault="005948D3" w:rsidP="00BC4BE3">
      <w:pPr>
        <w:pStyle w:val="a8"/>
        <w:numPr>
          <w:ilvl w:val="0"/>
          <w:numId w:val="27"/>
        </w:numPr>
        <w:spacing w:line="360" w:lineRule="auto"/>
      </w:pPr>
      <w:r w:rsidRPr="00470FD0">
        <w:t>Приветствия и отношения.</w:t>
      </w:r>
      <w:r w:rsidRPr="00470FD0">
        <w:br/>
        <w:t>2. Объявление новой темы.</w:t>
      </w:r>
      <w:r w:rsidRPr="00470FD0">
        <w:br/>
        <w:t>3. Легкий ход на стадионе.</w:t>
      </w:r>
      <w:r w:rsidRPr="00470FD0">
        <w:br/>
        <w:t>4. Завершить 5-10-минутный URM.</w:t>
      </w:r>
      <w:r w:rsidRPr="00470FD0">
        <w:br/>
      </w:r>
      <w:r w:rsidRPr="00470FD0">
        <w:lastRenderedPageBreak/>
        <w:t>5. Специальные упражнения в течение 15-20 минут (с мячом и  без меяча).</w:t>
      </w:r>
      <w:r w:rsidRPr="00470FD0">
        <w:br/>
        <w:t>6. Остановки, выпадения.</w:t>
      </w:r>
      <w:r w:rsidRPr="00470FD0">
        <w:br/>
        <w:t>7. Образовательная игра.</w:t>
      </w:r>
      <w:r w:rsidRPr="00470FD0">
        <w:br/>
        <w:t>8. Домашная задания.</w:t>
      </w:r>
    </w:p>
    <w:p w:rsidR="005948D3" w:rsidRPr="00470FD0" w:rsidRDefault="005948D3" w:rsidP="00373014">
      <w:pPr>
        <w:pStyle w:val="a8"/>
        <w:spacing w:line="360" w:lineRule="auto"/>
        <w:ind w:left="-540"/>
        <w:rPr>
          <w:lang w:val="uz-Cyrl-UZ"/>
        </w:rPr>
      </w:pPr>
      <w:r w:rsidRPr="00470FD0">
        <w:t>9.заключительная част;оценивания и примичания об ошибках</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Исползиваемые учебники :</w:t>
      </w:r>
    </w:p>
    <w:p w:rsidR="005948D3" w:rsidRPr="00470FD0" w:rsidRDefault="005948D3" w:rsidP="00373014">
      <w:pPr>
        <w:spacing w:after="0" w:line="360" w:lineRule="auto"/>
        <w:ind w:left="-900"/>
        <w:rPr>
          <w:rFonts w:ascii="Times New Roman" w:hAnsi="Times New Roman" w:cs="Times New Roman"/>
          <w:b/>
          <w:sz w:val="24"/>
          <w:szCs w:val="24"/>
          <w:lang w:val="uz-Cyrl-UZ"/>
        </w:rPr>
      </w:pP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3.</w:t>
      </w:r>
      <w:r w:rsidRPr="00470FD0">
        <w:rPr>
          <w:rFonts w:ascii="Times New Roman" w:hAnsi="Times New Roman" w:cs="Times New Roman"/>
          <w:sz w:val="24"/>
          <w:szCs w:val="24"/>
          <w:lang w:val="uz-Cyrl-UZ"/>
        </w:rPr>
        <w:t xml:space="preserve"> Расулов О.Т. “Баскетбол ўйиннинг расмий қоидалари” Методичекая  пасобия. Тошкент</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1993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”учебник</w:t>
      </w:r>
      <w:r w:rsidRPr="00470FD0">
        <w:rPr>
          <w:rFonts w:ascii="Times New Roman" w:hAnsi="Times New Roman" w:cs="Times New Roman"/>
          <w:sz w:val="24"/>
          <w:szCs w:val="24"/>
        </w:rPr>
        <w:t xml:space="preserve">.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4-Пактический зонятия:обучения техники поварота в игре футболиста</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 w:val="left" w:pos="2544"/>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2</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цель боучение :обучения техники поварота в игре футболиста</w:t>
      </w:r>
      <w:r w:rsidRPr="00470FD0">
        <w:rPr>
          <w:rFonts w:ascii="Times New Roman" w:hAnsi="Times New Roman" w:cs="Times New Roman"/>
          <w:sz w:val="24"/>
          <w:szCs w:val="24"/>
          <w:lang w:val="uz-Cyrl-UZ"/>
        </w:rPr>
        <w:t>.</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Определенные цели обучения</w:t>
      </w:r>
      <w:r w:rsidRPr="00470FD0">
        <w:rPr>
          <w:rFonts w:ascii="Times New Roman" w:hAnsi="Times New Roman" w:cs="Times New Roman"/>
          <w:b/>
          <w:sz w:val="24"/>
          <w:szCs w:val="24"/>
          <w:lang w:val="uz-Cyrl-UZ"/>
        </w:rPr>
        <w:t>:</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w:t>
      </w:r>
      <w:r w:rsidRPr="00470FD0">
        <w:rPr>
          <w:rFonts w:ascii="Times New Roman" w:hAnsi="Times New Roman" w:cs="Times New Roman"/>
          <w:b/>
          <w:sz w:val="24"/>
          <w:szCs w:val="24"/>
          <w:lang w:val="uz-Cyrl-UZ"/>
        </w:rPr>
        <w:t xml:space="preserve"> сностит поасобиями  футболиста технике паварота в игре </w:t>
      </w:r>
      <w:r w:rsidRPr="00470FD0">
        <w:rPr>
          <w:rFonts w:ascii="Times New Roman" w:hAnsi="Times New Roman" w:cs="Times New Roman"/>
          <w:sz w:val="24"/>
          <w:szCs w:val="24"/>
          <w:lang w:val="uz-Cyrl-UZ"/>
        </w:rPr>
        <w:t>Футбол .</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2. сфармироват наваки и одаптирование технике  паварота футбола в игре</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Style w:val="shorttext"/>
          <w:rFonts w:ascii="Times New Roman" w:hAnsi="Times New Roman" w:cs="Times New Roman"/>
          <w:sz w:val="24"/>
          <w:szCs w:val="24"/>
        </w:rPr>
        <w:t>Необходимое оборудование</w:t>
      </w:r>
      <w:r w:rsidRPr="00470FD0">
        <w:rPr>
          <w:rFonts w:ascii="Times New Roman" w:hAnsi="Times New Roman" w:cs="Times New Roman"/>
          <w:b/>
          <w:sz w:val="24"/>
          <w:szCs w:val="24"/>
          <w:lang w:val="uz-Cyrl-UZ"/>
        </w:rPr>
        <w:t>: мечи</w:t>
      </w:r>
      <w:r w:rsidRPr="00470FD0">
        <w:rPr>
          <w:rFonts w:ascii="Times New Roman" w:hAnsi="Times New Roman" w:cs="Times New Roman"/>
          <w:sz w:val="24"/>
          <w:szCs w:val="24"/>
          <w:lang w:val="uz-Cyrl-UZ"/>
        </w:rPr>
        <w:t>, фишки, свесток</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Цели урока:</w:t>
      </w:r>
      <w:r w:rsidRPr="00470FD0">
        <w:rPr>
          <w:rFonts w:ascii="Times New Roman" w:hAnsi="Times New Roman" w:cs="Times New Roman"/>
          <w:sz w:val="24"/>
          <w:szCs w:val="24"/>
          <w:lang w:val="uz-Cyrl-UZ"/>
        </w:rPr>
        <w:t xml:space="preserve"> обучения метода  техники остановки в игре футболиста</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Выполнение работы:</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rPr>
        <w:t>1. Приветствия и отношения.</w:t>
      </w:r>
      <w:r w:rsidRPr="00470FD0">
        <w:rPr>
          <w:rFonts w:ascii="Times New Roman" w:hAnsi="Times New Roman" w:cs="Times New Roman"/>
          <w:sz w:val="24"/>
          <w:szCs w:val="24"/>
        </w:rPr>
        <w:br/>
        <w:t>2. Объявление новой темы.</w:t>
      </w:r>
      <w:r w:rsidRPr="00470FD0">
        <w:rPr>
          <w:rFonts w:ascii="Times New Roman" w:hAnsi="Times New Roman" w:cs="Times New Roman"/>
          <w:sz w:val="24"/>
          <w:szCs w:val="24"/>
        </w:rPr>
        <w:br/>
        <w:t>3. Легкий ход на стадионе.</w:t>
      </w:r>
      <w:r w:rsidRPr="00470FD0">
        <w:rPr>
          <w:rFonts w:ascii="Times New Roman" w:hAnsi="Times New Roman" w:cs="Times New Roman"/>
          <w:sz w:val="24"/>
          <w:szCs w:val="24"/>
        </w:rPr>
        <w:br/>
        <w:t>4. Завершить 5-10-минутный URM.</w:t>
      </w:r>
      <w:r w:rsidRPr="00470FD0">
        <w:rPr>
          <w:rFonts w:ascii="Times New Roman" w:hAnsi="Times New Roman" w:cs="Times New Roman"/>
          <w:sz w:val="24"/>
          <w:szCs w:val="24"/>
        </w:rPr>
        <w:br/>
        <w:t>5. Специальные упражнения в течение 15-20 минут (с мячом и  без меяча).</w:t>
      </w:r>
      <w:r w:rsidRPr="00470FD0">
        <w:rPr>
          <w:rFonts w:ascii="Times New Roman" w:hAnsi="Times New Roman" w:cs="Times New Roman"/>
          <w:sz w:val="24"/>
          <w:szCs w:val="24"/>
        </w:rPr>
        <w:br/>
        <w:t>6. Остановки, выпадения.</w:t>
      </w:r>
      <w:r w:rsidRPr="00470FD0">
        <w:rPr>
          <w:rFonts w:ascii="Times New Roman" w:hAnsi="Times New Roman" w:cs="Times New Roman"/>
          <w:sz w:val="24"/>
          <w:szCs w:val="24"/>
        </w:rPr>
        <w:br/>
        <w:t>7. Образовательная игра.</w:t>
      </w:r>
      <w:r w:rsidRPr="00470FD0">
        <w:rPr>
          <w:rFonts w:ascii="Times New Roman" w:hAnsi="Times New Roman" w:cs="Times New Roman"/>
          <w:sz w:val="24"/>
          <w:szCs w:val="24"/>
        </w:rPr>
        <w:br/>
        <w:t>8. Домашная задания.</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Исползиваемые учебники :</w:t>
      </w:r>
    </w:p>
    <w:p w:rsidR="005948D3" w:rsidRPr="00470FD0" w:rsidRDefault="005948D3" w:rsidP="00373014">
      <w:pPr>
        <w:spacing w:after="0" w:line="360" w:lineRule="auto"/>
        <w:ind w:left="-900"/>
        <w:rPr>
          <w:rFonts w:ascii="Times New Roman" w:hAnsi="Times New Roman" w:cs="Times New Roman"/>
          <w:b/>
          <w:sz w:val="24"/>
          <w:szCs w:val="24"/>
          <w:lang w:val="uz-Cyrl-UZ"/>
        </w:rPr>
      </w:pP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lastRenderedPageBreak/>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3.</w:t>
      </w:r>
      <w:r w:rsidRPr="00470FD0">
        <w:rPr>
          <w:rFonts w:ascii="Times New Roman" w:hAnsi="Times New Roman" w:cs="Times New Roman"/>
          <w:sz w:val="24"/>
          <w:szCs w:val="24"/>
          <w:lang w:val="uz-Cyrl-UZ"/>
        </w:rPr>
        <w:t xml:space="preserve"> Расулов О.Т. “Баскетбол ўйиннинг расмий қоидалари” Методичекая  пасобия. Тошкент</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1993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”учебник</w:t>
      </w:r>
      <w:r w:rsidRPr="00470FD0">
        <w:rPr>
          <w:rFonts w:ascii="Times New Roman" w:hAnsi="Times New Roman" w:cs="Times New Roman"/>
          <w:sz w:val="24"/>
          <w:szCs w:val="24"/>
        </w:rPr>
        <w:t xml:space="preserve">.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w:t>
      </w:r>
    </w:p>
    <w:p w:rsidR="005948D3" w:rsidRPr="00470FD0" w:rsidRDefault="005948D3" w:rsidP="00373014">
      <w:pPr>
        <w:spacing w:after="0"/>
        <w:ind w:left="-900"/>
        <w:rPr>
          <w:rFonts w:ascii="Times New Roman" w:hAnsi="Times New Roman" w:cs="Times New Roman"/>
          <w:b/>
          <w:sz w:val="24"/>
          <w:szCs w:val="24"/>
          <w:lang w:val="uz-Cyrl-UZ"/>
        </w:rPr>
      </w:pPr>
    </w:p>
    <w:p w:rsidR="005948D3" w:rsidRPr="00470FD0" w:rsidRDefault="005948D3" w:rsidP="00373014">
      <w:pPr>
        <w:spacing w:after="0"/>
        <w:ind w:left="-900"/>
        <w:rPr>
          <w:rFonts w:ascii="Times New Roman" w:hAnsi="Times New Roman" w:cs="Times New Roman"/>
          <w:b/>
          <w:sz w:val="24"/>
          <w:szCs w:val="24"/>
          <w:lang w:val="uz-Cyrl-UZ"/>
        </w:rPr>
      </w:pPr>
    </w:p>
    <w:p w:rsidR="005948D3" w:rsidRPr="00470FD0" w:rsidRDefault="005948D3" w:rsidP="00373014">
      <w:pPr>
        <w:spacing w:after="0"/>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5- Пактический зонятия: обучения техники видение меча.</w:t>
      </w:r>
    </w:p>
    <w:p w:rsidR="005948D3" w:rsidRPr="00470FD0" w:rsidRDefault="005948D3" w:rsidP="00373014">
      <w:pPr>
        <w:tabs>
          <w:tab w:val="left" w:pos="256"/>
          <w:tab w:val="left" w:pos="2544"/>
        </w:tabs>
        <w:spacing w:after="0"/>
        <w:ind w:left="-900"/>
        <w:rPr>
          <w:rFonts w:ascii="Times New Roman" w:hAnsi="Times New Roman" w:cs="Times New Roman"/>
          <w:b/>
          <w:sz w:val="24"/>
          <w:szCs w:val="24"/>
          <w:lang w:val="uz-Cyrl-UZ"/>
        </w:rPr>
      </w:pPr>
    </w:p>
    <w:p w:rsidR="005948D3" w:rsidRPr="00470FD0" w:rsidRDefault="005948D3" w:rsidP="00373014">
      <w:pPr>
        <w:tabs>
          <w:tab w:val="left" w:pos="256"/>
          <w:tab w:val="left" w:pos="2544"/>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6</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Цели урока:</w:t>
      </w:r>
      <w:r w:rsidRPr="00470FD0">
        <w:rPr>
          <w:rFonts w:ascii="Times New Roman" w:hAnsi="Times New Roman" w:cs="Times New Roman"/>
          <w:sz w:val="24"/>
          <w:szCs w:val="24"/>
          <w:lang w:val="uz-Cyrl-UZ"/>
        </w:rPr>
        <w:t xml:space="preserve"> методы </w:t>
      </w:r>
      <w:r w:rsidRPr="00470FD0">
        <w:rPr>
          <w:rFonts w:ascii="Times New Roman" w:hAnsi="Times New Roman" w:cs="Times New Roman"/>
          <w:b/>
          <w:sz w:val="24"/>
          <w:szCs w:val="24"/>
          <w:lang w:val="uz-Cyrl-UZ"/>
        </w:rPr>
        <w:t>обучения техники видение меча</w:t>
      </w:r>
      <w:r w:rsidRPr="00470FD0">
        <w:rPr>
          <w:rFonts w:ascii="Times New Roman" w:hAnsi="Times New Roman" w:cs="Times New Roman"/>
          <w:sz w:val="24"/>
          <w:szCs w:val="24"/>
          <w:lang w:val="uz-Cyrl-UZ"/>
        </w:rPr>
        <w:t>.</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Определенные цели обучения</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покозат технике видения меча.</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2. Тўпни олиб юришнинг ҳар хил усуллари билан қуроллантиради.</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Необходимое оборудование</w:t>
      </w:r>
      <w:r w:rsidRPr="00470FD0">
        <w:rPr>
          <w:rFonts w:ascii="Times New Roman" w:hAnsi="Times New Roman" w:cs="Times New Roman"/>
          <w:b/>
          <w:sz w:val="24"/>
          <w:szCs w:val="24"/>
          <w:lang w:val="uz-Cyrl-UZ"/>
        </w:rPr>
        <w:t xml:space="preserve">: </w:t>
      </w:r>
      <w:r w:rsidRPr="00470FD0">
        <w:rPr>
          <w:rFonts w:ascii="Times New Roman" w:hAnsi="Times New Roman" w:cs="Times New Roman"/>
          <w:sz w:val="24"/>
          <w:szCs w:val="24"/>
          <w:lang w:val="uz-Cyrl-UZ"/>
        </w:rPr>
        <w:t>футбол тўплари, фишкалар, ҳуштак</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rPr>
        <w:t>Приветствия и отношения.</w:t>
      </w:r>
      <w:r w:rsidRPr="00470FD0">
        <w:rPr>
          <w:rFonts w:ascii="Times New Roman" w:hAnsi="Times New Roman" w:cs="Times New Roman"/>
          <w:sz w:val="24"/>
          <w:szCs w:val="24"/>
        </w:rPr>
        <w:br/>
        <w:t>2. Объявление новой темы.</w:t>
      </w:r>
      <w:r w:rsidRPr="00470FD0">
        <w:rPr>
          <w:rFonts w:ascii="Times New Roman" w:hAnsi="Times New Roman" w:cs="Times New Roman"/>
          <w:sz w:val="24"/>
          <w:szCs w:val="24"/>
        </w:rPr>
        <w:br/>
        <w:t>3. Легкий ход на стадионе.</w:t>
      </w:r>
      <w:r w:rsidRPr="00470FD0">
        <w:rPr>
          <w:rFonts w:ascii="Times New Roman" w:hAnsi="Times New Roman" w:cs="Times New Roman"/>
          <w:sz w:val="24"/>
          <w:szCs w:val="24"/>
        </w:rPr>
        <w:br/>
        <w:t>4. Завершить 5-10-минутный URM.</w:t>
      </w:r>
      <w:r w:rsidRPr="00470FD0">
        <w:rPr>
          <w:rFonts w:ascii="Times New Roman" w:hAnsi="Times New Roman" w:cs="Times New Roman"/>
          <w:sz w:val="24"/>
          <w:szCs w:val="24"/>
        </w:rPr>
        <w:br/>
        <w:t>5. Специальные упражнения в течение 15-20 минут (с мячом и  без меяча).</w:t>
      </w:r>
      <w:r w:rsidRPr="00470FD0">
        <w:rPr>
          <w:rFonts w:ascii="Times New Roman" w:hAnsi="Times New Roman" w:cs="Times New Roman"/>
          <w:sz w:val="24"/>
          <w:szCs w:val="24"/>
        </w:rPr>
        <w:br/>
        <w:t>6. Остановки, выпадения.</w:t>
      </w:r>
      <w:r w:rsidRPr="00470FD0">
        <w:rPr>
          <w:rFonts w:ascii="Times New Roman" w:hAnsi="Times New Roman" w:cs="Times New Roman"/>
          <w:sz w:val="24"/>
          <w:szCs w:val="24"/>
        </w:rPr>
        <w:br/>
        <w:t>7. Образовательная игра.</w:t>
      </w:r>
      <w:r w:rsidRPr="00470FD0">
        <w:rPr>
          <w:rFonts w:ascii="Times New Roman" w:hAnsi="Times New Roman" w:cs="Times New Roman"/>
          <w:sz w:val="24"/>
          <w:szCs w:val="24"/>
        </w:rPr>
        <w:br/>
        <w:t>8. Домашная задания.</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Исползиваемые учебники :</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3.</w:t>
      </w:r>
      <w:r w:rsidRPr="00470FD0">
        <w:rPr>
          <w:rFonts w:ascii="Times New Roman" w:hAnsi="Times New Roman" w:cs="Times New Roman"/>
          <w:sz w:val="24"/>
          <w:szCs w:val="24"/>
          <w:lang w:val="uz-Cyrl-UZ"/>
        </w:rPr>
        <w:t xml:space="preserve"> Расулов О.Т. “Баскетбол ўйиннинг расмий қоидалари” Методичекая  пасобия. Тошкент</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1993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”учебник</w:t>
      </w:r>
      <w:r w:rsidRPr="00470FD0">
        <w:rPr>
          <w:rFonts w:ascii="Times New Roman" w:hAnsi="Times New Roman" w:cs="Times New Roman"/>
          <w:sz w:val="24"/>
          <w:szCs w:val="24"/>
        </w:rPr>
        <w:t xml:space="preserve">.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6- Пактический зонятия: обучения техники остановки меча</w:t>
      </w:r>
    </w:p>
    <w:p w:rsidR="005948D3" w:rsidRPr="00470FD0" w:rsidRDefault="005948D3" w:rsidP="00373014">
      <w:pPr>
        <w:tabs>
          <w:tab w:val="left" w:pos="256"/>
          <w:tab w:val="left" w:pos="2544"/>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6</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Цели урока::обучения техники остановки меча</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Style w:val="shorttext"/>
          <w:rFonts w:ascii="Times New Roman" w:hAnsi="Times New Roman" w:cs="Times New Roman"/>
          <w:sz w:val="24"/>
          <w:szCs w:val="24"/>
        </w:rPr>
        <w:t>Определенные цели обучения</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lastRenderedPageBreak/>
        <w:t>1.паказат технике остановки меча.</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2. обучения технике остановки меча.</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3. перичислит методы остановки меча.</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Необходимое оборудование</w:t>
      </w:r>
      <w:r w:rsidRPr="00470FD0">
        <w:rPr>
          <w:rFonts w:ascii="Times New Roman" w:hAnsi="Times New Roman" w:cs="Times New Roman"/>
          <w:b/>
          <w:sz w:val="24"/>
          <w:szCs w:val="24"/>
          <w:lang w:val="uz-Cyrl-UZ"/>
        </w:rPr>
        <w:t xml:space="preserve">: </w:t>
      </w:r>
      <w:r w:rsidRPr="00470FD0">
        <w:rPr>
          <w:rFonts w:ascii="Times New Roman" w:hAnsi="Times New Roman" w:cs="Times New Roman"/>
          <w:sz w:val="24"/>
          <w:szCs w:val="24"/>
          <w:lang w:val="uz-Cyrl-UZ"/>
        </w:rPr>
        <w:t>футбол тўплари, фишкалар, ҳуштак</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Выполнение работы:</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rPr>
        <w:t>1. Приветствия и отношения.</w:t>
      </w:r>
      <w:r w:rsidRPr="00470FD0">
        <w:rPr>
          <w:rFonts w:ascii="Times New Roman" w:hAnsi="Times New Roman" w:cs="Times New Roman"/>
          <w:sz w:val="24"/>
          <w:szCs w:val="24"/>
        </w:rPr>
        <w:br/>
        <w:t>2. Объявление новой темы.</w:t>
      </w:r>
      <w:r w:rsidRPr="00470FD0">
        <w:rPr>
          <w:rFonts w:ascii="Times New Roman" w:hAnsi="Times New Roman" w:cs="Times New Roman"/>
          <w:sz w:val="24"/>
          <w:szCs w:val="24"/>
        </w:rPr>
        <w:br/>
        <w:t>3. Легкий ход на стадионе.</w:t>
      </w:r>
      <w:r w:rsidRPr="00470FD0">
        <w:rPr>
          <w:rFonts w:ascii="Times New Roman" w:hAnsi="Times New Roman" w:cs="Times New Roman"/>
          <w:sz w:val="24"/>
          <w:szCs w:val="24"/>
        </w:rPr>
        <w:br/>
        <w:t>4. Завершить 5-10-минутный URM.</w:t>
      </w:r>
      <w:r w:rsidRPr="00470FD0">
        <w:rPr>
          <w:rFonts w:ascii="Times New Roman" w:hAnsi="Times New Roman" w:cs="Times New Roman"/>
          <w:sz w:val="24"/>
          <w:szCs w:val="24"/>
        </w:rPr>
        <w:br/>
        <w:t>5. Специальные упражнения в течение 15-20 минут (с мячом и  без меяча).</w:t>
      </w:r>
      <w:r w:rsidRPr="00470FD0">
        <w:rPr>
          <w:rFonts w:ascii="Times New Roman" w:hAnsi="Times New Roman" w:cs="Times New Roman"/>
          <w:sz w:val="24"/>
          <w:szCs w:val="24"/>
        </w:rPr>
        <w:br/>
        <w:t>6. Остановки, выпадения.</w:t>
      </w:r>
      <w:r w:rsidRPr="00470FD0">
        <w:rPr>
          <w:rFonts w:ascii="Times New Roman" w:hAnsi="Times New Roman" w:cs="Times New Roman"/>
          <w:sz w:val="24"/>
          <w:szCs w:val="24"/>
        </w:rPr>
        <w:br/>
        <w:t>7. Образовательная игра.</w:t>
      </w:r>
      <w:r w:rsidRPr="00470FD0">
        <w:rPr>
          <w:rFonts w:ascii="Times New Roman" w:hAnsi="Times New Roman" w:cs="Times New Roman"/>
          <w:sz w:val="24"/>
          <w:szCs w:val="24"/>
        </w:rPr>
        <w:br/>
        <w:t>8. Домашная задания.</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Исползиваемые учебники :</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3.</w:t>
      </w:r>
      <w:r w:rsidRPr="00470FD0">
        <w:rPr>
          <w:rFonts w:ascii="Times New Roman" w:hAnsi="Times New Roman" w:cs="Times New Roman"/>
          <w:sz w:val="24"/>
          <w:szCs w:val="24"/>
          <w:lang w:val="uz-Cyrl-UZ"/>
        </w:rPr>
        <w:t xml:space="preserve"> Расулов О.Т. “Баскетбол ўйиннинг расмий қоидалари” Методичекая  пасобия. Тошкент</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1993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”учебник</w:t>
      </w:r>
      <w:r w:rsidRPr="00470FD0">
        <w:rPr>
          <w:rFonts w:ascii="Times New Roman" w:hAnsi="Times New Roman" w:cs="Times New Roman"/>
          <w:sz w:val="24"/>
          <w:szCs w:val="24"/>
        </w:rPr>
        <w:t xml:space="preserve">.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7- Пактический зонятия: обучения техники удара по  меча</w:t>
      </w:r>
    </w:p>
    <w:p w:rsidR="005948D3" w:rsidRPr="00470FD0" w:rsidRDefault="005948D3" w:rsidP="00373014">
      <w:pPr>
        <w:tabs>
          <w:tab w:val="left" w:pos="256"/>
          <w:tab w:val="left" w:pos="2544"/>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6</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Цель урока:обучения техники удара по  меча</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Style w:val="shorttext"/>
          <w:rFonts w:ascii="Times New Roman" w:hAnsi="Times New Roman" w:cs="Times New Roman"/>
          <w:sz w:val="24"/>
          <w:szCs w:val="24"/>
        </w:rPr>
        <w:t>Определенные цели обучения</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sz w:val="24"/>
          <w:szCs w:val="24"/>
          <w:lang w:val="uz-Cyrl-UZ"/>
        </w:rPr>
        <w:t>1.</w:t>
      </w:r>
      <w:r w:rsidRPr="00470FD0">
        <w:rPr>
          <w:rFonts w:ascii="Times New Roman" w:hAnsi="Times New Roman" w:cs="Times New Roman"/>
          <w:b/>
          <w:sz w:val="24"/>
          <w:szCs w:val="24"/>
          <w:lang w:val="uz-Cyrl-UZ"/>
        </w:rPr>
        <w:t xml:space="preserve"> обучения техники удара по  меча</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 xml:space="preserve">2. </w:t>
      </w:r>
      <w:r w:rsidRPr="00470FD0">
        <w:rPr>
          <w:rFonts w:ascii="Times New Roman" w:hAnsi="Times New Roman" w:cs="Times New Roman"/>
          <w:b/>
          <w:sz w:val="24"/>
          <w:szCs w:val="24"/>
          <w:lang w:val="uz-Cyrl-UZ"/>
        </w:rPr>
        <w:t>обучения методам удара по  меча</w:t>
      </w:r>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Необходимое оборудование</w:t>
      </w:r>
      <w:r w:rsidRPr="00470FD0">
        <w:rPr>
          <w:rFonts w:ascii="Times New Roman" w:hAnsi="Times New Roman" w:cs="Times New Roman"/>
          <w:b/>
          <w:sz w:val="24"/>
          <w:szCs w:val="24"/>
          <w:lang w:val="uz-Cyrl-UZ"/>
        </w:rPr>
        <w:t xml:space="preserve">: </w:t>
      </w:r>
      <w:r w:rsidRPr="00470FD0">
        <w:rPr>
          <w:rFonts w:ascii="Times New Roman" w:hAnsi="Times New Roman" w:cs="Times New Roman"/>
          <w:sz w:val="24"/>
          <w:szCs w:val="24"/>
          <w:lang w:val="uz-Cyrl-UZ"/>
        </w:rPr>
        <w:t>футбол тўплари, фишкалар, ҳуштак</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Выполнение работы:</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rPr>
        <w:t>1. Приветствия и отношения.</w:t>
      </w:r>
      <w:r w:rsidRPr="00470FD0">
        <w:rPr>
          <w:rFonts w:ascii="Times New Roman" w:hAnsi="Times New Roman" w:cs="Times New Roman"/>
          <w:sz w:val="24"/>
          <w:szCs w:val="24"/>
        </w:rPr>
        <w:br/>
        <w:t>2. Объявление новой темы.</w:t>
      </w:r>
      <w:r w:rsidRPr="00470FD0">
        <w:rPr>
          <w:rFonts w:ascii="Times New Roman" w:hAnsi="Times New Roman" w:cs="Times New Roman"/>
          <w:sz w:val="24"/>
          <w:szCs w:val="24"/>
        </w:rPr>
        <w:br/>
        <w:t>3. Легкий ход на стадионе.</w:t>
      </w:r>
      <w:r w:rsidRPr="00470FD0">
        <w:rPr>
          <w:rFonts w:ascii="Times New Roman" w:hAnsi="Times New Roman" w:cs="Times New Roman"/>
          <w:sz w:val="24"/>
          <w:szCs w:val="24"/>
        </w:rPr>
        <w:br/>
        <w:t>4. Завершить 5-10-минутный URM.</w:t>
      </w:r>
      <w:r w:rsidRPr="00470FD0">
        <w:rPr>
          <w:rFonts w:ascii="Times New Roman" w:hAnsi="Times New Roman" w:cs="Times New Roman"/>
          <w:sz w:val="24"/>
          <w:szCs w:val="24"/>
        </w:rPr>
        <w:br/>
        <w:t>5. Специальные упражнения в течение 15-20 минут (с мячом и  без меяча).</w:t>
      </w:r>
      <w:r w:rsidRPr="00470FD0">
        <w:rPr>
          <w:rFonts w:ascii="Times New Roman" w:hAnsi="Times New Roman" w:cs="Times New Roman"/>
          <w:sz w:val="24"/>
          <w:szCs w:val="24"/>
        </w:rPr>
        <w:br/>
      </w:r>
      <w:r w:rsidRPr="00470FD0">
        <w:rPr>
          <w:rFonts w:ascii="Times New Roman" w:hAnsi="Times New Roman" w:cs="Times New Roman"/>
          <w:sz w:val="24"/>
          <w:szCs w:val="24"/>
        </w:rPr>
        <w:lastRenderedPageBreak/>
        <w:t>6. Остановки, выпадения.</w:t>
      </w:r>
      <w:r w:rsidRPr="00470FD0">
        <w:rPr>
          <w:rFonts w:ascii="Times New Roman" w:hAnsi="Times New Roman" w:cs="Times New Roman"/>
          <w:sz w:val="24"/>
          <w:szCs w:val="24"/>
        </w:rPr>
        <w:br/>
        <w:t>7. Образовательная игра.</w:t>
      </w:r>
      <w:r w:rsidRPr="00470FD0">
        <w:rPr>
          <w:rFonts w:ascii="Times New Roman" w:hAnsi="Times New Roman" w:cs="Times New Roman"/>
          <w:sz w:val="24"/>
          <w:szCs w:val="24"/>
        </w:rPr>
        <w:br/>
        <w:t>8. Домашная задания.</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Исползиваемые учебники :</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3.</w:t>
      </w:r>
      <w:r w:rsidRPr="00470FD0">
        <w:rPr>
          <w:rFonts w:ascii="Times New Roman" w:hAnsi="Times New Roman" w:cs="Times New Roman"/>
          <w:sz w:val="24"/>
          <w:szCs w:val="24"/>
          <w:lang w:val="uz-Cyrl-UZ"/>
        </w:rPr>
        <w:t xml:space="preserve"> Расулов О.Т. “Баскетбол ўйиннинг расмий қоидалари” Методичекая  пасобия. Тошкент</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1993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”учебник</w:t>
      </w:r>
      <w:r w:rsidRPr="00470FD0">
        <w:rPr>
          <w:rFonts w:ascii="Times New Roman" w:hAnsi="Times New Roman" w:cs="Times New Roman"/>
          <w:sz w:val="24"/>
          <w:szCs w:val="24"/>
        </w:rPr>
        <w:t xml:space="preserve">.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8- Пактический зонятия: обучения техники отбора   меча</w:t>
      </w:r>
    </w:p>
    <w:p w:rsidR="005948D3" w:rsidRPr="00470FD0" w:rsidRDefault="005948D3" w:rsidP="00373014">
      <w:pPr>
        <w:tabs>
          <w:tab w:val="left" w:pos="256"/>
          <w:tab w:val="left" w:pos="2544"/>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6</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Цель урока:обучения студентам техники отбора   меча</w:t>
      </w:r>
      <w:r w:rsidRPr="00470FD0">
        <w:rPr>
          <w:rFonts w:ascii="Times New Roman" w:hAnsi="Times New Roman" w:cs="Times New Roman"/>
          <w:sz w:val="24"/>
          <w:szCs w:val="24"/>
          <w:lang w:val="uz-Cyrl-UZ"/>
        </w:rPr>
        <w:t>.</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Style w:val="shorttext"/>
          <w:rFonts w:ascii="Times New Roman" w:hAnsi="Times New Roman" w:cs="Times New Roman"/>
          <w:sz w:val="24"/>
          <w:szCs w:val="24"/>
        </w:rPr>
        <w:t>Определенные цели обучения</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sz w:val="24"/>
          <w:szCs w:val="24"/>
          <w:lang w:val="uz-Cyrl-UZ"/>
        </w:rPr>
        <w:t xml:space="preserve">1. </w:t>
      </w:r>
      <w:r w:rsidRPr="00470FD0">
        <w:rPr>
          <w:rFonts w:ascii="Times New Roman" w:hAnsi="Times New Roman" w:cs="Times New Roman"/>
          <w:b/>
          <w:sz w:val="24"/>
          <w:szCs w:val="24"/>
          <w:lang w:val="uz-Cyrl-UZ"/>
        </w:rPr>
        <w:t>обучения техники отбора   меча</w:t>
      </w:r>
      <w:r w:rsidRPr="00470FD0">
        <w:rPr>
          <w:rFonts w:ascii="Times New Roman" w:hAnsi="Times New Roman" w:cs="Times New Roman"/>
          <w:sz w:val="24"/>
          <w:szCs w:val="24"/>
          <w:lang w:val="uz-Cyrl-UZ"/>
        </w:rPr>
        <w:t>.</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 xml:space="preserve">2. </w:t>
      </w:r>
      <w:r w:rsidRPr="00470FD0">
        <w:rPr>
          <w:rFonts w:ascii="Times New Roman" w:hAnsi="Times New Roman" w:cs="Times New Roman"/>
          <w:b/>
          <w:sz w:val="24"/>
          <w:szCs w:val="24"/>
          <w:lang w:val="uz-Cyrl-UZ"/>
        </w:rPr>
        <w:t>обучения методам отбора   меча</w:t>
      </w:r>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Необходимое оборудование</w:t>
      </w:r>
      <w:r w:rsidRPr="00470FD0">
        <w:rPr>
          <w:rFonts w:ascii="Times New Roman" w:hAnsi="Times New Roman" w:cs="Times New Roman"/>
          <w:b/>
          <w:sz w:val="24"/>
          <w:szCs w:val="24"/>
          <w:lang w:val="uz-Cyrl-UZ"/>
        </w:rPr>
        <w:t xml:space="preserve">: </w:t>
      </w:r>
      <w:r w:rsidRPr="00470FD0">
        <w:rPr>
          <w:rFonts w:ascii="Times New Roman" w:hAnsi="Times New Roman" w:cs="Times New Roman"/>
          <w:sz w:val="24"/>
          <w:szCs w:val="24"/>
          <w:lang w:val="uz-Cyrl-UZ"/>
        </w:rPr>
        <w:t>футбол тўплари, фишкалар, ҳуштак</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Выполнение работы:</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rPr>
        <w:t>1. Приветствия и отношения.</w:t>
      </w:r>
      <w:r w:rsidRPr="00470FD0">
        <w:rPr>
          <w:rFonts w:ascii="Times New Roman" w:hAnsi="Times New Roman" w:cs="Times New Roman"/>
          <w:sz w:val="24"/>
          <w:szCs w:val="24"/>
        </w:rPr>
        <w:br/>
        <w:t>2. Объявление новой темы.</w:t>
      </w:r>
      <w:r w:rsidRPr="00470FD0">
        <w:rPr>
          <w:rFonts w:ascii="Times New Roman" w:hAnsi="Times New Roman" w:cs="Times New Roman"/>
          <w:sz w:val="24"/>
          <w:szCs w:val="24"/>
        </w:rPr>
        <w:br/>
        <w:t>3. Легкий ход на стадионе.</w:t>
      </w:r>
      <w:r w:rsidRPr="00470FD0">
        <w:rPr>
          <w:rFonts w:ascii="Times New Roman" w:hAnsi="Times New Roman" w:cs="Times New Roman"/>
          <w:sz w:val="24"/>
          <w:szCs w:val="24"/>
        </w:rPr>
        <w:br/>
        <w:t>4. Завершить 5-10-минутный URM.</w:t>
      </w:r>
      <w:r w:rsidRPr="00470FD0">
        <w:rPr>
          <w:rFonts w:ascii="Times New Roman" w:hAnsi="Times New Roman" w:cs="Times New Roman"/>
          <w:sz w:val="24"/>
          <w:szCs w:val="24"/>
        </w:rPr>
        <w:br/>
        <w:t>5. Специальные упражнения в течение 15-20 минут (с мячом и  без меяча).</w:t>
      </w:r>
      <w:r w:rsidRPr="00470FD0">
        <w:rPr>
          <w:rFonts w:ascii="Times New Roman" w:hAnsi="Times New Roman" w:cs="Times New Roman"/>
          <w:sz w:val="24"/>
          <w:szCs w:val="24"/>
        </w:rPr>
        <w:br/>
        <w:t>6. Остановки, выпадения.</w:t>
      </w:r>
      <w:r w:rsidRPr="00470FD0">
        <w:rPr>
          <w:rFonts w:ascii="Times New Roman" w:hAnsi="Times New Roman" w:cs="Times New Roman"/>
          <w:sz w:val="24"/>
          <w:szCs w:val="24"/>
        </w:rPr>
        <w:br/>
        <w:t>7. Образовательная игра.</w:t>
      </w:r>
      <w:r w:rsidRPr="00470FD0">
        <w:rPr>
          <w:rFonts w:ascii="Times New Roman" w:hAnsi="Times New Roman" w:cs="Times New Roman"/>
          <w:sz w:val="24"/>
          <w:szCs w:val="24"/>
        </w:rPr>
        <w:br/>
        <w:t>8. Домашная задания.</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Исползиваемые учебники :</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3.</w:t>
      </w:r>
      <w:r w:rsidRPr="00470FD0">
        <w:rPr>
          <w:rFonts w:ascii="Times New Roman" w:hAnsi="Times New Roman" w:cs="Times New Roman"/>
          <w:sz w:val="24"/>
          <w:szCs w:val="24"/>
          <w:lang w:val="uz-Cyrl-UZ"/>
        </w:rPr>
        <w:t xml:space="preserve"> Расулов О.Т. “Баскетбол ўйиннинг расмий қоидалари” Методичекая  пасобия. Тошкент</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lastRenderedPageBreak/>
        <w:t>1993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”учебник</w:t>
      </w:r>
      <w:r w:rsidRPr="00470FD0">
        <w:rPr>
          <w:rFonts w:ascii="Times New Roman" w:hAnsi="Times New Roman" w:cs="Times New Roman"/>
          <w:sz w:val="24"/>
          <w:szCs w:val="24"/>
        </w:rPr>
        <w:t xml:space="preserve">.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w:t>
      </w:r>
    </w:p>
    <w:p w:rsidR="0006458D" w:rsidRPr="00470FD0" w:rsidRDefault="0006458D" w:rsidP="00373014">
      <w:pPr>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 xml:space="preserve">9-пактические занятие:  </w:t>
      </w:r>
      <w:r w:rsidRPr="00470FD0">
        <w:rPr>
          <w:rStyle w:val="shorttext"/>
          <w:rFonts w:ascii="Times New Roman" w:hAnsi="Times New Roman" w:cs="Times New Roman"/>
          <w:sz w:val="24"/>
          <w:szCs w:val="24"/>
        </w:rPr>
        <w:t>Обучение технике обработки различных методами финти  футболным мячом</w:t>
      </w:r>
    </w:p>
    <w:p w:rsidR="005948D3" w:rsidRPr="00470FD0" w:rsidRDefault="005948D3" w:rsidP="00373014">
      <w:pPr>
        <w:tabs>
          <w:tab w:val="left" w:pos="256"/>
          <w:tab w:val="left" w:pos="2544"/>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6</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Цель урока:</w:t>
      </w:r>
      <w:r w:rsidRPr="00470FD0">
        <w:rPr>
          <w:rStyle w:val="shorttext"/>
          <w:rFonts w:ascii="Times New Roman" w:hAnsi="Times New Roman" w:cs="Times New Roman"/>
          <w:sz w:val="24"/>
          <w:szCs w:val="24"/>
        </w:rPr>
        <w:t>Обучение технике обработки различных методами финти  футболным мячом</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Style w:val="shorttext"/>
          <w:rFonts w:ascii="Times New Roman" w:hAnsi="Times New Roman" w:cs="Times New Roman"/>
          <w:sz w:val="24"/>
          <w:szCs w:val="24"/>
        </w:rPr>
        <w:t>Определенные цели обучения</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 xml:space="preserve">1. </w:t>
      </w:r>
      <w:r w:rsidRPr="00470FD0">
        <w:rPr>
          <w:rStyle w:val="shorttext"/>
          <w:rFonts w:ascii="Times New Roman" w:hAnsi="Times New Roman" w:cs="Times New Roman"/>
          <w:sz w:val="24"/>
          <w:szCs w:val="24"/>
        </w:rPr>
        <w:t>Обучение технике обработки различных методами финти  футболным мячом</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2.адоптирова к навыкам финтов разными спосибами с мечом</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Необходимое оборудование</w:t>
      </w:r>
      <w:r w:rsidRPr="00470FD0">
        <w:rPr>
          <w:rFonts w:ascii="Times New Roman" w:hAnsi="Times New Roman" w:cs="Times New Roman"/>
          <w:b/>
          <w:sz w:val="24"/>
          <w:szCs w:val="24"/>
          <w:lang w:val="uz-Cyrl-UZ"/>
        </w:rPr>
        <w:t xml:space="preserve">: </w:t>
      </w:r>
      <w:r w:rsidRPr="00470FD0">
        <w:rPr>
          <w:rFonts w:ascii="Times New Roman" w:hAnsi="Times New Roman" w:cs="Times New Roman"/>
          <w:sz w:val="24"/>
          <w:szCs w:val="24"/>
          <w:lang w:val="uz-Cyrl-UZ"/>
        </w:rPr>
        <w:t>футбол тўплари, фишкалар, ҳуштак</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Выполнение работы:</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rPr>
        <w:t>1. Приветствия и отношения.</w:t>
      </w:r>
      <w:r w:rsidRPr="00470FD0">
        <w:rPr>
          <w:rFonts w:ascii="Times New Roman" w:hAnsi="Times New Roman" w:cs="Times New Roman"/>
          <w:sz w:val="24"/>
          <w:szCs w:val="24"/>
        </w:rPr>
        <w:br/>
        <w:t>2. Объявление новой темы.</w:t>
      </w:r>
      <w:r w:rsidRPr="00470FD0">
        <w:rPr>
          <w:rFonts w:ascii="Times New Roman" w:hAnsi="Times New Roman" w:cs="Times New Roman"/>
          <w:sz w:val="24"/>
          <w:szCs w:val="24"/>
        </w:rPr>
        <w:br/>
        <w:t>3. Легкий ход на стадионе.</w:t>
      </w:r>
      <w:r w:rsidRPr="00470FD0">
        <w:rPr>
          <w:rFonts w:ascii="Times New Roman" w:hAnsi="Times New Roman" w:cs="Times New Roman"/>
          <w:sz w:val="24"/>
          <w:szCs w:val="24"/>
        </w:rPr>
        <w:br/>
        <w:t>4. Завершить 5-10-минутный URM.</w:t>
      </w:r>
      <w:r w:rsidRPr="00470FD0">
        <w:rPr>
          <w:rFonts w:ascii="Times New Roman" w:hAnsi="Times New Roman" w:cs="Times New Roman"/>
          <w:sz w:val="24"/>
          <w:szCs w:val="24"/>
        </w:rPr>
        <w:br/>
        <w:t>5. Специальные упражнения в течение 15-20 минут (с мячом и  без меяча).</w:t>
      </w:r>
      <w:r w:rsidRPr="00470FD0">
        <w:rPr>
          <w:rFonts w:ascii="Times New Roman" w:hAnsi="Times New Roman" w:cs="Times New Roman"/>
          <w:sz w:val="24"/>
          <w:szCs w:val="24"/>
        </w:rPr>
        <w:br/>
        <w:t>6. Остановки, выпадения.</w:t>
      </w:r>
      <w:r w:rsidRPr="00470FD0">
        <w:rPr>
          <w:rFonts w:ascii="Times New Roman" w:hAnsi="Times New Roman" w:cs="Times New Roman"/>
          <w:sz w:val="24"/>
          <w:szCs w:val="24"/>
        </w:rPr>
        <w:br/>
        <w:t>7. Образовательная игра.</w:t>
      </w:r>
      <w:r w:rsidRPr="00470FD0">
        <w:rPr>
          <w:rFonts w:ascii="Times New Roman" w:hAnsi="Times New Roman" w:cs="Times New Roman"/>
          <w:sz w:val="24"/>
          <w:szCs w:val="24"/>
        </w:rPr>
        <w:br/>
        <w:t>8. Домашная задания.</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Исползиваемые учебники :</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3.</w:t>
      </w:r>
      <w:r w:rsidRPr="00470FD0">
        <w:rPr>
          <w:rFonts w:ascii="Times New Roman" w:hAnsi="Times New Roman" w:cs="Times New Roman"/>
          <w:sz w:val="24"/>
          <w:szCs w:val="24"/>
          <w:lang w:val="uz-Cyrl-UZ"/>
        </w:rPr>
        <w:t xml:space="preserve"> Расулов О.Т. “Баскетбол ўйиннинг расмий қоидалари” Методичекая  пасобия. Тошкент</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1993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”учебник</w:t>
      </w:r>
      <w:r w:rsidRPr="00470FD0">
        <w:rPr>
          <w:rFonts w:ascii="Times New Roman" w:hAnsi="Times New Roman" w:cs="Times New Roman"/>
          <w:sz w:val="24"/>
          <w:szCs w:val="24"/>
        </w:rPr>
        <w:t xml:space="preserve">.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 xml:space="preserve">10- Цель урока: </w:t>
      </w:r>
      <w:r w:rsidRPr="00470FD0">
        <w:rPr>
          <w:rStyle w:val="shorttext"/>
          <w:rFonts w:ascii="Times New Roman" w:hAnsi="Times New Roman" w:cs="Times New Roman"/>
          <w:sz w:val="24"/>
          <w:szCs w:val="24"/>
        </w:rPr>
        <w:t>Тактика игроков команды обороны</w:t>
      </w:r>
      <w:r w:rsidRPr="00470FD0">
        <w:rPr>
          <w:rFonts w:ascii="Times New Roman" w:hAnsi="Times New Roman" w:cs="Times New Roman"/>
          <w:sz w:val="24"/>
          <w:szCs w:val="24"/>
        </w:rPr>
        <w:br/>
      </w:r>
      <w:r w:rsidRPr="00470FD0">
        <w:rPr>
          <w:rStyle w:val="shorttext"/>
          <w:rFonts w:ascii="Times New Roman" w:hAnsi="Times New Roman" w:cs="Times New Roman"/>
          <w:sz w:val="24"/>
          <w:szCs w:val="24"/>
        </w:rPr>
        <w:t>движения</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4</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lastRenderedPageBreak/>
        <w:t>Цель урока:</w:t>
      </w:r>
      <w:r w:rsidRPr="00470FD0">
        <w:rPr>
          <w:rFonts w:ascii="Times New Roman" w:hAnsi="Times New Roman" w:cs="Times New Roman"/>
          <w:sz w:val="24"/>
          <w:szCs w:val="24"/>
        </w:rPr>
        <w:t>Тактические движения команды защиты учеников обучают технике удалять мяч у противников.</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Style w:val="shorttext"/>
          <w:rFonts w:ascii="Times New Roman" w:hAnsi="Times New Roman" w:cs="Times New Roman"/>
          <w:sz w:val="24"/>
          <w:szCs w:val="24"/>
        </w:rPr>
        <w:t>Определенные цели обучения</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 xml:space="preserve">1. </w:t>
      </w:r>
      <w:r w:rsidRPr="00470FD0">
        <w:rPr>
          <w:rFonts w:ascii="Times New Roman" w:hAnsi="Times New Roman" w:cs="Times New Roman"/>
          <w:sz w:val="24"/>
          <w:szCs w:val="24"/>
        </w:rPr>
        <w:t>Он учит тактическому поведению защитников.</w:t>
      </w:r>
      <w:r w:rsidRPr="00470FD0">
        <w:rPr>
          <w:rFonts w:ascii="Times New Roman" w:hAnsi="Times New Roman" w:cs="Times New Roman"/>
          <w:sz w:val="24"/>
          <w:szCs w:val="24"/>
        </w:rPr>
        <w:br/>
        <w:t>2. Различные аспекты тактического поведения игроков в обороне</w:t>
      </w:r>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Необходимое оборудование</w:t>
      </w:r>
      <w:r w:rsidRPr="00470FD0">
        <w:rPr>
          <w:rFonts w:ascii="Times New Roman" w:hAnsi="Times New Roman" w:cs="Times New Roman"/>
          <w:b/>
          <w:sz w:val="24"/>
          <w:szCs w:val="24"/>
          <w:lang w:val="uz-Cyrl-UZ"/>
        </w:rPr>
        <w:t xml:space="preserve">: </w:t>
      </w:r>
      <w:r w:rsidRPr="00470FD0">
        <w:rPr>
          <w:rFonts w:ascii="Times New Roman" w:hAnsi="Times New Roman" w:cs="Times New Roman"/>
          <w:sz w:val="24"/>
          <w:szCs w:val="24"/>
          <w:lang w:val="uz-Cyrl-UZ"/>
        </w:rPr>
        <w:t>футбол тўплари, фишкалар, ҳуштак</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Выполнение работы:</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rPr>
        <w:t>1. Приветствия и отношения.</w:t>
      </w:r>
      <w:r w:rsidRPr="00470FD0">
        <w:rPr>
          <w:rFonts w:ascii="Times New Roman" w:hAnsi="Times New Roman" w:cs="Times New Roman"/>
          <w:sz w:val="24"/>
          <w:szCs w:val="24"/>
        </w:rPr>
        <w:br/>
        <w:t>2. Объявление новой темы.</w:t>
      </w:r>
      <w:r w:rsidRPr="00470FD0">
        <w:rPr>
          <w:rFonts w:ascii="Times New Roman" w:hAnsi="Times New Roman" w:cs="Times New Roman"/>
          <w:sz w:val="24"/>
          <w:szCs w:val="24"/>
        </w:rPr>
        <w:br/>
        <w:t>3. Легкий ход на стадионе.</w:t>
      </w:r>
      <w:r w:rsidRPr="00470FD0">
        <w:rPr>
          <w:rFonts w:ascii="Times New Roman" w:hAnsi="Times New Roman" w:cs="Times New Roman"/>
          <w:sz w:val="24"/>
          <w:szCs w:val="24"/>
        </w:rPr>
        <w:br/>
        <w:t>4. Завершить 5-10-минутный URM.</w:t>
      </w:r>
      <w:r w:rsidRPr="00470FD0">
        <w:rPr>
          <w:rFonts w:ascii="Times New Roman" w:hAnsi="Times New Roman" w:cs="Times New Roman"/>
          <w:sz w:val="24"/>
          <w:szCs w:val="24"/>
        </w:rPr>
        <w:br/>
        <w:t>5. Специальные упражнения в течение 15-20 минут (с мячом и  без меяча).</w:t>
      </w:r>
      <w:r w:rsidRPr="00470FD0">
        <w:rPr>
          <w:rFonts w:ascii="Times New Roman" w:hAnsi="Times New Roman" w:cs="Times New Roman"/>
          <w:sz w:val="24"/>
          <w:szCs w:val="24"/>
        </w:rPr>
        <w:br/>
        <w:t>6. Остановки, выпадения.</w:t>
      </w:r>
      <w:r w:rsidRPr="00470FD0">
        <w:rPr>
          <w:rFonts w:ascii="Times New Roman" w:hAnsi="Times New Roman" w:cs="Times New Roman"/>
          <w:sz w:val="24"/>
          <w:szCs w:val="24"/>
        </w:rPr>
        <w:br/>
        <w:t>7. Образовательная игра.</w:t>
      </w:r>
      <w:r w:rsidRPr="00470FD0">
        <w:rPr>
          <w:rFonts w:ascii="Times New Roman" w:hAnsi="Times New Roman" w:cs="Times New Roman"/>
          <w:sz w:val="24"/>
          <w:szCs w:val="24"/>
        </w:rPr>
        <w:br/>
        <w:t>8. Домашная задания.</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Исползиваемые учебники :</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3.</w:t>
      </w:r>
      <w:r w:rsidRPr="00470FD0">
        <w:rPr>
          <w:rFonts w:ascii="Times New Roman" w:hAnsi="Times New Roman" w:cs="Times New Roman"/>
          <w:sz w:val="24"/>
          <w:szCs w:val="24"/>
          <w:lang w:val="uz-Cyrl-UZ"/>
        </w:rPr>
        <w:t xml:space="preserve"> Расулов О.Т. “Баскетбол ўйиннинг расмий қоидалари” Методичекая  пасобия. Тошкент</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1993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”учебник</w:t>
      </w:r>
      <w:r w:rsidRPr="00470FD0">
        <w:rPr>
          <w:rFonts w:ascii="Times New Roman" w:hAnsi="Times New Roman" w:cs="Times New Roman"/>
          <w:sz w:val="24"/>
          <w:szCs w:val="24"/>
        </w:rPr>
        <w:t xml:space="preserve">.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w:t>
      </w:r>
    </w:p>
    <w:p w:rsidR="005948D3" w:rsidRPr="00470FD0" w:rsidRDefault="005948D3" w:rsidP="00373014">
      <w:pPr>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 xml:space="preserve">11- Цель урока: </w:t>
      </w:r>
      <w:r w:rsidRPr="00470FD0">
        <w:rPr>
          <w:rStyle w:val="shorttext"/>
          <w:rFonts w:ascii="Times New Roman" w:hAnsi="Times New Roman" w:cs="Times New Roman"/>
          <w:sz w:val="24"/>
          <w:szCs w:val="24"/>
        </w:rPr>
        <w:t>Тактическое поведение атакующих игроков</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4</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Цель урока:</w:t>
      </w:r>
      <w:r w:rsidRPr="00470FD0">
        <w:rPr>
          <w:rFonts w:ascii="Times New Roman" w:hAnsi="Times New Roman" w:cs="Times New Roman"/>
          <w:sz w:val="24"/>
          <w:szCs w:val="24"/>
        </w:rPr>
        <w:t>Обучить студентов тактическому поведению атакующих игроков</w:t>
      </w:r>
      <w:r w:rsidRPr="00470FD0">
        <w:rPr>
          <w:rFonts w:ascii="Times New Roman" w:hAnsi="Times New Roman" w:cs="Times New Roman"/>
          <w:sz w:val="24"/>
          <w:szCs w:val="24"/>
          <w:lang w:val="uz-Cyrl-UZ"/>
        </w:rPr>
        <w:t>.</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Определенные цели обучения</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w:t>
      </w:r>
      <w:r w:rsidRPr="00470FD0">
        <w:rPr>
          <w:rFonts w:ascii="Times New Roman" w:hAnsi="Times New Roman" w:cs="Times New Roman"/>
          <w:sz w:val="24"/>
          <w:szCs w:val="24"/>
        </w:rPr>
        <w:t>.Обучает тактическому поведению атакующих игроков.</w:t>
      </w:r>
      <w:r w:rsidRPr="00470FD0">
        <w:rPr>
          <w:rFonts w:ascii="Times New Roman" w:hAnsi="Times New Roman" w:cs="Times New Roman"/>
          <w:sz w:val="24"/>
          <w:szCs w:val="24"/>
        </w:rPr>
        <w:br/>
        <w:t>2. Тактические методы атаки игроков.</w:t>
      </w:r>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 xml:space="preserve">Керакли жиҳозлар: </w:t>
      </w:r>
      <w:r w:rsidRPr="00470FD0">
        <w:rPr>
          <w:rFonts w:ascii="Times New Roman" w:hAnsi="Times New Roman" w:cs="Times New Roman"/>
          <w:sz w:val="24"/>
          <w:szCs w:val="24"/>
          <w:lang w:val="uz-Cyrl-UZ"/>
        </w:rPr>
        <w:t>футбол тўплари, фишкалар, ҳуштак</w:t>
      </w:r>
    </w:p>
    <w:p w:rsidR="005948D3" w:rsidRPr="00470FD0" w:rsidRDefault="005948D3" w:rsidP="00373014">
      <w:pPr>
        <w:spacing w:after="0" w:line="360" w:lineRule="auto"/>
        <w:ind w:left="-900"/>
        <w:rPr>
          <w:rFonts w:ascii="Times New Roman" w:hAnsi="Times New Roman" w:cs="Times New Roman"/>
          <w:sz w:val="24"/>
          <w:szCs w:val="24"/>
          <w:lang w:val="uz-Cyrl-UZ"/>
        </w:rPr>
      </w:pP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Необходимое оборудование</w:t>
      </w:r>
      <w:r w:rsidRPr="00470FD0">
        <w:rPr>
          <w:rFonts w:ascii="Times New Roman" w:hAnsi="Times New Roman" w:cs="Times New Roman"/>
          <w:b/>
          <w:sz w:val="24"/>
          <w:szCs w:val="24"/>
          <w:lang w:val="uz-Cyrl-UZ"/>
        </w:rPr>
        <w:t xml:space="preserve">: </w:t>
      </w:r>
      <w:r w:rsidRPr="00470FD0">
        <w:rPr>
          <w:rFonts w:ascii="Times New Roman" w:hAnsi="Times New Roman" w:cs="Times New Roman"/>
          <w:sz w:val="24"/>
          <w:szCs w:val="24"/>
          <w:lang w:val="uz-Cyrl-UZ"/>
        </w:rPr>
        <w:t>футбол тўплари, фишкалар, ҳуштак</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Выполнение работы:</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rPr>
        <w:lastRenderedPageBreak/>
        <w:t>1. Приветствия и отношения.</w:t>
      </w:r>
      <w:r w:rsidRPr="00470FD0">
        <w:rPr>
          <w:rFonts w:ascii="Times New Roman" w:hAnsi="Times New Roman" w:cs="Times New Roman"/>
          <w:sz w:val="24"/>
          <w:szCs w:val="24"/>
        </w:rPr>
        <w:br/>
        <w:t>2. Объявление новой темы.</w:t>
      </w:r>
      <w:r w:rsidRPr="00470FD0">
        <w:rPr>
          <w:rFonts w:ascii="Times New Roman" w:hAnsi="Times New Roman" w:cs="Times New Roman"/>
          <w:sz w:val="24"/>
          <w:szCs w:val="24"/>
        </w:rPr>
        <w:br/>
        <w:t>3. Легкий ход на стадионе.</w:t>
      </w:r>
      <w:r w:rsidRPr="00470FD0">
        <w:rPr>
          <w:rFonts w:ascii="Times New Roman" w:hAnsi="Times New Roman" w:cs="Times New Roman"/>
          <w:sz w:val="24"/>
          <w:szCs w:val="24"/>
        </w:rPr>
        <w:br/>
        <w:t>4. Завершить 5-10-минутный URM.</w:t>
      </w:r>
      <w:r w:rsidRPr="00470FD0">
        <w:rPr>
          <w:rFonts w:ascii="Times New Roman" w:hAnsi="Times New Roman" w:cs="Times New Roman"/>
          <w:sz w:val="24"/>
          <w:szCs w:val="24"/>
        </w:rPr>
        <w:br/>
        <w:t>5. Специальные упражнения в течение 15-20 минут (с мячом и  без меяча).</w:t>
      </w:r>
      <w:r w:rsidRPr="00470FD0">
        <w:rPr>
          <w:rFonts w:ascii="Times New Roman" w:hAnsi="Times New Roman" w:cs="Times New Roman"/>
          <w:sz w:val="24"/>
          <w:szCs w:val="24"/>
        </w:rPr>
        <w:br/>
        <w:t>6. Остановки, выпадения.</w:t>
      </w:r>
      <w:r w:rsidRPr="00470FD0">
        <w:rPr>
          <w:rFonts w:ascii="Times New Roman" w:hAnsi="Times New Roman" w:cs="Times New Roman"/>
          <w:sz w:val="24"/>
          <w:szCs w:val="24"/>
        </w:rPr>
        <w:br/>
        <w:t>7. Образовательная игра.</w:t>
      </w:r>
      <w:r w:rsidRPr="00470FD0">
        <w:rPr>
          <w:rFonts w:ascii="Times New Roman" w:hAnsi="Times New Roman" w:cs="Times New Roman"/>
          <w:sz w:val="24"/>
          <w:szCs w:val="24"/>
        </w:rPr>
        <w:br/>
        <w:t>8. Домашная задания.</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Исползиваемые учебники :</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3.</w:t>
      </w:r>
      <w:r w:rsidRPr="00470FD0">
        <w:rPr>
          <w:rFonts w:ascii="Times New Roman" w:hAnsi="Times New Roman" w:cs="Times New Roman"/>
          <w:sz w:val="24"/>
          <w:szCs w:val="24"/>
          <w:lang w:val="uz-Cyrl-UZ"/>
        </w:rPr>
        <w:t xml:space="preserve"> Расулов О.Т. “Баскетбол ўйиннинг расмий қоидалари” Методичекая  пасобия. Тошкент</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1993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”учебник</w:t>
      </w:r>
      <w:r w:rsidRPr="00470FD0">
        <w:rPr>
          <w:rFonts w:ascii="Times New Roman" w:hAnsi="Times New Roman" w:cs="Times New Roman"/>
          <w:sz w:val="24"/>
          <w:szCs w:val="24"/>
        </w:rPr>
        <w:t xml:space="preserve">.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w:t>
      </w:r>
    </w:p>
    <w:p w:rsidR="0006458D" w:rsidRPr="00470FD0" w:rsidRDefault="0006458D" w:rsidP="00373014">
      <w:pPr>
        <w:tabs>
          <w:tab w:val="left" w:pos="256"/>
        </w:tabs>
        <w:spacing w:after="0" w:line="360" w:lineRule="auto"/>
        <w:ind w:left="-900"/>
        <w:rPr>
          <w:rFonts w:ascii="Times New Roman" w:hAnsi="Times New Roman" w:cs="Times New Roman"/>
          <w:b/>
          <w:sz w:val="24"/>
          <w:szCs w:val="24"/>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12- Цель урока: Тактика вратаря</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4</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Цель урока:</w:t>
      </w:r>
      <w:r w:rsidRPr="00470FD0">
        <w:rPr>
          <w:rStyle w:val="shorttext"/>
          <w:rFonts w:ascii="Times New Roman" w:hAnsi="Times New Roman" w:cs="Times New Roman"/>
          <w:sz w:val="24"/>
          <w:szCs w:val="24"/>
        </w:rPr>
        <w:t>Обучить студентов игровой тактике вратаря</w:t>
      </w:r>
      <w:r w:rsidRPr="00470FD0">
        <w:rPr>
          <w:rFonts w:ascii="Times New Roman" w:hAnsi="Times New Roman" w:cs="Times New Roman"/>
          <w:sz w:val="24"/>
          <w:szCs w:val="24"/>
          <w:lang w:val="uz-Cyrl-UZ"/>
        </w:rPr>
        <w:t>.</w:t>
      </w:r>
    </w:p>
    <w:p w:rsidR="005948D3" w:rsidRPr="00470FD0" w:rsidRDefault="005948D3" w:rsidP="00373014">
      <w:pPr>
        <w:tabs>
          <w:tab w:val="left" w:pos="256"/>
        </w:tabs>
        <w:spacing w:after="0" w:line="360" w:lineRule="auto"/>
        <w:ind w:left="-900"/>
        <w:rPr>
          <w:rStyle w:val="shorttext"/>
          <w:rFonts w:ascii="Times New Roman" w:hAnsi="Times New Roman" w:cs="Times New Roman"/>
          <w:sz w:val="24"/>
          <w:szCs w:val="24"/>
        </w:rPr>
      </w:pPr>
      <w:r w:rsidRPr="00470FD0">
        <w:rPr>
          <w:rStyle w:val="shorttext"/>
          <w:rFonts w:ascii="Times New Roman" w:hAnsi="Times New Roman" w:cs="Times New Roman"/>
          <w:sz w:val="24"/>
          <w:szCs w:val="24"/>
        </w:rPr>
        <w:t>Определенные цели обучения</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sz w:val="24"/>
          <w:szCs w:val="24"/>
        </w:rPr>
        <w:t>1.Обучает тактике вратаря.</w:t>
      </w:r>
      <w:r w:rsidRPr="00470FD0">
        <w:rPr>
          <w:rFonts w:ascii="Times New Roman" w:hAnsi="Times New Roman" w:cs="Times New Roman"/>
          <w:sz w:val="24"/>
          <w:szCs w:val="24"/>
        </w:rPr>
        <w:br/>
        <w:t>2. Научите вратаря играть</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Необходимое оборудование</w:t>
      </w:r>
      <w:r w:rsidRPr="00470FD0">
        <w:rPr>
          <w:rFonts w:ascii="Times New Roman" w:hAnsi="Times New Roman" w:cs="Times New Roman"/>
          <w:b/>
          <w:sz w:val="24"/>
          <w:szCs w:val="24"/>
          <w:lang w:val="uz-Cyrl-UZ"/>
        </w:rPr>
        <w:t xml:space="preserve">: </w:t>
      </w:r>
      <w:r w:rsidRPr="00470FD0">
        <w:rPr>
          <w:rFonts w:ascii="Times New Roman" w:hAnsi="Times New Roman" w:cs="Times New Roman"/>
          <w:sz w:val="24"/>
          <w:szCs w:val="24"/>
          <w:lang w:val="uz-Cyrl-UZ"/>
        </w:rPr>
        <w:t>футбол тўплари, фишкалар, ҳуштак</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Выполнение работы:</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rPr>
        <w:t>1. Приветствия и отношения.</w:t>
      </w:r>
      <w:r w:rsidRPr="00470FD0">
        <w:rPr>
          <w:rFonts w:ascii="Times New Roman" w:hAnsi="Times New Roman" w:cs="Times New Roman"/>
          <w:sz w:val="24"/>
          <w:szCs w:val="24"/>
        </w:rPr>
        <w:br/>
        <w:t>2. Объявление новой темы.</w:t>
      </w:r>
      <w:r w:rsidRPr="00470FD0">
        <w:rPr>
          <w:rFonts w:ascii="Times New Roman" w:hAnsi="Times New Roman" w:cs="Times New Roman"/>
          <w:sz w:val="24"/>
          <w:szCs w:val="24"/>
        </w:rPr>
        <w:br/>
        <w:t>3. Легкий ход на стадионе.</w:t>
      </w:r>
      <w:r w:rsidRPr="00470FD0">
        <w:rPr>
          <w:rFonts w:ascii="Times New Roman" w:hAnsi="Times New Roman" w:cs="Times New Roman"/>
          <w:sz w:val="24"/>
          <w:szCs w:val="24"/>
        </w:rPr>
        <w:br/>
        <w:t>4. Завершить 5-10-минутный URM.</w:t>
      </w:r>
      <w:r w:rsidRPr="00470FD0">
        <w:rPr>
          <w:rFonts w:ascii="Times New Roman" w:hAnsi="Times New Roman" w:cs="Times New Roman"/>
          <w:sz w:val="24"/>
          <w:szCs w:val="24"/>
        </w:rPr>
        <w:br/>
        <w:t>5. Специальные упражнения в течение 15-20 минут (с мячом и  без меяча).</w:t>
      </w:r>
      <w:r w:rsidRPr="00470FD0">
        <w:rPr>
          <w:rFonts w:ascii="Times New Roman" w:hAnsi="Times New Roman" w:cs="Times New Roman"/>
          <w:sz w:val="24"/>
          <w:szCs w:val="24"/>
        </w:rPr>
        <w:br/>
        <w:t>6. Остановки, выпадения.</w:t>
      </w:r>
      <w:r w:rsidRPr="00470FD0">
        <w:rPr>
          <w:rFonts w:ascii="Times New Roman" w:hAnsi="Times New Roman" w:cs="Times New Roman"/>
          <w:sz w:val="24"/>
          <w:szCs w:val="24"/>
        </w:rPr>
        <w:br/>
        <w:t>7. Образовательная игра.</w:t>
      </w:r>
      <w:r w:rsidRPr="00470FD0">
        <w:rPr>
          <w:rFonts w:ascii="Times New Roman" w:hAnsi="Times New Roman" w:cs="Times New Roman"/>
          <w:sz w:val="24"/>
          <w:szCs w:val="24"/>
        </w:rPr>
        <w:br/>
        <w:t>8. Домашная задания.</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Исползиваемые учебники :</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lastRenderedPageBreak/>
        <w:t>3.</w:t>
      </w:r>
      <w:r w:rsidRPr="00470FD0">
        <w:rPr>
          <w:rFonts w:ascii="Times New Roman" w:hAnsi="Times New Roman" w:cs="Times New Roman"/>
          <w:sz w:val="24"/>
          <w:szCs w:val="24"/>
          <w:lang w:val="uz-Cyrl-UZ"/>
        </w:rPr>
        <w:t xml:space="preserve"> Расулов О.Т. “Баскетбол ўйиннинг расмий қоидалари” Методичекая  пасобия. Тошкент</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1993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”учебник</w:t>
      </w:r>
      <w:r w:rsidRPr="00470FD0">
        <w:rPr>
          <w:rFonts w:ascii="Times New Roman" w:hAnsi="Times New Roman" w:cs="Times New Roman"/>
          <w:sz w:val="24"/>
          <w:szCs w:val="24"/>
        </w:rPr>
        <w:t xml:space="preserve">.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13-практичекое занятие: такика наподения</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4</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Цель урока:</w:t>
      </w:r>
      <w:r w:rsidRPr="00470FD0">
        <w:rPr>
          <w:rFonts w:ascii="Times New Roman" w:hAnsi="Times New Roman" w:cs="Times New Roman"/>
          <w:sz w:val="24"/>
          <w:szCs w:val="24"/>
          <w:lang w:val="uz-Cyrl-UZ"/>
        </w:rPr>
        <w:t xml:space="preserve"> обучения тактики наподения студентам.</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Определенные цели обучения</w:t>
      </w:r>
      <w:r w:rsidRPr="00470FD0">
        <w:rPr>
          <w:rFonts w:ascii="Times New Roman" w:hAnsi="Times New Roman" w:cs="Times New Roman"/>
          <w:b/>
          <w:sz w:val="24"/>
          <w:szCs w:val="24"/>
          <w:lang w:val="uz-Cyrl-UZ"/>
        </w:rPr>
        <w:t>:</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обучает тактики наподения.</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 xml:space="preserve">2. </w:t>
      </w:r>
      <w:r w:rsidRPr="00470FD0">
        <w:rPr>
          <w:rStyle w:val="shorttext"/>
          <w:rFonts w:ascii="Times New Roman" w:hAnsi="Times New Roman" w:cs="Times New Roman"/>
          <w:sz w:val="24"/>
          <w:szCs w:val="24"/>
        </w:rPr>
        <w:t>Указывает комбинацию атаки</w:t>
      </w:r>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Необходимое оборудование</w:t>
      </w:r>
      <w:r w:rsidRPr="00470FD0">
        <w:rPr>
          <w:rFonts w:ascii="Times New Roman" w:hAnsi="Times New Roman" w:cs="Times New Roman"/>
          <w:b/>
          <w:sz w:val="24"/>
          <w:szCs w:val="24"/>
          <w:lang w:val="uz-Cyrl-UZ"/>
        </w:rPr>
        <w:t xml:space="preserve">: </w:t>
      </w:r>
      <w:r w:rsidRPr="00470FD0">
        <w:rPr>
          <w:rFonts w:ascii="Times New Roman" w:hAnsi="Times New Roman" w:cs="Times New Roman"/>
          <w:sz w:val="24"/>
          <w:szCs w:val="24"/>
          <w:lang w:val="uz-Cyrl-UZ"/>
        </w:rPr>
        <w:t>футбол тўплари, фишкалар, ҳуштак</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Выполнение работы:</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rPr>
        <w:t>1. Приветствия и отношения.</w:t>
      </w:r>
      <w:r w:rsidRPr="00470FD0">
        <w:rPr>
          <w:rFonts w:ascii="Times New Roman" w:hAnsi="Times New Roman" w:cs="Times New Roman"/>
          <w:sz w:val="24"/>
          <w:szCs w:val="24"/>
        </w:rPr>
        <w:br/>
        <w:t>2. Объявление новой темы.</w:t>
      </w:r>
      <w:r w:rsidRPr="00470FD0">
        <w:rPr>
          <w:rFonts w:ascii="Times New Roman" w:hAnsi="Times New Roman" w:cs="Times New Roman"/>
          <w:sz w:val="24"/>
          <w:szCs w:val="24"/>
        </w:rPr>
        <w:br/>
        <w:t>3. Легкий ход на стадионе.</w:t>
      </w:r>
      <w:r w:rsidRPr="00470FD0">
        <w:rPr>
          <w:rFonts w:ascii="Times New Roman" w:hAnsi="Times New Roman" w:cs="Times New Roman"/>
          <w:sz w:val="24"/>
          <w:szCs w:val="24"/>
        </w:rPr>
        <w:br/>
        <w:t>4. Завершить 5-10-минутный URM.</w:t>
      </w:r>
      <w:r w:rsidRPr="00470FD0">
        <w:rPr>
          <w:rFonts w:ascii="Times New Roman" w:hAnsi="Times New Roman" w:cs="Times New Roman"/>
          <w:sz w:val="24"/>
          <w:szCs w:val="24"/>
        </w:rPr>
        <w:br/>
        <w:t>5. Специальные упражнения в течение 15-20 минут (с мячом и  без меяча).</w:t>
      </w:r>
      <w:r w:rsidRPr="00470FD0">
        <w:rPr>
          <w:rFonts w:ascii="Times New Roman" w:hAnsi="Times New Roman" w:cs="Times New Roman"/>
          <w:sz w:val="24"/>
          <w:szCs w:val="24"/>
        </w:rPr>
        <w:br/>
        <w:t>6. Остановки, выпадения.</w:t>
      </w:r>
      <w:r w:rsidRPr="00470FD0">
        <w:rPr>
          <w:rFonts w:ascii="Times New Roman" w:hAnsi="Times New Roman" w:cs="Times New Roman"/>
          <w:sz w:val="24"/>
          <w:szCs w:val="24"/>
        </w:rPr>
        <w:br/>
        <w:t>7. Образовательная игра.</w:t>
      </w:r>
      <w:r w:rsidRPr="00470FD0">
        <w:rPr>
          <w:rFonts w:ascii="Times New Roman" w:hAnsi="Times New Roman" w:cs="Times New Roman"/>
          <w:sz w:val="24"/>
          <w:szCs w:val="24"/>
        </w:rPr>
        <w:br/>
        <w:t>8. Домашная задания.</w:t>
      </w:r>
    </w:p>
    <w:p w:rsidR="0006458D" w:rsidRPr="00470FD0" w:rsidRDefault="0006458D" w:rsidP="00373014">
      <w:pPr>
        <w:spacing w:after="0" w:line="360" w:lineRule="auto"/>
        <w:ind w:left="-900"/>
        <w:rPr>
          <w:rFonts w:ascii="Times New Roman" w:hAnsi="Times New Roman" w:cs="Times New Roman"/>
          <w:b/>
          <w:sz w:val="24"/>
          <w:szCs w:val="24"/>
        </w:rPr>
      </w:pPr>
    </w:p>
    <w:p w:rsidR="0006458D" w:rsidRPr="00470FD0" w:rsidRDefault="0006458D" w:rsidP="00373014">
      <w:pPr>
        <w:spacing w:after="0" w:line="360" w:lineRule="auto"/>
        <w:ind w:left="-900"/>
        <w:rPr>
          <w:rFonts w:ascii="Times New Roman" w:hAnsi="Times New Roman" w:cs="Times New Roman"/>
          <w:b/>
          <w:sz w:val="24"/>
          <w:szCs w:val="24"/>
        </w:rPr>
      </w:pP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Исползиваемые учебники :</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3.</w:t>
      </w:r>
      <w:r w:rsidRPr="00470FD0">
        <w:rPr>
          <w:rFonts w:ascii="Times New Roman" w:hAnsi="Times New Roman" w:cs="Times New Roman"/>
          <w:sz w:val="24"/>
          <w:szCs w:val="24"/>
          <w:lang w:val="uz-Cyrl-UZ"/>
        </w:rPr>
        <w:t xml:space="preserve"> Расулов О.Т. “Баскетбол ўйиннинг расмий қоидалари” Методичекая  пасобия. Тошкент</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1993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”учебник</w:t>
      </w:r>
      <w:r w:rsidRPr="00470FD0">
        <w:rPr>
          <w:rFonts w:ascii="Times New Roman" w:hAnsi="Times New Roman" w:cs="Times New Roman"/>
          <w:sz w:val="24"/>
          <w:szCs w:val="24"/>
        </w:rPr>
        <w:t xml:space="preserve">.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 xml:space="preserve">14- практичекое занятие:коликтивная </w:t>
      </w:r>
      <w:r w:rsidRPr="00470FD0">
        <w:rPr>
          <w:rStyle w:val="shorttext"/>
          <w:rFonts w:ascii="Times New Roman" w:hAnsi="Times New Roman" w:cs="Times New Roman"/>
          <w:sz w:val="24"/>
          <w:szCs w:val="24"/>
        </w:rPr>
        <w:t>Атака игроков в действии</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4</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 xml:space="preserve">Цель урока:дат понятие коликтивная </w:t>
      </w:r>
      <w:r w:rsidRPr="00470FD0">
        <w:rPr>
          <w:rStyle w:val="shorttext"/>
          <w:rFonts w:ascii="Times New Roman" w:hAnsi="Times New Roman" w:cs="Times New Roman"/>
          <w:sz w:val="24"/>
          <w:szCs w:val="24"/>
        </w:rPr>
        <w:t>Атака игроков в действии</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Style w:val="shorttext"/>
          <w:rFonts w:ascii="Times New Roman" w:hAnsi="Times New Roman" w:cs="Times New Roman"/>
          <w:sz w:val="24"/>
          <w:szCs w:val="24"/>
        </w:rPr>
        <w:t>Определенные цели обучения</w:t>
      </w:r>
    </w:p>
    <w:p w:rsidR="005948D3" w:rsidRPr="00470FD0" w:rsidRDefault="005948D3" w:rsidP="00BC4BE3">
      <w:pPr>
        <w:pStyle w:val="a8"/>
        <w:numPr>
          <w:ilvl w:val="0"/>
          <w:numId w:val="26"/>
        </w:numPr>
        <w:spacing w:line="360" w:lineRule="auto"/>
      </w:pPr>
      <w:r w:rsidRPr="00470FD0">
        <w:lastRenderedPageBreak/>
        <w:t>Обучите игроков атаке.</w:t>
      </w:r>
      <w:r w:rsidRPr="00470FD0">
        <w:br/>
        <w:t>2. Обозначает методы совместной работы игроков в атаке</w:t>
      </w:r>
    </w:p>
    <w:p w:rsidR="005948D3" w:rsidRPr="00470FD0" w:rsidRDefault="005948D3" w:rsidP="00373014">
      <w:pPr>
        <w:pStyle w:val="a8"/>
        <w:spacing w:line="360" w:lineRule="auto"/>
        <w:ind w:left="-540"/>
        <w:rPr>
          <w:rStyle w:val="shorttext"/>
        </w:rPr>
      </w:pPr>
    </w:p>
    <w:p w:rsidR="005948D3" w:rsidRPr="00470FD0" w:rsidRDefault="005948D3" w:rsidP="00373014">
      <w:pPr>
        <w:pStyle w:val="a8"/>
        <w:spacing w:line="360" w:lineRule="auto"/>
        <w:ind w:left="-540"/>
        <w:rPr>
          <w:lang w:val="uz-Cyrl-UZ"/>
        </w:rPr>
      </w:pPr>
      <w:r w:rsidRPr="00470FD0">
        <w:rPr>
          <w:rStyle w:val="shorttext"/>
        </w:rPr>
        <w:t>Необходимое оборудование</w:t>
      </w:r>
      <w:r w:rsidRPr="00470FD0">
        <w:rPr>
          <w:b/>
          <w:lang w:val="uz-Cyrl-UZ"/>
        </w:rPr>
        <w:t xml:space="preserve">: </w:t>
      </w:r>
      <w:r w:rsidRPr="00470FD0">
        <w:rPr>
          <w:lang w:val="uz-Cyrl-UZ"/>
        </w:rPr>
        <w:t>футболные мячи, фишки, свесток</w:t>
      </w:r>
    </w:p>
    <w:p w:rsidR="005948D3" w:rsidRPr="00470FD0" w:rsidRDefault="005948D3" w:rsidP="00373014">
      <w:pPr>
        <w:pStyle w:val="a8"/>
        <w:spacing w:line="360" w:lineRule="auto"/>
        <w:ind w:left="-540"/>
        <w:rPr>
          <w:b/>
          <w:lang w:val="uz-Cyrl-UZ"/>
        </w:rPr>
      </w:pPr>
    </w:p>
    <w:p w:rsidR="005948D3" w:rsidRPr="00470FD0" w:rsidRDefault="005948D3" w:rsidP="00BC4BE3">
      <w:pPr>
        <w:pStyle w:val="a8"/>
        <w:numPr>
          <w:ilvl w:val="0"/>
          <w:numId w:val="26"/>
        </w:numPr>
        <w:spacing w:line="360" w:lineRule="auto"/>
        <w:rPr>
          <w:b/>
          <w:lang w:val="uz-Cyrl-UZ"/>
        </w:rPr>
      </w:pPr>
      <w:r w:rsidRPr="00470FD0">
        <w:rPr>
          <w:b/>
          <w:lang w:val="uz-Cyrl-UZ"/>
        </w:rPr>
        <w:t>Выполнение работы:</w:t>
      </w:r>
    </w:p>
    <w:p w:rsidR="005948D3" w:rsidRPr="00470FD0" w:rsidRDefault="005948D3" w:rsidP="00BC4BE3">
      <w:pPr>
        <w:pStyle w:val="a8"/>
        <w:numPr>
          <w:ilvl w:val="0"/>
          <w:numId w:val="26"/>
        </w:numPr>
        <w:spacing w:line="360" w:lineRule="auto"/>
        <w:rPr>
          <w:lang w:val="uz-Cyrl-UZ"/>
        </w:rPr>
      </w:pPr>
      <w:r w:rsidRPr="00470FD0">
        <w:t>1. Приветствия и отношения.</w:t>
      </w:r>
      <w:r w:rsidRPr="00470FD0">
        <w:br/>
        <w:t>2. Объявление новой темы.</w:t>
      </w:r>
      <w:r w:rsidRPr="00470FD0">
        <w:br/>
        <w:t>3. Легкий ход на стадионе.</w:t>
      </w:r>
      <w:r w:rsidRPr="00470FD0">
        <w:br/>
        <w:t>4. Завершить 5-10-минутный URM.</w:t>
      </w:r>
      <w:r w:rsidRPr="00470FD0">
        <w:br/>
        <w:t>5. Специальные упражнения в течение 15-20 минут (с мячом и  без меяча).</w:t>
      </w:r>
      <w:r w:rsidRPr="00470FD0">
        <w:br/>
        <w:t>6. Остановки, выпадения.</w:t>
      </w:r>
      <w:r w:rsidRPr="00470FD0">
        <w:br/>
        <w:t>7. Образовательная игра.</w:t>
      </w:r>
      <w:r w:rsidRPr="00470FD0">
        <w:br/>
        <w:t>8. Домашная задания.</w:t>
      </w:r>
    </w:p>
    <w:p w:rsidR="005948D3" w:rsidRPr="00470FD0" w:rsidRDefault="005948D3" w:rsidP="00BC4BE3">
      <w:pPr>
        <w:pStyle w:val="a8"/>
        <w:numPr>
          <w:ilvl w:val="0"/>
          <w:numId w:val="26"/>
        </w:numPr>
        <w:spacing w:line="360" w:lineRule="auto"/>
        <w:rPr>
          <w:b/>
          <w:lang w:val="uz-Cyrl-UZ"/>
        </w:rPr>
      </w:pPr>
      <w:r w:rsidRPr="00470FD0">
        <w:rPr>
          <w:b/>
          <w:lang w:val="uz-Cyrl-UZ"/>
        </w:rPr>
        <w:t>Исползиваемые учебники :</w:t>
      </w:r>
    </w:p>
    <w:p w:rsidR="005948D3" w:rsidRPr="00470FD0" w:rsidRDefault="005948D3" w:rsidP="00BC4BE3">
      <w:pPr>
        <w:pStyle w:val="a8"/>
        <w:numPr>
          <w:ilvl w:val="0"/>
          <w:numId w:val="26"/>
        </w:numPr>
        <w:spacing w:line="360" w:lineRule="auto"/>
        <w:rPr>
          <w:lang w:val="uz-Cyrl-UZ"/>
        </w:rPr>
      </w:pPr>
      <w:r w:rsidRPr="00470FD0">
        <w:rPr>
          <w:lang w:val="uz-Cyrl-UZ"/>
        </w:rPr>
        <w:t>1. Нуримов Р.И. “Футбол” учебник Т, ЎзДЖТИ 2005 й.</w:t>
      </w:r>
    </w:p>
    <w:p w:rsidR="005948D3" w:rsidRPr="00470FD0" w:rsidRDefault="005948D3" w:rsidP="00BC4BE3">
      <w:pPr>
        <w:pStyle w:val="a8"/>
        <w:numPr>
          <w:ilvl w:val="0"/>
          <w:numId w:val="26"/>
        </w:numPr>
        <w:spacing w:line="360" w:lineRule="auto"/>
        <w:rPr>
          <w:lang w:val="uz-Cyrl-UZ"/>
        </w:rPr>
      </w:pPr>
      <w:r w:rsidRPr="00470FD0">
        <w:rPr>
          <w:b/>
          <w:bCs/>
          <w:lang w:val="uz-Cyrl-UZ"/>
        </w:rPr>
        <w:t>2.</w:t>
      </w:r>
      <w:r w:rsidRPr="00470FD0">
        <w:rPr>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lang w:val="uz-Cyrl-UZ"/>
          </w:rPr>
          <w:t>2006 г</w:t>
        </w:r>
      </w:smartTag>
      <w:r w:rsidRPr="00470FD0">
        <w:rPr>
          <w:lang w:val="uz-Cyrl-UZ"/>
        </w:rPr>
        <w:t>.</w:t>
      </w:r>
    </w:p>
    <w:p w:rsidR="005948D3" w:rsidRPr="00470FD0" w:rsidRDefault="005948D3" w:rsidP="00BC4BE3">
      <w:pPr>
        <w:pStyle w:val="a8"/>
        <w:numPr>
          <w:ilvl w:val="0"/>
          <w:numId w:val="26"/>
        </w:numPr>
        <w:spacing w:line="360" w:lineRule="auto"/>
        <w:rPr>
          <w:lang w:val="uz-Cyrl-UZ"/>
        </w:rPr>
      </w:pPr>
      <w:r w:rsidRPr="00470FD0">
        <w:rPr>
          <w:b/>
          <w:lang w:val="uz-Cyrl-UZ"/>
        </w:rPr>
        <w:t>3.</w:t>
      </w:r>
      <w:r w:rsidRPr="00470FD0">
        <w:rPr>
          <w:lang w:val="uz-Cyrl-UZ"/>
        </w:rPr>
        <w:t xml:space="preserve"> Расулов О.Т. “Баскетбол ўйиннинг расмий қоидалари” Методичекая  пасобия. Тошкент</w:t>
      </w:r>
    </w:p>
    <w:p w:rsidR="005948D3" w:rsidRPr="00470FD0" w:rsidRDefault="005948D3" w:rsidP="00BC4BE3">
      <w:pPr>
        <w:pStyle w:val="a8"/>
        <w:numPr>
          <w:ilvl w:val="0"/>
          <w:numId w:val="26"/>
        </w:numPr>
        <w:spacing w:line="360" w:lineRule="auto"/>
        <w:rPr>
          <w:lang w:val="uz-Cyrl-UZ"/>
        </w:rPr>
      </w:pPr>
      <w:r w:rsidRPr="00470FD0">
        <w:rPr>
          <w:lang w:val="uz-Cyrl-UZ"/>
        </w:rPr>
        <w:t>1993 й.</w:t>
      </w:r>
    </w:p>
    <w:p w:rsidR="005948D3" w:rsidRPr="00470FD0" w:rsidRDefault="005948D3" w:rsidP="00BC4BE3">
      <w:pPr>
        <w:pStyle w:val="a8"/>
        <w:numPr>
          <w:ilvl w:val="0"/>
          <w:numId w:val="26"/>
        </w:numPr>
        <w:spacing w:line="360" w:lineRule="auto"/>
        <w:rPr>
          <w:lang w:val="uz-Cyrl-UZ"/>
        </w:rPr>
      </w:pPr>
      <w:r w:rsidRPr="00470FD0">
        <w:rPr>
          <w:b/>
          <w:lang w:val="uz-Cyrl-UZ"/>
        </w:rPr>
        <w:t>4.</w:t>
      </w:r>
      <w:r w:rsidRPr="00470FD0">
        <w:t xml:space="preserve"> Павлов Ш., Абдурахманов Ф., Акромов Ж. </w:t>
      </w:r>
      <w:r w:rsidRPr="00470FD0">
        <w:rPr>
          <w:lang w:val="uz-Cyrl-UZ"/>
        </w:rPr>
        <w:t>“</w:t>
      </w:r>
      <w:r w:rsidRPr="00470FD0">
        <w:t>Гандбол</w:t>
      </w:r>
      <w:r w:rsidRPr="00470FD0">
        <w:rPr>
          <w:lang w:val="uz-Cyrl-UZ"/>
        </w:rPr>
        <w:t>”учебник</w:t>
      </w:r>
      <w:r w:rsidRPr="00470FD0">
        <w:t xml:space="preserve">. Т, </w:t>
      </w:r>
      <w:r w:rsidRPr="00470FD0">
        <w:rPr>
          <w:lang w:val="uz-Cyrl-UZ"/>
        </w:rPr>
        <w:t>ЎзДЖТИ</w:t>
      </w:r>
      <w:r w:rsidRPr="00470FD0">
        <w:t xml:space="preserve"> 2005</w:t>
      </w:r>
    </w:p>
    <w:p w:rsidR="00303BC3" w:rsidRDefault="00303BC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 xml:space="preserve">15- практичекое занятие: </w:t>
      </w:r>
      <w:r w:rsidRPr="00470FD0">
        <w:rPr>
          <w:rStyle w:val="shorttext"/>
          <w:rFonts w:ascii="Times New Roman" w:hAnsi="Times New Roman" w:cs="Times New Roman"/>
          <w:sz w:val="24"/>
          <w:szCs w:val="24"/>
        </w:rPr>
        <w:t>Двусторонняя игра</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4</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 xml:space="preserve">Усовершествия  правил игры студентов </w:t>
      </w:r>
      <w:r w:rsidRPr="00470FD0">
        <w:rPr>
          <w:rFonts w:ascii="Times New Roman" w:hAnsi="Times New Roman" w:cs="Times New Roman"/>
          <w:sz w:val="24"/>
          <w:szCs w:val="24"/>
        </w:rPr>
        <w:t>с помощью двухсторонне  й игры</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 xml:space="preserve">Цель урока:    обучения </w:t>
      </w:r>
      <w:r w:rsidRPr="00470FD0">
        <w:rPr>
          <w:rStyle w:val="shorttext"/>
          <w:rFonts w:ascii="Times New Roman" w:hAnsi="Times New Roman" w:cs="Times New Roman"/>
          <w:sz w:val="24"/>
          <w:szCs w:val="24"/>
        </w:rPr>
        <w:t xml:space="preserve">совершествия  правил игры студентов </w:t>
      </w:r>
      <w:r w:rsidRPr="00470FD0">
        <w:rPr>
          <w:rFonts w:ascii="Times New Roman" w:hAnsi="Times New Roman" w:cs="Times New Roman"/>
          <w:sz w:val="24"/>
          <w:szCs w:val="24"/>
        </w:rPr>
        <w:t>с помощью двухсторонней игры</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w:t>
      </w:r>
      <w:r w:rsidRPr="00470FD0">
        <w:rPr>
          <w:rStyle w:val="shorttext"/>
          <w:rFonts w:ascii="Times New Roman" w:hAnsi="Times New Roman" w:cs="Times New Roman"/>
          <w:sz w:val="24"/>
          <w:szCs w:val="24"/>
        </w:rPr>
        <w:t xml:space="preserve">                                                         Определенные цели обучения</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sz w:val="24"/>
          <w:szCs w:val="24"/>
          <w:lang w:val="uz-Cyrl-UZ"/>
        </w:rPr>
        <w:t xml:space="preserve">1. </w:t>
      </w:r>
      <w:r w:rsidRPr="00470FD0">
        <w:rPr>
          <w:rFonts w:ascii="Times New Roman" w:hAnsi="Times New Roman" w:cs="Times New Roman"/>
          <w:sz w:val="24"/>
          <w:szCs w:val="24"/>
        </w:rPr>
        <w:t>Укрепление командного духа целостности и солидарности с помощью двухсторонней игры</w:t>
      </w:r>
      <w:r w:rsidRPr="00470FD0">
        <w:rPr>
          <w:rFonts w:ascii="Times New Roman" w:hAnsi="Times New Roman" w:cs="Times New Roman"/>
          <w:sz w:val="24"/>
          <w:szCs w:val="24"/>
          <w:lang w:val="uz-Cyrl-UZ"/>
        </w:rPr>
        <w:t>.</w:t>
      </w:r>
    </w:p>
    <w:p w:rsidR="005948D3" w:rsidRPr="00470FD0" w:rsidRDefault="005948D3" w:rsidP="00373014">
      <w:pPr>
        <w:pStyle w:val="a8"/>
        <w:spacing w:line="360" w:lineRule="auto"/>
        <w:ind w:left="-540"/>
        <w:rPr>
          <w:lang w:val="uz-Cyrl-UZ"/>
        </w:rPr>
      </w:pPr>
      <w:r w:rsidRPr="00470FD0">
        <w:rPr>
          <w:rStyle w:val="shorttext"/>
        </w:rPr>
        <w:t>Необходимое оборудование</w:t>
      </w:r>
      <w:r w:rsidRPr="00470FD0">
        <w:rPr>
          <w:b/>
          <w:lang w:val="uz-Cyrl-UZ"/>
        </w:rPr>
        <w:t xml:space="preserve">: </w:t>
      </w:r>
      <w:r w:rsidRPr="00470FD0">
        <w:rPr>
          <w:lang w:val="uz-Cyrl-UZ"/>
        </w:rPr>
        <w:t>футболные мячи, фишки, свесток</w:t>
      </w:r>
    </w:p>
    <w:p w:rsidR="005948D3" w:rsidRPr="00470FD0" w:rsidRDefault="005948D3" w:rsidP="00373014">
      <w:pPr>
        <w:pStyle w:val="a8"/>
        <w:spacing w:line="360" w:lineRule="auto"/>
        <w:ind w:left="-540"/>
        <w:rPr>
          <w:b/>
          <w:lang w:val="uz-Cyrl-UZ"/>
        </w:rPr>
      </w:pPr>
    </w:p>
    <w:p w:rsidR="005948D3" w:rsidRPr="00470FD0" w:rsidRDefault="005948D3" w:rsidP="00BC4BE3">
      <w:pPr>
        <w:pStyle w:val="a8"/>
        <w:numPr>
          <w:ilvl w:val="0"/>
          <w:numId w:val="26"/>
        </w:numPr>
        <w:spacing w:line="360" w:lineRule="auto"/>
        <w:rPr>
          <w:b/>
          <w:lang w:val="uz-Cyrl-UZ"/>
        </w:rPr>
      </w:pPr>
      <w:r w:rsidRPr="00470FD0">
        <w:rPr>
          <w:b/>
          <w:lang w:val="uz-Cyrl-UZ"/>
        </w:rPr>
        <w:t>Выполнение работы:</w:t>
      </w:r>
    </w:p>
    <w:p w:rsidR="005948D3" w:rsidRPr="00470FD0" w:rsidRDefault="005948D3" w:rsidP="00BC4BE3">
      <w:pPr>
        <w:pStyle w:val="a8"/>
        <w:numPr>
          <w:ilvl w:val="0"/>
          <w:numId w:val="26"/>
        </w:numPr>
        <w:spacing w:line="360" w:lineRule="auto"/>
        <w:rPr>
          <w:lang w:val="uz-Cyrl-UZ"/>
        </w:rPr>
      </w:pPr>
      <w:r w:rsidRPr="00470FD0">
        <w:t>1. Приветствия и отношения.</w:t>
      </w:r>
      <w:r w:rsidRPr="00470FD0">
        <w:br/>
        <w:t>2. Объявление новой темы.</w:t>
      </w:r>
      <w:r w:rsidRPr="00470FD0">
        <w:br/>
        <w:t>3. Легкий ход на стадионе.</w:t>
      </w:r>
      <w:r w:rsidRPr="00470FD0">
        <w:br/>
        <w:t>4. Завершить 5-10-минутный URM.</w:t>
      </w:r>
      <w:r w:rsidRPr="00470FD0">
        <w:br/>
      </w:r>
      <w:r w:rsidRPr="00470FD0">
        <w:lastRenderedPageBreak/>
        <w:t>5. Специальные упражнения в течение 15-20 минут (с мячом и  без меяча).</w:t>
      </w:r>
      <w:r w:rsidRPr="00470FD0">
        <w:br/>
        <w:t>6. Остановки, выпадения.</w:t>
      </w:r>
      <w:r w:rsidRPr="00470FD0">
        <w:br/>
        <w:t>7. Образовательная игра.</w:t>
      </w:r>
      <w:r w:rsidRPr="00470FD0">
        <w:br/>
        <w:t>8. Домашная задания.</w:t>
      </w:r>
    </w:p>
    <w:p w:rsidR="005948D3" w:rsidRPr="00470FD0" w:rsidRDefault="005948D3" w:rsidP="00BC4BE3">
      <w:pPr>
        <w:pStyle w:val="a8"/>
        <w:numPr>
          <w:ilvl w:val="0"/>
          <w:numId w:val="26"/>
        </w:numPr>
        <w:spacing w:line="360" w:lineRule="auto"/>
        <w:rPr>
          <w:b/>
          <w:lang w:val="uz-Cyrl-UZ"/>
        </w:rPr>
      </w:pPr>
      <w:r w:rsidRPr="00470FD0">
        <w:rPr>
          <w:b/>
          <w:lang w:val="uz-Cyrl-UZ"/>
        </w:rPr>
        <w:t>Исползиваемые учебники :</w:t>
      </w:r>
    </w:p>
    <w:p w:rsidR="005948D3" w:rsidRPr="00470FD0" w:rsidRDefault="005948D3" w:rsidP="00BC4BE3">
      <w:pPr>
        <w:pStyle w:val="a8"/>
        <w:numPr>
          <w:ilvl w:val="0"/>
          <w:numId w:val="26"/>
        </w:numPr>
        <w:spacing w:line="360" w:lineRule="auto"/>
        <w:rPr>
          <w:lang w:val="uz-Cyrl-UZ"/>
        </w:rPr>
      </w:pPr>
      <w:r w:rsidRPr="00470FD0">
        <w:rPr>
          <w:lang w:val="uz-Cyrl-UZ"/>
        </w:rPr>
        <w:t>1. Нуримов Р.И. “Футбол” учебник Т, ЎзДЖТИ 2005 й.</w:t>
      </w:r>
    </w:p>
    <w:p w:rsidR="005948D3" w:rsidRPr="00470FD0" w:rsidRDefault="005948D3" w:rsidP="00BC4BE3">
      <w:pPr>
        <w:pStyle w:val="a8"/>
        <w:numPr>
          <w:ilvl w:val="0"/>
          <w:numId w:val="26"/>
        </w:numPr>
        <w:spacing w:line="360" w:lineRule="auto"/>
        <w:rPr>
          <w:lang w:val="uz-Cyrl-UZ"/>
        </w:rPr>
      </w:pPr>
      <w:r w:rsidRPr="00470FD0">
        <w:rPr>
          <w:b/>
          <w:bCs/>
          <w:lang w:val="uz-Cyrl-UZ"/>
        </w:rPr>
        <w:t>2.</w:t>
      </w:r>
      <w:r w:rsidRPr="00470FD0">
        <w:rPr>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lang w:val="uz-Cyrl-UZ"/>
          </w:rPr>
          <w:t>2006 г</w:t>
        </w:r>
      </w:smartTag>
      <w:r w:rsidRPr="00470FD0">
        <w:rPr>
          <w:lang w:val="uz-Cyrl-UZ"/>
        </w:rPr>
        <w:t>.</w:t>
      </w:r>
    </w:p>
    <w:p w:rsidR="005948D3" w:rsidRPr="00470FD0" w:rsidRDefault="005948D3" w:rsidP="00BC4BE3">
      <w:pPr>
        <w:pStyle w:val="a8"/>
        <w:numPr>
          <w:ilvl w:val="0"/>
          <w:numId w:val="26"/>
        </w:numPr>
        <w:spacing w:line="360" w:lineRule="auto"/>
        <w:rPr>
          <w:lang w:val="uz-Cyrl-UZ"/>
        </w:rPr>
      </w:pPr>
      <w:r w:rsidRPr="00470FD0">
        <w:rPr>
          <w:b/>
          <w:lang w:val="uz-Cyrl-UZ"/>
        </w:rPr>
        <w:t>3.</w:t>
      </w:r>
      <w:r w:rsidRPr="00470FD0">
        <w:rPr>
          <w:lang w:val="uz-Cyrl-UZ"/>
        </w:rPr>
        <w:t xml:space="preserve"> Расулов О.Т. “Баскетбол ўйиннинг расмий қоидалари” Методичекая  пасобия. Тошкент</w:t>
      </w:r>
    </w:p>
    <w:p w:rsidR="005948D3" w:rsidRPr="00470FD0" w:rsidRDefault="005948D3" w:rsidP="00BC4BE3">
      <w:pPr>
        <w:pStyle w:val="a8"/>
        <w:numPr>
          <w:ilvl w:val="0"/>
          <w:numId w:val="26"/>
        </w:numPr>
        <w:spacing w:line="360" w:lineRule="auto"/>
        <w:rPr>
          <w:lang w:val="uz-Cyrl-UZ"/>
        </w:rPr>
      </w:pPr>
      <w:r w:rsidRPr="00470FD0">
        <w:rPr>
          <w:lang w:val="uz-Cyrl-UZ"/>
        </w:rPr>
        <w:t>1993 й.</w:t>
      </w:r>
    </w:p>
    <w:p w:rsidR="005948D3" w:rsidRPr="00470FD0" w:rsidRDefault="005948D3" w:rsidP="00BC4BE3">
      <w:pPr>
        <w:pStyle w:val="a8"/>
        <w:numPr>
          <w:ilvl w:val="0"/>
          <w:numId w:val="26"/>
        </w:numPr>
        <w:spacing w:line="360" w:lineRule="auto"/>
        <w:rPr>
          <w:lang w:val="uz-Cyrl-UZ"/>
        </w:rPr>
      </w:pPr>
      <w:r w:rsidRPr="00470FD0">
        <w:rPr>
          <w:b/>
          <w:lang w:val="uz-Cyrl-UZ"/>
        </w:rPr>
        <w:t>4.</w:t>
      </w:r>
      <w:r w:rsidRPr="00470FD0">
        <w:t xml:space="preserve"> Павлов Ш., Абдурахманов Ф., Акромов Ж. </w:t>
      </w:r>
      <w:r w:rsidRPr="00470FD0">
        <w:rPr>
          <w:lang w:val="uz-Cyrl-UZ"/>
        </w:rPr>
        <w:t>“</w:t>
      </w:r>
      <w:r w:rsidRPr="00470FD0">
        <w:t>Гандбол</w:t>
      </w:r>
      <w:r w:rsidRPr="00470FD0">
        <w:rPr>
          <w:lang w:val="uz-Cyrl-UZ"/>
        </w:rPr>
        <w:t>”учебник</w:t>
      </w:r>
      <w:r w:rsidRPr="00470FD0">
        <w:t xml:space="preserve">. Т, </w:t>
      </w:r>
      <w:r w:rsidRPr="00470FD0">
        <w:rPr>
          <w:lang w:val="uz-Cyrl-UZ"/>
        </w:rPr>
        <w:t>ЎзДЖТИ</w:t>
      </w:r>
      <w:r w:rsidRPr="00470FD0">
        <w:t xml:space="preserve"> 2005</w:t>
      </w:r>
    </w:p>
    <w:p w:rsidR="0006458D" w:rsidRPr="00470FD0" w:rsidRDefault="0006458D" w:rsidP="00373014">
      <w:pPr>
        <w:tabs>
          <w:tab w:val="left" w:pos="256"/>
        </w:tabs>
        <w:spacing w:after="0" w:line="360" w:lineRule="auto"/>
        <w:ind w:left="-900"/>
        <w:rPr>
          <w:rFonts w:ascii="Times New Roman" w:hAnsi="Times New Roman" w:cs="Times New Roman"/>
          <w:b/>
          <w:sz w:val="24"/>
          <w:szCs w:val="24"/>
          <w:lang w:val="en-US"/>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16-- практичекое занятие:</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w:t>
      </w:r>
      <w:r w:rsidRPr="00470FD0">
        <w:rPr>
          <w:rStyle w:val="shorttext"/>
          <w:rFonts w:ascii="Times New Roman" w:hAnsi="Times New Roman" w:cs="Times New Roman"/>
          <w:sz w:val="24"/>
          <w:szCs w:val="24"/>
        </w:rPr>
        <w:t>Баскетболист, стоящий и движущийся по полю</w:t>
      </w:r>
      <w:r w:rsidRPr="00470FD0">
        <w:rPr>
          <w:rFonts w:ascii="Times New Roman" w:hAnsi="Times New Roman" w:cs="Times New Roman"/>
          <w:b/>
          <w:sz w:val="24"/>
          <w:szCs w:val="24"/>
          <w:lang w:val="uz-Cyrl-UZ"/>
        </w:rPr>
        <w:t>”</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4</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Цель урока:</w:t>
      </w:r>
      <w:r w:rsidRPr="00470FD0">
        <w:rPr>
          <w:rFonts w:ascii="Times New Roman" w:hAnsi="Times New Roman" w:cs="Times New Roman"/>
          <w:sz w:val="24"/>
          <w:szCs w:val="24"/>
        </w:rPr>
        <w:t xml:space="preserve"> Создание понимания положения и движения баскетболиста в поле.</w:t>
      </w:r>
    </w:p>
    <w:p w:rsidR="005948D3" w:rsidRPr="00470FD0" w:rsidRDefault="005948D3" w:rsidP="00373014">
      <w:pPr>
        <w:tabs>
          <w:tab w:val="left" w:pos="256"/>
        </w:tabs>
        <w:spacing w:after="0" w:line="360" w:lineRule="auto"/>
        <w:ind w:left="360"/>
        <w:rPr>
          <w:rFonts w:ascii="Times New Roman" w:hAnsi="Times New Roman" w:cs="Times New Roman"/>
          <w:sz w:val="24"/>
          <w:szCs w:val="24"/>
          <w:lang w:val="uz-Cyrl-UZ"/>
        </w:rPr>
      </w:pPr>
      <w:r w:rsidRPr="00470FD0">
        <w:rPr>
          <w:rStyle w:val="shorttext"/>
          <w:rFonts w:ascii="Times New Roman" w:hAnsi="Times New Roman" w:cs="Times New Roman"/>
          <w:sz w:val="24"/>
          <w:szCs w:val="24"/>
        </w:rPr>
        <w:t>Определенные цели обучения</w:t>
      </w:r>
    </w:p>
    <w:p w:rsidR="005948D3" w:rsidRPr="00470FD0" w:rsidRDefault="005948D3" w:rsidP="00BC4BE3">
      <w:pPr>
        <w:pStyle w:val="a8"/>
        <w:numPr>
          <w:ilvl w:val="0"/>
          <w:numId w:val="24"/>
        </w:numPr>
        <w:tabs>
          <w:tab w:val="left" w:pos="256"/>
        </w:tabs>
        <w:spacing w:line="360" w:lineRule="auto"/>
        <w:rPr>
          <w:lang w:val="uz-Cyrl-UZ"/>
        </w:rPr>
      </w:pPr>
      <w:r w:rsidRPr="00470FD0">
        <w:t>Перечисляет положение баскетболиста на поле и подсчет техники движения.</w:t>
      </w:r>
    </w:p>
    <w:p w:rsidR="005948D3" w:rsidRPr="00470FD0" w:rsidRDefault="005948D3" w:rsidP="00BC4BE3">
      <w:pPr>
        <w:pStyle w:val="a8"/>
        <w:numPr>
          <w:ilvl w:val="0"/>
          <w:numId w:val="24"/>
        </w:numPr>
        <w:tabs>
          <w:tab w:val="left" w:pos="256"/>
        </w:tabs>
        <w:spacing w:line="360" w:lineRule="auto"/>
        <w:rPr>
          <w:lang w:val="uz-Cyrl-UZ"/>
        </w:rPr>
      </w:pPr>
      <w:r w:rsidRPr="00470FD0">
        <w:t>2. Объясните баскетболисту, стоящему на поле, и методам передвижения</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p>
    <w:p w:rsidR="005948D3" w:rsidRPr="00470FD0" w:rsidRDefault="005948D3" w:rsidP="00373014">
      <w:pPr>
        <w:pStyle w:val="a8"/>
        <w:spacing w:line="360" w:lineRule="auto"/>
        <w:ind w:left="-540"/>
        <w:rPr>
          <w:lang w:val="uz-Cyrl-UZ"/>
        </w:rPr>
      </w:pPr>
      <w:r w:rsidRPr="00470FD0">
        <w:rPr>
          <w:rStyle w:val="shorttext"/>
        </w:rPr>
        <w:t>Необходимое оборудование</w:t>
      </w:r>
      <w:r w:rsidRPr="00470FD0">
        <w:rPr>
          <w:b/>
          <w:lang w:val="uz-Cyrl-UZ"/>
        </w:rPr>
        <w:t xml:space="preserve">: </w:t>
      </w:r>
      <w:r w:rsidRPr="00470FD0">
        <w:rPr>
          <w:lang w:val="uz-Cyrl-UZ"/>
        </w:rPr>
        <w:t>футболные мячи, фишки, свесток</w:t>
      </w:r>
    </w:p>
    <w:p w:rsidR="005948D3" w:rsidRPr="00470FD0" w:rsidRDefault="005948D3" w:rsidP="00373014">
      <w:pPr>
        <w:pStyle w:val="a8"/>
        <w:spacing w:line="360" w:lineRule="auto"/>
        <w:ind w:left="-540"/>
        <w:rPr>
          <w:b/>
          <w:lang w:val="uz-Cyrl-UZ"/>
        </w:rPr>
      </w:pP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Выполнение работы:</w:t>
      </w:r>
    </w:p>
    <w:p w:rsidR="005948D3" w:rsidRPr="00470FD0" w:rsidRDefault="005948D3" w:rsidP="00BC4BE3">
      <w:pPr>
        <w:pStyle w:val="a8"/>
        <w:numPr>
          <w:ilvl w:val="0"/>
          <w:numId w:val="26"/>
        </w:numPr>
        <w:spacing w:line="360" w:lineRule="auto"/>
        <w:rPr>
          <w:lang w:val="uz-Cyrl-UZ"/>
        </w:rPr>
      </w:pPr>
      <w:r w:rsidRPr="00470FD0">
        <w:t>1. Приветствия и отношения.</w:t>
      </w:r>
      <w:r w:rsidRPr="00470FD0">
        <w:br/>
        <w:t>2. Объявление новой темы.</w:t>
      </w:r>
      <w:r w:rsidRPr="00470FD0">
        <w:br/>
        <w:t>3. Легкий ход на стадионе.</w:t>
      </w:r>
      <w:r w:rsidRPr="00470FD0">
        <w:br/>
        <w:t>4. Завершить 5-10-минутный URM.</w:t>
      </w:r>
      <w:r w:rsidRPr="00470FD0">
        <w:br/>
        <w:t>5. Специальные упражнения в течение 15-20 минут (с мячом и  без меяча).</w:t>
      </w:r>
      <w:r w:rsidRPr="00470FD0">
        <w:br/>
        <w:t>6. Остановки, выпадения.</w:t>
      </w:r>
      <w:r w:rsidRPr="00470FD0">
        <w:br/>
        <w:t>7. Образовательная игра.</w:t>
      </w:r>
      <w:r w:rsidRPr="00470FD0">
        <w:br/>
        <w:t>8. Домашная задания.</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Исползиваемые учебники :</w:t>
      </w:r>
    </w:p>
    <w:p w:rsidR="005948D3" w:rsidRPr="00470FD0" w:rsidRDefault="005948D3" w:rsidP="00BC4BE3">
      <w:pPr>
        <w:pStyle w:val="a8"/>
        <w:numPr>
          <w:ilvl w:val="0"/>
          <w:numId w:val="26"/>
        </w:numPr>
        <w:spacing w:line="360" w:lineRule="auto"/>
        <w:rPr>
          <w:lang w:val="uz-Cyrl-UZ"/>
        </w:rPr>
      </w:pPr>
      <w:r w:rsidRPr="00470FD0">
        <w:rPr>
          <w:lang w:val="uz-Cyrl-UZ"/>
        </w:rPr>
        <w:t>1. Нуримов Р.И. “Футбол” учебник Т, ЎзДЖТИ 2005 й.</w:t>
      </w:r>
    </w:p>
    <w:p w:rsidR="005948D3" w:rsidRPr="00470FD0" w:rsidRDefault="005948D3" w:rsidP="00BC4BE3">
      <w:pPr>
        <w:pStyle w:val="a8"/>
        <w:numPr>
          <w:ilvl w:val="0"/>
          <w:numId w:val="26"/>
        </w:numPr>
        <w:spacing w:line="360" w:lineRule="auto"/>
        <w:rPr>
          <w:lang w:val="uz-Cyrl-UZ"/>
        </w:rPr>
      </w:pPr>
      <w:r w:rsidRPr="00470FD0">
        <w:rPr>
          <w:b/>
          <w:bCs/>
          <w:lang w:val="uz-Cyrl-UZ"/>
        </w:rPr>
        <w:t>2.</w:t>
      </w:r>
      <w:r w:rsidRPr="00470FD0">
        <w:rPr>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lang w:val="uz-Cyrl-UZ"/>
          </w:rPr>
          <w:t>2006 г</w:t>
        </w:r>
      </w:smartTag>
      <w:r w:rsidRPr="00470FD0">
        <w:rPr>
          <w:lang w:val="uz-Cyrl-UZ"/>
        </w:rPr>
        <w:t>.</w:t>
      </w:r>
    </w:p>
    <w:p w:rsidR="005948D3" w:rsidRPr="00470FD0" w:rsidRDefault="005948D3" w:rsidP="00BC4BE3">
      <w:pPr>
        <w:pStyle w:val="a8"/>
        <w:numPr>
          <w:ilvl w:val="0"/>
          <w:numId w:val="26"/>
        </w:numPr>
        <w:spacing w:line="360" w:lineRule="auto"/>
        <w:rPr>
          <w:lang w:val="uz-Cyrl-UZ"/>
        </w:rPr>
      </w:pPr>
      <w:r w:rsidRPr="00470FD0">
        <w:rPr>
          <w:b/>
          <w:lang w:val="uz-Cyrl-UZ"/>
        </w:rPr>
        <w:t>3.</w:t>
      </w:r>
      <w:r w:rsidRPr="00470FD0">
        <w:rPr>
          <w:lang w:val="uz-Cyrl-UZ"/>
        </w:rPr>
        <w:t xml:space="preserve"> Расулов О.Т. “Баскетбол ўйиннинг расмий қоидалари” Методичекая  пасобия. Тошкент</w:t>
      </w:r>
    </w:p>
    <w:p w:rsidR="005948D3" w:rsidRPr="00470FD0" w:rsidRDefault="005948D3" w:rsidP="00BC4BE3">
      <w:pPr>
        <w:pStyle w:val="a8"/>
        <w:numPr>
          <w:ilvl w:val="0"/>
          <w:numId w:val="26"/>
        </w:numPr>
        <w:spacing w:line="360" w:lineRule="auto"/>
        <w:rPr>
          <w:lang w:val="uz-Cyrl-UZ"/>
        </w:rPr>
      </w:pPr>
      <w:r w:rsidRPr="00470FD0">
        <w:rPr>
          <w:lang w:val="uz-Cyrl-UZ"/>
        </w:rPr>
        <w:lastRenderedPageBreak/>
        <w:t>1993 й.</w:t>
      </w:r>
    </w:p>
    <w:p w:rsidR="005948D3" w:rsidRPr="00470FD0" w:rsidRDefault="005948D3" w:rsidP="00BC4BE3">
      <w:pPr>
        <w:pStyle w:val="a8"/>
        <w:numPr>
          <w:ilvl w:val="0"/>
          <w:numId w:val="26"/>
        </w:numPr>
        <w:spacing w:line="360" w:lineRule="auto"/>
        <w:rPr>
          <w:lang w:val="uz-Cyrl-UZ"/>
        </w:rPr>
      </w:pPr>
      <w:r w:rsidRPr="00470FD0">
        <w:rPr>
          <w:b/>
          <w:lang w:val="uz-Cyrl-UZ"/>
        </w:rPr>
        <w:t>4.</w:t>
      </w:r>
      <w:r w:rsidRPr="00470FD0">
        <w:t xml:space="preserve"> Павлов Ш., Абдурахманов Ф., Акромов Ж. </w:t>
      </w:r>
      <w:r w:rsidRPr="00470FD0">
        <w:rPr>
          <w:lang w:val="uz-Cyrl-UZ"/>
        </w:rPr>
        <w:t>“</w:t>
      </w:r>
      <w:r w:rsidRPr="00470FD0">
        <w:t>Гандбол</w:t>
      </w:r>
      <w:r w:rsidRPr="00470FD0">
        <w:rPr>
          <w:lang w:val="uz-Cyrl-UZ"/>
        </w:rPr>
        <w:t>”учебник</w:t>
      </w:r>
      <w:r w:rsidRPr="00470FD0">
        <w:t xml:space="preserve">. Т, </w:t>
      </w:r>
      <w:r w:rsidRPr="00470FD0">
        <w:rPr>
          <w:lang w:val="uz-Cyrl-UZ"/>
        </w:rPr>
        <w:t>ЎзДЖТИ</w:t>
      </w:r>
      <w:r w:rsidRPr="00470FD0">
        <w:t xml:space="preserve"> 2005</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17-проктические зонятия:</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w:t>
      </w:r>
      <w:r w:rsidRPr="00470FD0">
        <w:rPr>
          <w:rFonts w:ascii="Times New Roman" w:hAnsi="Times New Roman" w:cs="Times New Roman"/>
          <w:sz w:val="24"/>
          <w:szCs w:val="24"/>
        </w:rPr>
        <w:t>Обучить технике студентов методам получения и передачи баскетбола</w:t>
      </w:r>
      <w:r w:rsidRPr="00470FD0">
        <w:rPr>
          <w:rFonts w:ascii="Times New Roman" w:hAnsi="Times New Roman" w:cs="Times New Roman"/>
          <w:b/>
          <w:sz w:val="24"/>
          <w:szCs w:val="24"/>
          <w:lang w:val="uz-Cyrl-UZ"/>
        </w:rPr>
        <w:t>”</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6</w:t>
      </w:r>
    </w:p>
    <w:p w:rsidR="005948D3" w:rsidRPr="00470FD0" w:rsidRDefault="005948D3" w:rsidP="00373014">
      <w:pPr>
        <w:tabs>
          <w:tab w:val="left" w:pos="256"/>
        </w:tabs>
        <w:spacing w:after="0" w:line="360" w:lineRule="auto"/>
        <w:ind w:left="-900"/>
        <w:rPr>
          <w:rStyle w:val="shorttext"/>
          <w:rFonts w:ascii="Times New Roman" w:hAnsi="Times New Roman" w:cs="Times New Roman"/>
          <w:sz w:val="24"/>
          <w:szCs w:val="24"/>
        </w:rPr>
      </w:pPr>
      <w:r w:rsidRPr="00470FD0">
        <w:rPr>
          <w:rFonts w:ascii="Times New Roman" w:hAnsi="Times New Roman" w:cs="Times New Roman"/>
          <w:b/>
          <w:sz w:val="24"/>
          <w:szCs w:val="24"/>
          <w:lang w:val="uz-Cyrl-UZ"/>
        </w:rPr>
        <w:t>Цель урока:</w:t>
      </w:r>
      <w:r w:rsidRPr="00470FD0">
        <w:rPr>
          <w:rFonts w:ascii="Times New Roman" w:hAnsi="Times New Roman" w:cs="Times New Roman"/>
          <w:sz w:val="24"/>
          <w:szCs w:val="24"/>
        </w:rPr>
        <w:t>Обучить технике студентов методам получения и передачи баскетбола</w:t>
      </w:r>
      <w:r w:rsidRPr="00470FD0">
        <w:rPr>
          <w:rFonts w:ascii="Times New Roman" w:hAnsi="Times New Roman" w:cs="Times New Roman"/>
          <w:sz w:val="24"/>
          <w:szCs w:val="24"/>
          <w:lang w:val="uz-Cyrl-UZ"/>
        </w:rPr>
        <w:t>.</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Определенные цели обучения</w:t>
      </w:r>
      <w:r w:rsidRPr="00470FD0">
        <w:rPr>
          <w:rFonts w:ascii="Times New Roman" w:hAnsi="Times New Roman" w:cs="Times New Roman"/>
          <w:b/>
          <w:sz w:val="24"/>
          <w:szCs w:val="24"/>
          <w:lang w:val="uz-Cyrl-UZ"/>
        </w:rPr>
        <w:t>:</w:t>
      </w:r>
    </w:p>
    <w:p w:rsidR="005948D3" w:rsidRPr="00470FD0" w:rsidRDefault="005948D3" w:rsidP="00373014">
      <w:pPr>
        <w:tabs>
          <w:tab w:val="left" w:pos="256"/>
        </w:tabs>
        <w:spacing w:after="0" w:line="360" w:lineRule="auto"/>
        <w:ind w:left="-900"/>
        <w:rPr>
          <w:rFonts w:ascii="Times New Roman" w:hAnsi="Times New Roman" w:cs="Times New Roman"/>
          <w:sz w:val="24"/>
          <w:szCs w:val="24"/>
        </w:rPr>
      </w:pPr>
      <w:r w:rsidRPr="00470FD0">
        <w:rPr>
          <w:rFonts w:ascii="Times New Roman" w:hAnsi="Times New Roman" w:cs="Times New Roman"/>
          <w:sz w:val="24"/>
          <w:szCs w:val="24"/>
        </w:rPr>
        <w:t>1. Познакомиться с этапами обучения технике баскетбольного мяча.</w:t>
      </w:r>
      <w:r w:rsidRPr="00470FD0">
        <w:rPr>
          <w:rFonts w:ascii="Times New Roman" w:hAnsi="Times New Roman" w:cs="Times New Roman"/>
          <w:sz w:val="24"/>
          <w:szCs w:val="24"/>
        </w:rPr>
        <w:br/>
        <w:t>2. Подсчитывает методы приема и передачи баскетбольных мячей.</w:t>
      </w:r>
    </w:p>
    <w:p w:rsidR="005948D3" w:rsidRPr="00470FD0" w:rsidRDefault="005948D3" w:rsidP="00373014">
      <w:pPr>
        <w:spacing w:after="0" w:line="360" w:lineRule="auto"/>
        <w:ind w:left="-900"/>
        <w:rPr>
          <w:rStyle w:val="shorttext"/>
          <w:rFonts w:ascii="Times New Roman" w:hAnsi="Times New Roman" w:cs="Times New Roman"/>
          <w:sz w:val="24"/>
          <w:szCs w:val="24"/>
        </w:rPr>
      </w:pPr>
    </w:p>
    <w:p w:rsidR="005948D3" w:rsidRPr="00470FD0" w:rsidRDefault="005948D3" w:rsidP="00373014">
      <w:pPr>
        <w:pStyle w:val="a8"/>
        <w:spacing w:line="360" w:lineRule="auto"/>
        <w:ind w:left="-540"/>
        <w:rPr>
          <w:lang w:val="uz-Cyrl-UZ"/>
        </w:rPr>
      </w:pPr>
      <w:r w:rsidRPr="00470FD0">
        <w:rPr>
          <w:rStyle w:val="shorttext"/>
        </w:rPr>
        <w:t>Необходимое оборудование</w:t>
      </w:r>
      <w:r w:rsidRPr="00470FD0">
        <w:rPr>
          <w:b/>
          <w:lang w:val="uz-Cyrl-UZ"/>
        </w:rPr>
        <w:t xml:space="preserve">: </w:t>
      </w:r>
      <w:r w:rsidRPr="00470FD0">
        <w:rPr>
          <w:lang w:val="uz-Cyrl-UZ"/>
        </w:rPr>
        <w:t>футболные мячи, фишки, свесток</w:t>
      </w:r>
    </w:p>
    <w:p w:rsidR="005948D3" w:rsidRPr="00470FD0" w:rsidRDefault="005948D3" w:rsidP="00373014">
      <w:pPr>
        <w:spacing w:after="0" w:line="360" w:lineRule="auto"/>
        <w:ind w:left="-900"/>
        <w:rPr>
          <w:rFonts w:ascii="Times New Roman" w:hAnsi="Times New Roman" w:cs="Times New Roman"/>
          <w:b/>
          <w:sz w:val="24"/>
          <w:szCs w:val="24"/>
          <w:lang w:val="uz-Cyrl-UZ"/>
        </w:rPr>
      </w:pP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Выполнение работы:</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rPr>
        <w:t>1. Приветствия и отношения.</w:t>
      </w:r>
      <w:r w:rsidRPr="00470FD0">
        <w:rPr>
          <w:rFonts w:ascii="Times New Roman" w:hAnsi="Times New Roman" w:cs="Times New Roman"/>
          <w:sz w:val="24"/>
          <w:szCs w:val="24"/>
        </w:rPr>
        <w:br/>
        <w:t>2. Объявление новой темы.</w:t>
      </w:r>
      <w:r w:rsidRPr="00470FD0">
        <w:rPr>
          <w:rFonts w:ascii="Times New Roman" w:hAnsi="Times New Roman" w:cs="Times New Roman"/>
          <w:sz w:val="24"/>
          <w:szCs w:val="24"/>
        </w:rPr>
        <w:br/>
        <w:t>3. Легкий ход на стадионе.</w:t>
      </w:r>
      <w:r w:rsidRPr="00470FD0">
        <w:rPr>
          <w:rFonts w:ascii="Times New Roman" w:hAnsi="Times New Roman" w:cs="Times New Roman"/>
          <w:sz w:val="24"/>
          <w:szCs w:val="24"/>
        </w:rPr>
        <w:br/>
        <w:t>4. Завершить 5-10-минутный URM.</w:t>
      </w:r>
      <w:r w:rsidRPr="00470FD0">
        <w:rPr>
          <w:rFonts w:ascii="Times New Roman" w:hAnsi="Times New Roman" w:cs="Times New Roman"/>
          <w:sz w:val="24"/>
          <w:szCs w:val="24"/>
        </w:rPr>
        <w:br/>
        <w:t>5. Специальные упражнения в течение 15-20 минут (с мячом и  без меяча).</w:t>
      </w:r>
      <w:r w:rsidRPr="00470FD0">
        <w:rPr>
          <w:rFonts w:ascii="Times New Roman" w:hAnsi="Times New Roman" w:cs="Times New Roman"/>
          <w:sz w:val="24"/>
          <w:szCs w:val="24"/>
        </w:rPr>
        <w:br/>
        <w:t>6. Остановки, выпадения.</w:t>
      </w:r>
      <w:r w:rsidRPr="00470FD0">
        <w:rPr>
          <w:rFonts w:ascii="Times New Roman" w:hAnsi="Times New Roman" w:cs="Times New Roman"/>
          <w:sz w:val="24"/>
          <w:szCs w:val="24"/>
        </w:rPr>
        <w:br/>
        <w:t>7. Образовательная игра.</w:t>
      </w:r>
      <w:r w:rsidRPr="00470FD0">
        <w:rPr>
          <w:rFonts w:ascii="Times New Roman" w:hAnsi="Times New Roman" w:cs="Times New Roman"/>
          <w:sz w:val="24"/>
          <w:szCs w:val="24"/>
        </w:rPr>
        <w:br/>
        <w:t>8. Домашная задания.</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Исползиваемые учебники :</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3.</w:t>
      </w:r>
      <w:r w:rsidRPr="00470FD0">
        <w:rPr>
          <w:rFonts w:ascii="Times New Roman" w:hAnsi="Times New Roman" w:cs="Times New Roman"/>
          <w:sz w:val="24"/>
          <w:szCs w:val="24"/>
          <w:lang w:val="uz-Cyrl-UZ"/>
        </w:rPr>
        <w:t xml:space="preserve"> Расулов О.Т. “Баскетбол ўйиннинг расмий қоидалари” Методичекая  пасобия. Тошкент</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1993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”учебник</w:t>
      </w:r>
      <w:r w:rsidRPr="00470FD0">
        <w:rPr>
          <w:rFonts w:ascii="Times New Roman" w:hAnsi="Times New Roman" w:cs="Times New Roman"/>
          <w:sz w:val="24"/>
          <w:szCs w:val="24"/>
        </w:rPr>
        <w:t xml:space="preserve">.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18- проктические зонятия::</w:t>
      </w:r>
    </w:p>
    <w:p w:rsidR="005948D3" w:rsidRPr="00470FD0" w:rsidRDefault="005948D3" w:rsidP="00373014">
      <w:pPr>
        <w:autoSpaceDE w:val="0"/>
        <w:autoSpaceDN w:val="0"/>
        <w:adjustRightInd w:val="0"/>
        <w:spacing w:after="0" w:line="48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“ведения мяча , обучения технике бега и перидачи мяча”</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6</w:t>
      </w:r>
    </w:p>
    <w:p w:rsidR="005948D3" w:rsidRPr="00470FD0" w:rsidRDefault="005948D3" w:rsidP="00373014">
      <w:pPr>
        <w:autoSpaceDE w:val="0"/>
        <w:autoSpaceDN w:val="0"/>
        <w:adjustRightInd w:val="0"/>
        <w:spacing w:after="0"/>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 xml:space="preserve">Цель урока: </w:t>
      </w:r>
      <w:r w:rsidRPr="00470FD0">
        <w:rPr>
          <w:rFonts w:ascii="Times New Roman" w:hAnsi="Times New Roman" w:cs="Times New Roman"/>
          <w:sz w:val="24"/>
          <w:szCs w:val="24"/>
          <w:lang w:val="uz-Cyrl-UZ"/>
        </w:rPr>
        <w:t>дат понятие  студентам ведения мяча , обучения технике бега и перидачи мяча</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Определенные цели обучения</w:t>
      </w:r>
      <w:r w:rsidRPr="00470FD0">
        <w:rPr>
          <w:rFonts w:ascii="Times New Roman" w:hAnsi="Times New Roman" w:cs="Times New Roman"/>
          <w:b/>
          <w:sz w:val="24"/>
          <w:szCs w:val="24"/>
          <w:lang w:val="uz-Cyrl-UZ"/>
        </w:rPr>
        <w:t>:</w:t>
      </w:r>
    </w:p>
    <w:p w:rsidR="005948D3" w:rsidRPr="00470FD0" w:rsidRDefault="005948D3" w:rsidP="00373014">
      <w:pPr>
        <w:autoSpaceDE w:val="0"/>
        <w:autoSpaceDN w:val="0"/>
        <w:adjustRightInd w:val="0"/>
        <w:spacing w:after="0"/>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lastRenderedPageBreak/>
        <w:t>1</w:t>
      </w:r>
      <w:r w:rsidRPr="00470FD0">
        <w:rPr>
          <w:rFonts w:ascii="Times New Roman" w:hAnsi="Times New Roman" w:cs="Times New Roman"/>
          <w:sz w:val="24"/>
          <w:szCs w:val="24"/>
          <w:lang w:val="uz-Cyrl-UZ"/>
        </w:rPr>
        <w:t>.  Тўпни ерга уриб юриш, югуриш ва узатиш техникасини санаб кўрсатади.</w:t>
      </w:r>
    </w:p>
    <w:p w:rsidR="005948D3" w:rsidRPr="00470FD0" w:rsidRDefault="005948D3" w:rsidP="00373014">
      <w:pPr>
        <w:autoSpaceDE w:val="0"/>
        <w:autoSpaceDN w:val="0"/>
        <w:adjustRightInd w:val="0"/>
        <w:spacing w:after="0"/>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2.  Тўпни ерга уриб юриш, югуриш ва узатиш усулларини тушунтира олади.</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Style w:val="shorttext"/>
          <w:rFonts w:ascii="Times New Roman" w:hAnsi="Times New Roman" w:cs="Times New Roman"/>
          <w:sz w:val="24"/>
          <w:szCs w:val="24"/>
        </w:rPr>
        <w:t>Необходимое оборудование</w:t>
      </w:r>
      <w:r w:rsidRPr="00470FD0">
        <w:rPr>
          <w:rFonts w:ascii="Times New Roman" w:hAnsi="Times New Roman" w:cs="Times New Roman"/>
          <w:b/>
          <w:sz w:val="24"/>
          <w:szCs w:val="24"/>
          <w:lang w:val="uz-Cyrl-UZ"/>
        </w:rPr>
        <w:t>: мячи</w:t>
      </w:r>
      <w:r w:rsidRPr="00470FD0">
        <w:rPr>
          <w:rFonts w:ascii="Times New Roman" w:hAnsi="Times New Roman" w:cs="Times New Roman"/>
          <w:sz w:val="24"/>
          <w:szCs w:val="24"/>
          <w:lang w:val="uz-Cyrl-UZ"/>
        </w:rPr>
        <w:t>, фишки, свесток.</w:t>
      </w:r>
    </w:p>
    <w:p w:rsidR="005948D3" w:rsidRPr="00470FD0" w:rsidRDefault="005948D3" w:rsidP="00373014">
      <w:pPr>
        <w:spacing w:after="0" w:line="360" w:lineRule="auto"/>
        <w:ind w:left="-900"/>
        <w:rPr>
          <w:rFonts w:ascii="Times New Roman" w:hAnsi="Times New Roman" w:cs="Times New Roman"/>
          <w:b/>
          <w:sz w:val="24"/>
          <w:szCs w:val="24"/>
          <w:lang w:val="uz-Cyrl-UZ"/>
        </w:rPr>
      </w:pP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Выполнение работы:</w:t>
      </w:r>
    </w:p>
    <w:p w:rsidR="005948D3" w:rsidRPr="00470FD0" w:rsidRDefault="005948D3" w:rsidP="00BC4BE3">
      <w:pPr>
        <w:pStyle w:val="a8"/>
        <w:numPr>
          <w:ilvl w:val="0"/>
          <w:numId w:val="27"/>
        </w:numPr>
        <w:spacing w:line="360" w:lineRule="auto"/>
      </w:pPr>
      <w:r w:rsidRPr="00470FD0">
        <w:t>Приветствия и отношения.</w:t>
      </w:r>
      <w:r w:rsidRPr="00470FD0">
        <w:br/>
        <w:t>2. Объявление новой темы.</w:t>
      </w:r>
      <w:r w:rsidRPr="00470FD0">
        <w:br/>
        <w:t>3. Легкий ход на стадионе.</w:t>
      </w:r>
      <w:r w:rsidRPr="00470FD0">
        <w:br/>
        <w:t>4. Завершить 5-10-минутный URM.</w:t>
      </w:r>
      <w:r w:rsidRPr="00470FD0">
        <w:br/>
        <w:t>5. Специальные упражнения в течение 15-20 минут (с мячом и  без меяча).</w:t>
      </w:r>
      <w:r w:rsidRPr="00470FD0">
        <w:br/>
        <w:t>6. Остановки, выпадения.</w:t>
      </w:r>
      <w:r w:rsidRPr="00470FD0">
        <w:br/>
        <w:t>7. Образовательная игра.</w:t>
      </w:r>
      <w:r w:rsidRPr="00470FD0">
        <w:br/>
        <w:t>8. Домашная задания.</w:t>
      </w:r>
    </w:p>
    <w:p w:rsidR="005948D3" w:rsidRPr="00470FD0" w:rsidRDefault="005948D3" w:rsidP="00373014">
      <w:pPr>
        <w:pStyle w:val="a8"/>
        <w:spacing w:line="360" w:lineRule="auto"/>
        <w:ind w:left="-540"/>
        <w:rPr>
          <w:lang w:val="uz-Cyrl-UZ"/>
        </w:rPr>
      </w:pPr>
      <w:r w:rsidRPr="00470FD0">
        <w:t>9.заключительная част;оценивания и примичания об ошибках</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Исползиваемые учебники :</w:t>
      </w:r>
    </w:p>
    <w:p w:rsidR="005948D3" w:rsidRPr="00470FD0" w:rsidRDefault="005948D3" w:rsidP="00373014">
      <w:pPr>
        <w:spacing w:after="0" w:line="360" w:lineRule="auto"/>
        <w:ind w:left="-900"/>
        <w:rPr>
          <w:rFonts w:ascii="Times New Roman" w:hAnsi="Times New Roman" w:cs="Times New Roman"/>
          <w:b/>
          <w:sz w:val="24"/>
          <w:szCs w:val="24"/>
          <w:lang w:val="uz-Cyrl-UZ"/>
        </w:rPr>
      </w:pP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3.</w:t>
      </w:r>
      <w:r w:rsidRPr="00470FD0">
        <w:rPr>
          <w:rFonts w:ascii="Times New Roman" w:hAnsi="Times New Roman" w:cs="Times New Roman"/>
          <w:sz w:val="24"/>
          <w:szCs w:val="24"/>
          <w:lang w:val="uz-Cyrl-UZ"/>
        </w:rPr>
        <w:t xml:space="preserve"> Расулов О.Т. “Баскетбол ўйиннинг расмий қоидалари” Методичекая  пасобия. Тошкент</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1993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”учебник</w:t>
      </w:r>
      <w:r w:rsidRPr="00470FD0">
        <w:rPr>
          <w:rFonts w:ascii="Times New Roman" w:hAnsi="Times New Roman" w:cs="Times New Roman"/>
          <w:sz w:val="24"/>
          <w:szCs w:val="24"/>
        </w:rPr>
        <w:t xml:space="preserve">.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19- проктические зонятия:</w:t>
      </w:r>
    </w:p>
    <w:p w:rsidR="005948D3" w:rsidRPr="00470FD0" w:rsidRDefault="005948D3" w:rsidP="00373014">
      <w:pPr>
        <w:autoSpaceDE w:val="0"/>
        <w:autoSpaceDN w:val="0"/>
        <w:adjustRightInd w:val="0"/>
        <w:spacing w:after="0"/>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“ведения меча разными способами(поворотом,бегом) и перидача мяча</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6</w:t>
      </w:r>
    </w:p>
    <w:p w:rsidR="005948D3" w:rsidRPr="00470FD0" w:rsidRDefault="005948D3" w:rsidP="00373014">
      <w:pPr>
        <w:autoSpaceDE w:val="0"/>
        <w:autoSpaceDN w:val="0"/>
        <w:adjustRightInd w:val="0"/>
        <w:spacing w:after="0"/>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Цель урока</w:t>
      </w:r>
      <w:r w:rsidRPr="00470FD0">
        <w:rPr>
          <w:rFonts w:ascii="Times New Roman" w:hAnsi="Times New Roman" w:cs="Times New Roman"/>
          <w:sz w:val="24"/>
          <w:szCs w:val="24"/>
          <w:lang w:val="uz-Cyrl-UZ"/>
        </w:rPr>
        <w:t xml:space="preserve"> Сфармироват у студентов понятия ведения меча разными способами(поворотом,бегом) и перидача мяча</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Определенные цели обучения</w:t>
      </w:r>
      <w:r w:rsidRPr="00470FD0">
        <w:rPr>
          <w:rFonts w:ascii="Times New Roman" w:hAnsi="Times New Roman" w:cs="Times New Roman"/>
          <w:b/>
          <w:sz w:val="24"/>
          <w:szCs w:val="24"/>
          <w:lang w:val="uz-Cyrl-UZ"/>
        </w:rPr>
        <w:t>:</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autoSpaceDE w:val="0"/>
        <w:autoSpaceDN w:val="0"/>
        <w:adjustRightInd w:val="0"/>
        <w:spacing w:after="0"/>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1</w:t>
      </w:r>
      <w:r w:rsidRPr="00470FD0">
        <w:rPr>
          <w:rFonts w:ascii="Times New Roman" w:hAnsi="Times New Roman" w:cs="Times New Roman"/>
          <w:sz w:val="24"/>
          <w:szCs w:val="24"/>
          <w:lang w:val="uz-Cyrl-UZ"/>
        </w:rPr>
        <w:t>.  Перичисляет техники ведения меча с бегом и перидача</w:t>
      </w:r>
    </w:p>
    <w:p w:rsidR="005948D3" w:rsidRPr="00470FD0" w:rsidRDefault="005948D3" w:rsidP="00373014">
      <w:pPr>
        <w:autoSpaceDE w:val="0"/>
        <w:autoSpaceDN w:val="0"/>
        <w:adjustRightInd w:val="0"/>
        <w:spacing w:after="0"/>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w:t>
      </w:r>
    </w:p>
    <w:p w:rsidR="005948D3" w:rsidRPr="00470FD0" w:rsidRDefault="005948D3" w:rsidP="00373014">
      <w:pPr>
        <w:autoSpaceDE w:val="0"/>
        <w:autoSpaceDN w:val="0"/>
        <w:adjustRightInd w:val="0"/>
        <w:spacing w:after="0"/>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2. Перичисляет методы ведения меча с бегом и перидача</w:t>
      </w:r>
    </w:p>
    <w:p w:rsidR="005948D3" w:rsidRPr="00470FD0" w:rsidRDefault="005948D3" w:rsidP="00373014">
      <w:pPr>
        <w:autoSpaceDE w:val="0"/>
        <w:autoSpaceDN w:val="0"/>
        <w:adjustRightInd w:val="0"/>
        <w:spacing w:after="0"/>
        <w:ind w:left="-900"/>
        <w:rPr>
          <w:rFonts w:ascii="Times New Roman" w:hAnsi="Times New Roman" w:cs="Times New Roman"/>
          <w:sz w:val="24"/>
          <w:szCs w:val="24"/>
          <w:lang w:val="uz-Cyrl-UZ"/>
        </w:rPr>
      </w:pPr>
    </w:p>
    <w:p w:rsidR="005948D3" w:rsidRPr="00470FD0" w:rsidRDefault="005948D3" w:rsidP="00373014">
      <w:pPr>
        <w:pStyle w:val="a8"/>
        <w:spacing w:line="360" w:lineRule="auto"/>
        <w:ind w:left="-540"/>
        <w:rPr>
          <w:lang w:val="uz-Cyrl-UZ"/>
        </w:rPr>
      </w:pPr>
      <w:r w:rsidRPr="00470FD0">
        <w:rPr>
          <w:rStyle w:val="shorttext"/>
        </w:rPr>
        <w:t>Необходимое оборудование</w:t>
      </w:r>
      <w:r w:rsidRPr="00470FD0">
        <w:rPr>
          <w:b/>
          <w:lang w:val="uz-Cyrl-UZ"/>
        </w:rPr>
        <w:t xml:space="preserve">: </w:t>
      </w:r>
      <w:r w:rsidRPr="00470FD0">
        <w:rPr>
          <w:lang w:val="uz-Cyrl-UZ"/>
        </w:rPr>
        <w:t>футболные мячи, фишки, свесток</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lastRenderedPageBreak/>
        <w:t>Выполнение работы:</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rPr>
        <w:t>1. Приветствия и отношения.</w:t>
      </w:r>
      <w:r w:rsidRPr="00470FD0">
        <w:rPr>
          <w:rFonts w:ascii="Times New Roman" w:hAnsi="Times New Roman" w:cs="Times New Roman"/>
          <w:sz w:val="24"/>
          <w:szCs w:val="24"/>
        </w:rPr>
        <w:br/>
        <w:t>2. Объявление новой темы.</w:t>
      </w:r>
      <w:r w:rsidRPr="00470FD0">
        <w:rPr>
          <w:rFonts w:ascii="Times New Roman" w:hAnsi="Times New Roman" w:cs="Times New Roman"/>
          <w:sz w:val="24"/>
          <w:szCs w:val="24"/>
        </w:rPr>
        <w:br/>
        <w:t>3. Легкий ход на стадионе.</w:t>
      </w:r>
      <w:r w:rsidRPr="00470FD0">
        <w:rPr>
          <w:rFonts w:ascii="Times New Roman" w:hAnsi="Times New Roman" w:cs="Times New Roman"/>
          <w:sz w:val="24"/>
          <w:szCs w:val="24"/>
        </w:rPr>
        <w:br/>
        <w:t>4. Завершить 5-10-минутный URM.</w:t>
      </w:r>
      <w:r w:rsidRPr="00470FD0">
        <w:rPr>
          <w:rFonts w:ascii="Times New Roman" w:hAnsi="Times New Roman" w:cs="Times New Roman"/>
          <w:sz w:val="24"/>
          <w:szCs w:val="24"/>
        </w:rPr>
        <w:br/>
        <w:t>5. Специальные упражнения в течение 15-20 минут (с мячом и  без меяча).</w:t>
      </w:r>
      <w:r w:rsidRPr="00470FD0">
        <w:rPr>
          <w:rFonts w:ascii="Times New Roman" w:hAnsi="Times New Roman" w:cs="Times New Roman"/>
          <w:sz w:val="24"/>
          <w:szCs w:val="24"/>
        </w:rPr>
        <w:br/>
        <w:t>6. Остановки, выпадения.</w:t>
      </w:r>
      <w:r w:rsidRPr="00470FD0">
        <w:rPr>
          <w:rFonts w:ascii="Times New Roman" w:hAnsi="Times New Roman" w:cs="Times New Roman"/>
          <w:sz w:val="24"/>
          <w:szCs w:val="24"/>
        </w:rPr>
        <w:br/>
        <w:t>7. Образовательная игра.</w:t>
      </w:r>
      <w:r w:rsidRPr="00470FD0">
        <w:rPr>
          <w:rFonts w:ascii="Times New Roman" w:hAnsi="Times New Roman" w:cs="Times New Roman"/>
          <w:sz w:val="24"/>
          <w:szCs w:val="24"/>
        </w:rPr>
        <w:br/>
        <w:t>8. Домашная задания.</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Исползиваемые учебники :</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3.</w:t>
      </w:r>
      <w:r w:rsidRPr="00470FD0">
        <w:rPr>
          <w:rFonts w:ascii="Times New Roman" w:hAnsi="Times New Roman" w:cs="Times New Roman"/>
          <w:sz w:val="24"/>
          <w:szCs w:val="24"/>
          <w:lang w:val="uz-Cyrl-UZ"/>
        </w:rPr>
        <w:t xml:space="preserve"> Расулов О.Т. “Баскетбол ўйиннинг расмий қоидалари” Методичекая  пасобия. Тошкент</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1993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”учебник</w:t>
      </w:r>
      <w:r w:rsidRPr="00470FD0">
        <w:rPr>
          <w:rFonts w:ascii="Times New Roman" w:hAnsi="Times New Roman" w:cs="Times New Roman"/>
          <w:sz w:val="24"/>
          <w:szCs w:val="24"/>
        </w:rPr>
        <w:t xml:space="preserve">.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w:t>
      </w:r>
    </w:p>
    <w:p w:rsidR="005948D3" w:rsidRPr="00470FD0" w:rsidRDefault="005948D3" w:rsidP="00373014">
      <w:pPr>
        <w:spacing w:after="0"/>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20 проктические зонятия:</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“обученя методам и технике броска мяча в корзину”</w:t>
      </w:r>
      <w:r w:rsidRPr="00470FD0">
        <w:rPr>
          <w:rFonts w:ascii="Times New Roman" w:hAnsi="Times New Roman" w:cs="Times New Roman"/>
          <w:b/>
          <w:sz w:val="24"/>
          <w:szCs w:val="24"/>
          <w:lang w:val="uz-Cyrl-UZ"/>
        </w:rPr>
        <w:tab/>
      </w:r>
      <w:r w:rsidRPr="00470FD0">
        <w:rPr>
          <w:rFonts w:ascii="Times New Roman" w:hAnsi="Times New Roman" w:cs="Times New Roman"/>
          <w:b/>
          <w:sz w:val="24"/>
          <w:szCs w:val="24"/>
          <w:lang w:val="uz-Cyrl-UZ"/>
        </w:rPr>
        <w:tab/>
      </w:r>
      <w:r w:rsidRPr="00470FD0">
        <w:rPr>
          <w:rFonts w:ascii="Times New Roman" w:hAnsi="Times New Roman" w:cs="Times New Roman"/>
          <w:b/>
          <w:sz w:val="24"/>
          <w:szCs w:val="24"/>
          <w:lang w:val="uz-Cyrl-UZ"/>
        </w:rPr>
        <w:tab/>
      </w:r>
      <w:r w:rsidRPr="00470FD0">
        <w:rPr>
          <w:rFonts w:ascii="Times New Roman" w:hAnsi="Times New Roman" w:cs="Times New Roman"/>
          <w:b/>
          <w:sz w:val="24"/>
          <w:szCs w:val="24"/>
          <w:lang w:val="uz-Cyrl-UZ"/>
        </w:rPr>
        <w:tab/>
      </w:r>
      <w:r w:rsidRPr="00470FD0">
        <w:rPr>
          <w:rFonts w:ascii="Times New Roman" w:hAnsi="Times New Roman" w:cs="Times New Roman"/>
          <w:b/>
          <w:sz w:val="24"/>
          <w:szCs w:val="24"/>
          <w:lang w:val="uz-Cyrl-UZ"/>
        </w:rPr>
        <w:tab/>
      </w:r>
      <w:r w:rsidRPr="00470FD0">
        <w:rPr>
          <w:rFonts w:ascii="Times New Roman" w:hAnsi="Times New Roman" w:cs="Times New Roman"/>
          <w:b/>
          <w:sz w:val="24"/>
          <w:szCs w:val="24"/>
          <w:lang w:val="uz-Cyrl-UZ"/>
        </w:rPr>
        <w:tab/>
        <w:t xml:space="preserve">                                                 Выделеные часы 6</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Цель задачи:</w:t>
      </w:r>
      <w:r w:rsidRPr="00470FD0">
        <w:rPr>
          <w:rFonts w:ascii="Times New Roman" w:hAnsi="Times New Roman" w:cs="Times New Roman"/>
          <w:sz w:val="24"/>
          <w:szCs w:val="24"/>
          <w:lang w:val="uz-Cyrl-UZ"/>
        </w:rPr>
        <w:t xml:space="preserve"> Сфармироват у студентов понятия методов броска мяча в корзину.</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Определенные цели обучения</w:t>
      </w:r>
      <w:r w:rsidRPr="00470FD0">
        <w:rPr>
          <w:rFonts w:ascii="Times New Roman" w:hAnsi="Times New Roman" w:cs="Times New Roman"/>
          <w:b/>
          <w:sz w:val="24"/>
          <w:szCs w:val="24"/>
          <w:lang w:val="uz-Cyrl-UZ"/>
        </w:rPr>
        <w:t>:</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1.Перичисляет методи и  техники броска мяча в корзину</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2может сформироват понятие методы и технике броска мяча в корзину</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pStyle w:val="a8"/>
        <w:spacing w:line="360" w:lineRule="auto"/>
        <w:ind w:left="-540"/>
        <w:rPr>
          <w:lang w:val="uz-Cyrl-UZ"/>
        </w:rPr>
      </w:pPr>
      <w:r w:rsidRPr="00470FD0">
        <w:rPr>
          <w:rStyle w:val="shorttext"/>
        </w:rPr>
        <w:t>Необходимое оборудование</w:t>
      </w:r>
      <w:r w:rsidRPr="00470FD0">
        <w:rPr>
          <w:b/>
          <w:lang w:val="uz-Cyrl-UZ"/>
        </w:rPr>
        <w:t xml:space="preserve">: </w:t>
      </w:r>
      <w:r w:rsidRPr="00470FD0">
        <w:rPr>
          <w:lang w:val="uz-Cyrl-UZ"/>
        </w:rPr>
        <w:t>футболные мячи, фишки, свесток</w:t>
      </w:r>
    </w:p>
    <w:p w:rsidR="005948D3" w:rsidRPr="00470FD0" w:rsidRDefault="005948D3" w:rsidP="00373014">
      <w:pPr>
        <w:spacing w:after="0" w:line="360" w:lineRule="auto"/>
        <w:ind w:left="-900"/>
        <w:rPr>
          <w:rFonts w:ascii="Times New Roman" w:hAnsi="Times New Roman" w:cs="Times New Roman"/>
          <w:b/>
          <w:sz w:val="24"/>
          <w:szCs w:val="24"/>
          <w:lang w:val="uz-Cyrl-UZ"/>
        </w:rPr>
      </w:pPr>
    </w:p>
    <w:p w:rsidR="005948D3" w:rsidRPr="00470FD0" w:rsidRDefault="005948D3" w:rsidP="00373014">
      <w:pPr>
        <w:spacing w:after="0" w:line="360" w:lineRule="auto"/>
        <w:ind w:left="-900"/>
        <w:rPr>
          <w:rFonts w:ascii="Times New Roman" w:hAnsi="Times New Roman" w:cs="Times New Roman"/>
          <w:b/>
          <w:sz w:val="24"/>
          <w:szCs w:val="24"/>
          <w:lang w:val="uz-Cyrl-UZ"/>
        </w:rPr>
      </w:pP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rPr>
        <w:t>Приветствия и отношения.</w:t>
      </w:r>
      <w:r w:rsidRPr="00470FD0">
        <w:rPr>
          <w:rFonts w:ascii="Times New Roman" w:hAnsi="Times New Roman" w:cs="Times New Roman"/>
          <w:sz w:val="24"/>
          <w:szCs w:val="24"/>
        </w:rPr>
        <w:br/>
        <w:t>2. Объявление новой темы.</w:t>
      </w:r>
      <w:r w:rsidRPr="00470FD0">
        <w:rPr>
          <w:rFonts w:ascii="Times New Roman" w:hAnsi="Times New Roman" w:cs="Times New Roman"/>
          <w:sz w:val="24"/>
          <w:szCs w:val="24"/>
        </w:rPr>
        <w:br/>
        <w:t>3. Легкий ход на стадионе.</w:t>
      </w:r>
      <w:r w:rsidRPr="00470FD0">
        <w:rPr>
          <w:rFonts w:ascii="Times New Roman" w:hAnsi="Times New Roman" w:cs="Times New Roman"/>
          <w:sz w:val="24"/>
          <w:szCs w:val="24"/>
        </w:rPr>
        <w:br/>
        <w:t>4. Завершить 5-10-минутный URM.</w:t>
      </w:r>
      <w:r w:rsidRPr="00470FD0">
        <w:rPr>
          <w:rFonts w:ascii="Times New Roman" w:hAnsi="Times New Roman" w:cs="Times New Roman"/>
          <w:sz w:val="24"/>
          <w:szCs w:val="24"/>
        </w:rPr>
        <w:br/>
        <w:t>5. Специальные упражнения в течение 15-20 минут (с мячом и  без меяча).</w:t>
      </w:r>
      <w:r w:rsidRPr="00470FD0">
        <w:rPr>
          <w:rFonts w:ascii="Times New Roman" w:hAnsi="Times New Roman" w:cs="Times New Roman"/>
          <w:sz w:val="24"/>
          <w:szCs w:val="24"/>
        </w:rPr>
        <w:br/>
        <w:t>6. Остановки, выпадения.</w:t>
      </w:r>
      <w:r w:rsidRPr="00470FD0">
        <w:rPr>
          <w:rFonts w:ascii="Times New Roman" w:hAnsi="Times New Roman" w:cs="Times New Roman"/>
          <w:sz w:val="24"/>
          <w:szCs w:val="24"/>
        </w:rPr>
        <w:br/>
      </w:r>
      <w:r w:rsidRPr="00470FD0">
        <w:rPr>
          <w:rFonts w:ascii="Times New Roman" w:hAnsi="Times New Roman" w:cs="Times New Roman"/>
          <w:sz w:val="24"/>
          <w:szCs w:val="24"/>
        </w:rPr>
        <w:lastRenderedPageBreak/>
        <w:t>7. Образовательная игра.</w:t>
      </w:r>
      <w:r w:rsidRPr="00470FD0">
        <w:rPr>
          <w:rFonts w:ascii="Times New Roman" w:hAnsi="Times New Roman" w:cs="Times New Roman"/>
          <w:sz w:val="24"/>
          <w:szCs w:val="24"/>
        </w:rPr>
        <w:br/>
        <w:t>8. Домашная задания.</w:t>
      </w:r>
    </w:p>
    <w:p w:rsidR="0006458D" w:rsidRPr="00470FD0" w:rsidRDefault="0006458D" w:rsidP="00373014">
      <w:pPr>
        <w:spacing w:after="0" w:line="360" w:lineRule="auto"/>
        <w:ind w:left="-900"/>
        <w:rPr>
          <w:rFonts w:ascii="Times New Roman" w:hAnsi="Times New Roman" w:cs="Times New Roman"/>
          <w:b/>
          <w:sz w:val="24"/>
          <w:szCs w:val="24"/>
        </w:rPr>
      </w:pP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Исползиваемые учебники :</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3.</w:t>
      </w:r>
      <w:r w:rsidRPr="00470FD0">
        <w:rPr>
          <w:rFonts w:ascii="Times New Roman" w:hAnsi="Times New Roman" w:cs="Times New Roman"/>
          <w:sz w:val="24"/>
          <w:szCs w:val="24"/>
          <w:lang w:val="uz-Cyrl-UZ"/>
        </w:rPr>
        <w:t xml:space="preserve"> Расулов О.Т. “Баскетбол ўйиннинг расмий қоидалари” Методичекая  пасобия. Тошкент</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1993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”учебник</w:t>
      </w:r>
      <w:r w:rsidRPr="00470FD0">
        <w:rPr>
          <w:rFonts w:ascii="Times New Roman" w:hAnsi="Times New Roman" w:cs="Times New Roman"/>
          <w:sz w:val="24"/>
          <w:szCs w:val="24"/>
        </w:rPr>
        <w:t xml:space="preserve">.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21- проктические зонятия:</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“обвести с мячом соперника с разнымы спосыбами”</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6</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Цель задачи:</w:t>
      </w:r>
      <w:r w:rsidRPr="00470FD0">
        <w:rPr>
          <w:rFonts w:ascii="Times New Roman" w:hAnsi="Times New Roman" w:cs="Times New Roman"/>
          <w:sz w:val="24"/>
          <w:szCs w:val="24"/>
          <w:lang w:val="uz-Cyrl-UZ"/>
        </w:rPr>
        <w:t xml:space="preserve"> сфармироват у студентов понятие расположения игроков на поле и их действия</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Определенные цели обучения</w:t>
      </w:r>
      <w:r w:rsidRPr="00470FD0">
        <w:rPr>
          <w:rFonts w:ascii="Times New Roman" w:hAnsi="Times New Roman" w:cs="Times New Roman"/>
          <w:b/>
          <w:sz w:val="24"/>
          <w:szCs w:val="24"/>
          <w:lang w:val="uz-Cyrl-UZ"/>
        </w:rPr>
        <w:t>:</w:t>
      </w:r>
    </w:p>
    <w:p w:rsidR="005948D3" w:rsidRPr="00470FD0" w:rsidRDefault="005948D3" w:rsidP="00BC4BE3">
      <w:pPr>
        <w:numPr>
          <w:ilvl w:val="0"/>
          <w:numId w:val="28"/>
        </w:numPr>
        <w:tabs>
          <w:tab w:val="left" w:pos="256"/>
        </w:tabs>
        <w:spacing w:after="0" w:line="360" w:lineRule="auto"/>
        <w:ind w:left="-900" w:firstLine="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 xml:space="preserve">Может обяснит технику </w:t>
      </w:r>
      <w:r w:rsidRPr="00470FD0">
        <w:rPr>
          <w:rFonts w:ascii="Times New Roman" w:hAnsi="Times New Roman" w:cs="Times New Roman"/>
          <w:sz w:val="24"/>
          <w:szCs w:val="24"/>
          <w:lang w:val="uz-Cyrl-UZ"/>
        </w:rPr>
        <w:t>расположения игроков на поле и их действия</w:t>
      </w:r>
    </w:p>
    <w:p w:rsidR="005948D3" w:rsidRPr="00470FD0" w:rsidRDefault="005948D3" w:rsidP="00BC4BE3">
      <w:pPr>
        <w:numPr>
          <w:ilvl w:val="0"/>
          <w:numId w:val="28"/>
        </w:numPr>
        <w:tabs>
          <w:tab w:val="left" w:pos="256"/>
        </w:tabs>
        <w:spacing w:after="0" w:line="360" w:lineRule="auto"/>
        <w:ind w:left="-900" w:firstLine="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 xml:space="preserve">Может обяснит методы </w:t>
      </w:r>
      <w:r w:rsidRPr="00470FD0">
        <w:rPr>
          <w:rFonts w:ascii="Times New Roman" w:hAnsi="Times New Roman" w:cs="Times New Roman"/>
          <w:sz w:val="24"/>
          <w:szCs w:val="24"/>
          <w:lang w:val="uz-Cyrl-UZ"/>
        </w:rPr>
        <w:t>расположения игроков на поле и их действия</w:t>
      </w:r>
    </w:p>
    <w:p w:rsidR="005948D3" w:rsidRPr="00470FD0" w:rsidRDefault="005948D3" w:rsidP="00373014">
      <w:pPr>
        <w:spacing w:after="0" w:line="360" w:lineRule="auto"/>
        <w:ind w:left="-900"/>
        <w:rPr>
          <w:rStyle w:val="shorttext"/>
          <w:rFonts w:ascii="Times New Roman" w:hAnsi="Times New Roman" w:cs="Times New Roman"/>
          <w:sz w:val="24"/>
          <w:szCs w:val="24"/>
        </w:rPr>
      </w:pPr>
    </w:p>
    <w:p w:rsidR="005948D3" w:rsidRPr="00470FD0" w:rsidRDefault="005948D3" w:rsidP="00373014">
      <w:pPr>
        <w:pStyle w:val="a8"/>
        <w:spacing w:line="360" w:lineRule="auto"/>
        <w:ind w:left="-540"/>
        <w:rPr>
          <w:lang w:val="uz-Cyrl-UZ"/>
        </w:rPr>
      </w:pPr>
      <w:r w:rsidRPr="00470FD0">
        <w:rPr>
          <w:rStyle w:val="shorttext"/>
        </w:rPr>
        <w:t>Необходимое оборудование</w:t>
      </w:r>
      <w:r w:rsidRPr="00470FD0">
        <w:rPr>
          <w:b/>
          <w:lang w:val="uz-Cyrl-UZ"/>
        </w:rPr>
        <w:t xml:space="preserve">: </w:t>
      </w:r>
      <w:r w:rsidRPr="00470FD0">
        <w:rPr>
          <w:lang w:val="uz-Cyrl-UZ"/>
        </w:rPr>
        <w:t>футболные мячи, фишки, свесток</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Выполнение работы:</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rPr>
        <w:t>1. Приветствия и отношения.</w:t>
      </w:r>
      <w:r w:rsidRPr="00470FD0">
        <w:rPr>
          <w:rFonts w:ascii="Times New Roman" w:hAnsi="Times New Roman" w:cs="Times New Roman"/>
          <w:sz w:val="24"/>
          <w:szCs w:val="24"/>
        </w:rPr>
        <w:br/>
        <w:t>2. Объявление новой темы.</w:t>
      </w:r>
      <w:r w:rsidRPr="00470FD0">
        <w:rPr>
          <w:rFonts w:ascii="Times New Roman" w:hAnsi="Times New Roman" w:cs="Times New Roman"/>
          <w:sz w:val="24"/>
          <w:szCs w:val="24"/>
        </w:rPr>
        <w:br/>
        <w:t>3. Легкий ход на стадионе.</w:t>
      </w:r>
      <w:r w:rsidRPr="00470FD0">
        <w:rPr>
          <w:rFonts w:ascii="Times New Roman" w:hAnsi="Times New Roman" w:cs="Times New Roman"/>
          <w:sz w:val="24"/>
          <w:szCs w:val="24"/>
        </w:rPr>
        <w:br/>
        <w:t>4. Завершить 5-10-минутный URM.</w:t>
      </w:r>
      <w:r w:rsidRPr="00470FD0">
        <w:rPr>
          <w:rFonts w:ascii="Times New Roman" w:hAnsi="Times New Roman" w:cs="Times New Roman"/>
          <w:sz w:val="24"/>
          <w:szCs w:val="24"/>
        </w:rPr>
        <w:br/>
        <w:t>5. Специальные упражнения в течение 15-20 минут (с мячом и  без меяча).</w:t>
      </w:r>
      <w:r w:rsidRPr="00470FD0">
        <w:rPr>
          <w:rFonts w:ascii="Times New Roman" w:hAnsi="Times New Roman" w:cs="Times New Roman"/>
          <w:sz w:val="24"/>
          <w:szCs w:val="24"/>
        </w:rPr>
        <w:br/>
        <w:t>6. Остановки, выпадения.</w:t>
      </w:r>
      <w:r w:rsidRPr="00470FD0">
        <w:rPr>
          <w:rFonts w:ascii="Times New Roman" w:hAnsi="Times New Roman" w:cs="Times New Roman"/>
          <w:sz w:val="24"/>
          <w:szCs w:val="24"/>
        </w:rPr>
        <w:br/>
        <w:t>7. Образовательная игра.</w:t>
      </w:r>
      <w:r w:rsidRPr="00470FD0">
        <w:rPr>
          <w:rFonts w:ascii="Times New Roman" w:hAnsi="Times New Roman" w:cs="Times New Roman"/>
          <w:sz w:val="24"/>
          <w:szCs w:val="24"/>
        </w:rPr>
        <w:br/>
        <w:t>8. Домашная задания.</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Исползиваемые учебники :</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3.</w:t>
      </w:r>
      <w:r w:rsidRPr="00470FD0">
        <w:rPr>
          <w:rFonts w:ascii="Times New Roman" w:hAnsi="Times New Roman" w:cs="Times New Roman"/>
          <w:sz w:val="24"/>
          <w:szCs w:val="24"/>
          <w:lang w:val="uz-Cyrl-UZ"/>
        </w:rPr>
        <w:t xml:space="preserve"> Расулов О.Т. “Баскетбол ўйиннинг расмий қоидалари” Методичекая  пасобия. Тошкент</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1993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lastRenderedPageBreak/>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”учебник</w:t>
      </w:r>
      <w:r w:rsidRPr="00470FD0">
        <w:rPr>
          <w:rFonts w:ascii="Times New Roman" w:hAnsi="Times New Roman" w:cs="Times New Roman"/>
          <w:sz w:val="24"/>
          <w:szCs w:val="24"/>
        </w:rPr>
        <w:t xml:space="preserve">.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22- проктические зонятия:</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“обучения техники отбора мяча у соперника”</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6</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Цель урока:</w:t>
      </w:r>
      <w:r w:rsidRPr="00470FD0">
        <w:rPr>
          <w:rFonts w:ascii="Times New Roman" w:hAnsi="Times New Roman" w:cs="Times New Roman"/>
          <w:sz w:val="24"/>
          <w:szCs w:val="24"/>
          <w:lang w:val="uz-Cyrl-UZ"/>
        </w:rPr>
        <w:t xml:space="preserve"> сфармироват у студентов понятие расположения игроков на поле и их действия</w:t>
      </w:r>
      <w:r w:rsidRPr="00470FD0">
        <w:rPr>
          <w:rStyle w:val="shorttext"/>
          <w:rFonts w:ascii="Times New Roman" w:hAnsi="Times New Roman" w:cs="Times New Roman"/>
          <w:sz w:val="24"/>
          <w:szCs w:val="24"/>
        </w:rPr>
        <w:t>Определенные цели обучения</w:t>
      </w:r>
      <w:r w:rsidRPr="00470FD0">
        <w:rPr>
          <w:rFonts w:ascii="Times New Roman" w:hAnsi="Times New Roman" w:cs="Times New Roman"/>
          <w:b/>
          <w:sz w:val="24"/>
          <w:szCs w:val="24"/>
          <w:lang w:val="uz-Cyrl-UZ"/>
        </w:rPr>
        <w:t>:</w:t>
      </w:r>
    </w:p>
    <w:p w:rsidR="005948D3" w:rsidRPr="00470FD0" w:rsidRDefault="005948D3" w:rsidP="00BC4BE3">
      <w:pPr>
        <w:numPr>
          <w:ilvl w:val="0"/>
          <w:numId w:val="28"/>
        </w:numPr>
        <w:tabs>
          <w:tab w:val="left" w:pos="256"/>
        </w:tabs>
        <w:spacing w:after="0" w:line="360" w:lineRule="auto"/>
        <w:ind w:left="-900" w:firstLine="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 xml:space="preserve">Может обяснит технику </w:t>
      </w:r>
      <w:r w:rsidRPr="00470FD0">
        <w:rPr>
          <w:rFonts w:ascii="Times New Roman" w:hAnsi="Times New Roman" w:cs="Times New Roman"/>
          <w:sz w:val="24"/>
          <w:szCs w:val="24"/>
          <w:lang w:val="uz-Cyrl-UZ"/>
        </w:rPr>
        <w:t>расположения игроков на поле и их действия в баскетболе</w:t>
      </w:r>
    </w:p>
    <w:p w:rsidR="005948D3" w:rsidRPr="00470FD0" w:rsidRDefault="005948D3" w:rsidP="00BC4BE3">
      <w:pPr>
        <w:numPr>
          <w:ilvl w:val="0"/>
          <w:numId w:val="28"/>
        </w:numPr>
        <w:tabs>
          <w:tab w:val="left" w:pos="256"/>
        </w:tabs>
        <w:spacing w:after="0" w:line="360" w:lineRule="auto"/>
        <w:ind w:left="-900" w:firstLine="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 xml:space="preserve">Может обяснит методы </w:t>
      </w:r>
      <w:r w:rsidRPr="00470FD0">
        <w:rPr>
          <w:rFonts w:ascii="Times New Roman" w:hAnsi="Times New Roman" w:cs="Times New Roman"/>
          <w:sz w:val="24"/>
          <w:szCs w:val="24"/>
          <w:lang w:val="uz-Cyrl-UZ"/>
        </w:rPr>
        <w:t>расположения игроков на поле и их действия в баскетболе</w:t>
      </w:r>
    </w:p>
    <w:p w:rsidR="005948D3" w:rsidRPr="00470FD0" w:rsidRDefault="005948D3" w:rsidP="00373014">
      <w:pPr>
        <w:spacing w:after="0" w:line="360" w:lineRule="auto"/>
        <w:ind w:left="-900"/>
        <w:rPr>
          <w:rStyle w:val="shorttext"/>
          <w:rFonts w:ascii="Times New Roman" w:hAnsi="Times New Roman" w:cs="Times New Roman"/>
          <w:sz w:val="24"/>
          <w:szCs w:val="24"/>
        </w:rPr>
      </w:pPr>
      <w:r w:rsidRPr="00470FD0">
        <w:rPr>
          <w:rFonts w:ascii="Times New Roman" w:hAnsi="Times New Roman" w:cs="Times New Roman"/>
          <w:sz w:val="24"/>
          <w:szCs w:val="24"/>
          <w:lang w:val="uz-Cyrl-UZ"/>
        </w:rPr>
        <w:t>.</w:t>
      </w:r>
    </w:p>
    <w:p w:rsidR="005948D3" w:rsidRPr="00470FD0" w:rsidRDefault="005948D3" w:rsidP="00373014">
      <w:pPr>
        <w:pStyle w:val="a8"/>
        <w:spacing w:line="360" w:lineRule="auto"/>
        <w:ind w:left="-540"/>
        <w:rPr>
          <w:lang w:val="uz-Cyrl-UZ"/>
        </w:rPr>
      </w:pPr>
      <w:r w:rsidRPr="00470FD0">
        <w:rPr>
          <w:rStyle w:val="shorttext"/>
        </w:rPr>
        <w:t>Необходимое оборудование</w:t>
      </w:r>
      <w:r w:rsidRPr="00470FD0">
        <w:rPr>
          <w:b/>
          <w:lang w:val="uz-Cyrl-UZ"/>
        </w:rPr>
        <w:t xml:space="preserve">: </w:t>
      </w:r>
      <w:r w:rsidRPr="00470FD0">
        <w:rPr>
          <w:lang w:val="uz-Cyrl-UZ"/>
        </w:rPr>
        <w:t>футболные мячи, фишки, свесток</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Выполнение работы:</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rPr>
        <w:t>1. Приветствия и отношения.</w:t>
      </w:r>
      <w:r w:rsidRPr="00470FD0">
        <w:rPr>
          <w:rFonts w:ascii="Times New Roman" w:hAnsi="Times New Roman" w:cs="Times New Roman"/>
          <w:sz w:val="24"/>
          <w:szCs w:val="24"/>
        </w:rPr>
        <w:br/>
        <w:t>2. Объявление новой темы.</w:t>
      </w:r>
      <w:r w:rsidRPr="00470FD0">
        <w:rPr>
          <w:rFonts w:ascii="Times New Roman" w:hAnsi="Times New Roman" w:cs="Times New Roman"/>
          <w:sz w:val="24"/>
          <w:szCs w:val="24"/>
        </w:rPr>
        <w:br/>
        <w:t>3. Легкий ход на стадионе.</w:t>
      </w:r>
      <w:r w:rsidRPr="00470FD0">
        <w:rPr>
          <w:rFonts w:ascii="Times New Roman" w:hAnsi="Times New Roman" w:cs="Times New Roman"/>
          <w:sz w:val="24"/>
          <w:szCs w:val="24"/>
        </w:rPr>
        <w:br/>
        <w:t>4. Завершить 5-10-минутный URM.</w:t>
      </w:r>
      <w:r w:rsidRPr="00470FD0">
        <w:rPr>
          <w:rFonts w:ascii="Times New Roman" w:hAnsi="Times New Roman" w:cs="Times New Roman"/>
          <w:sz w:val="24"/>
          <w:szCs w:val="24"/>
        </w:rPr>
        <w:br/>
        <w:t>5. Специальные упражнения в течение 15-20 минут (с мячом и  без меяча).</w:t>
      </w:r>
      <w:r w:rsidRPr="00470FD0">
        <w:rPr>
          <w:rFonts w:ascii="Times New Roman" w:hAnsi="Times New Roman" w:cs="Times New Roman"/>
          <w:sz w:val="24"/>
          <w:szCs w:val="24"/>
        </w:rPr>
        <w:br/>
        <w:t>6. Остановки, выпадения.</w:t>
      </w:r>
      <w:r w:rsidRPr="00470FD0">
        <w:rPr>
          <w:rFonts w:ascii="Times New Roman" w:hAnsi="Times New Roman" w:cs="Times New Roman"/>
          <w:sz w:val="24"/>
          <w:szCs w:val="24"/>
        </w:rPr>
        <w:br/>
        <w:t>7. Образовательная игра.</w:t>
      </w:r>
      <w:r w:rsidRPr="00470FD0">
        <w:rPr>
          <w:rFonts w:ascii="Times New Roman" w:hAnsi="Times New Roman" w:cs="Times New Roman"/>
          <w:sz w:val="24"/>
          <w:szCs w:val="24"/>
        </w:rPr>
        <w:br/>
        <w:t>8. Домашная задания.</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Исползиваемые учебники :</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3.</w:t>
      </w:r>
      <w:r w:rsidRPr="00470FD0">
        <w:rPr>
          <w:rFonts w:ascii="Times New Roman" w:hAnsi="Times New Roman" w:cs="Times New Roman"/>
          <w:sz w:val="24"/>
          <w:szCs w:val="24"/>
          <w:lang w:val="uz-Cyrl-UZ"/>
        </w:rPr>
        <w:t xml:space="preserve"> Расулов О.Т. “Баскетбол ўйиннинг расмий қоидалари” Методичекая  пасобия. Тошкент</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1993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”учебник</w:t>
      </w:r>
      <w:r w:rsidRPr="00470FD0">
        <w:rPr>
          <w:rFonts w:ascii="Times New Roman" w:hAnsi="Times New Roman" w:cs="Times New Roman"/>
          <w:sz w:val="24"/>
          <w:szCs w:val="24"/>
        </w:rPr>
        <w:t xml:space="preserve">.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23- проктические зонятия:</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“обучить строегии наподения”</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6</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Цель урока:</w:t>
      </w:r>
      <w:r w:rsidRPr="00470FD0">
        <w:rPr>
          <w:rFonts w:ascii="Times New Roman" w:hAnsi="Times New Roman" w:cs="Times New Roman"/>
          <w:sz w:val="24"/>
          <w:szCs w:val="24"/>
          <w:lang w:val="uz-Cyrl-UZ"/>
        </w:rPr>
        <w:t xml:space="preserve"> сфармироват у студентов понятие расположения игроков на поле и их действия</w:t>
      </w:r>
      <w:r w:rsidRPr="00470FD0">
        <w:rPr>
          <w:rStyle w:val="shorttext"/>
          <w:rFonts w:ascii="Times New Roman" w:hAnsi="Times New Roman" w:cs="Times New Roman"/>
          <w:sz w:val="24"/>
          <w:szCs w:val="24"/>
        </w:rPr>
        <w:t>Определенные цели обучения</w:t>
      </w:r>
      <w:r w:rsidRPr="00470FD0">
        <w:rPr>
          <w:rFonts w:ascii="Times New Roman" w:hAnsi="Times New Roman" w:cs="Times New Roman"/>
          <w:b/>
          <w:sz w:val="24"/>
          <w:szCs w:val="24"/>
          <w:lang w:val="uz-Cyrl-UZ"/>
        </w:rPr>
        <w:t>:</w:t>
      </w:r>
    </w:p>
    <w:p w:rsidR="005948D3" w:rsidRPr="00470FD0" w:rsidRDefault="005948D3" w:rsidP="00BC4BE3">
      <w:pPr>
        <w:numPr>
          <w:ilvl w:val="0"/>
          <w:numId w:val="29"/>
        </w:numPr>
        <w:tabs>
          <w:tab w:val="left" w:pos="256"/>
        </w:tabs>
        <w:spacing w:after="0" w:line="360" w:lineRule="auto"/>
        <w:rPr>
          <w:rFonts w:ascii="Times New Roman" w:hAnsi="Times New Roman" w:cs="Times New Roman"/>
          <w:sz w:val="24"/>
          <w:szCs w:val="24"/>
          <w:lang w:val="uz-Cyrl-UZ"/>
        </w:rPr>
      </w:pPr>
      <w:r w:rsidRPr="00470FD0">
        <w:rPr>
          <w:rFonts w:ascii="Times New Roman" w:hAnsi="Times New Roman" w:cs="Times New Roman"/>
          <w:b/>
          <w:sz w:val="24"/>
          <w:szCs w:val="24"/>
          <w:lang w:val="uz-Cyrl-UZ"/>
        </w:rPr>
        <w:lastRenderedPageBreak/>
        <w:t xml:space="preserve">Может обяснит технику </w:t>
      </w:r>
      <w:r w:rsidRPr="00470FD0">
        <w:rPr>
          <w:rFonts w:ascii="Times New Roman" w:hAnsi="Times New Roman" w:cs="Times New Roman"/>
          <w:sz w:val="24"/>
          <w:szCs w:val="24"/>
          <w:lang w:val="uz-Cyrl-UZ"/>
        </w:rPr>
        <w:t>расположения игроков на поле и их действия в баскетболе</w:t>
      </w:r>
    </w:p>
    <w:p w:rsidR="005948D3" w:rsidRPr="00470FD0" w:rsidRDefault="005948D3" w:rsidP="00BC4BE3">
      <w:pPr>
        <w:numPr>
          <w:ilvl w:val="0"/>
          <w:numId w:val="29"/>
        </w:numPr>
        <w:tabs>
          <w:tab w:val="left" w:pos="256"/>
        </w:tabs>
        <w:spacing w:after="0" w:line="360" w:lineRule="auto"/>
        <w:rPr>
          <w:rFonts w:ascii="Times New Roman" w:hAnsi="Times New Roman" w:cs="Times New Roman"/>
          <w:sz w:val="24"/>
          <w:szCs w:val="24"/>
          <w:lang w:val="uz-Cyrl-UZ"/>
        </w:rPr>
      </w:pPr>
      <w:r w:rsidRPr="00470FD0">
        <w:rPr>
          <w:rFonts w:ascii="Times New Roman" w:hAnsi="Times New Roman" w:cs="Times New Roman"/>
          <w:b/>
          <w:sz w:val="24"/>
          <w:szCs w:val="24"/>
          <w:lang w:val="uz-Cyrl-UZ"/>
        </w:rPr>
        <w:t xml:space="preserve">Может обяснит методы </w:t>
      </w:r>
      <w:r w:rsidRPr="00470FD0">
        <w:rPr>
          <w:rFonts w:ascii="Times New Roman" w:hAnsi="Times New Roman" w:cs="Times New Roman"/>
          <w:sz w:val="24"/>
          <w:szCs w:val="24"/>
          <w:lang w:val="uz-Cyrl-UZ"/>
        </w:rPr>
        <w:t>расположения игроков на поле и их действия в баскетболе</w:t>
      </w:r>
    </w:p>
    <w:p w:rsidR="005948D3" w:rsidRPr="00470FD0" w:rsidRDefault="005948D3" w:rsidP="00373014">
      <w:pPr>
        <w:tabs>
          <w:tab w:val="left" w:pos="256"/>
        </w:tabs>
        <w:spacing w:after="0" w:line="360" w:lineRule="auto"/>
        <w:rPr>
          <w:rFonts w:ascii="Times New Roman" w:hAnsi="Times New Roman" w:cs="Times New Roman"/>
          <w:sz w:val="24"/>
          <w:szCs w:val="24"/>
          <w:lang w:val="uz-Cyrl-UZ"/>
        </w:rPr>
      </w:pPr>
      <w:r w:rsidRPr="00470FD0">
        <w:rPr>
          <w:rFonts w:ascii="Times New Roman" w:hAnsi="Times New Roman" w:cs="Times New Roman"/>
          <w:sz w:val="24"/>
          <w:szCs w:val="24"/>
          <w:lang w:val="uz-Cyrl-UZ"/>
        </w:rPr>
        <w:t>.</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p>
    <w:p w:rsidR="005948D3" w:rsidRPr="00470FD0" w:rsidRDefault="005948D3" w:rsidP="00373014">
      <w:pPr>
        <w:pStyle w:val="a8"/>
        <w:spacing w:line="360" w:lineRule="auto"/>
        <w:ind w:left="-540"/>
        <w:rPr>
          <w:lang w:val="uz-Cyrl-UZ"/>
        </w:rPr>
      </w:pPr>
      <w:r w:rsidRPr="00470FD0">
        <w:rPr>
          <w:rStyle w:val="shorttext"/>
        </w:rPr>
        <w:t>Необходимое оборудование</w:t>
      </w:r>
      <w:r w:rsidRPr="00470FD0">
        <w:rPr>
          <w:b/>
          <w:lang w:val="uz-Cyrl-UZ"/>
        </w:rPr>
        <w:t xml:space="preserve">: </w:t>
      </w:r>
      <w:r w:rsidRPr="00470FD0">
        <w:rPr>
          <w:lang w:val="uz-Cyrl-UZ"/>
        </w:rPr>
        <w:t>футболные мячи, фишки, свесток</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Выполнение работы:</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rPr>
        <w:t>1. Приветствия и отношения.</w:t>
      </w:r>
      <w:r w:rsidRPr="00470FD0">
        <w:rPr>
          <w:rFonts w:ascii="Times New Roman" w:hAnsi="Times New Roman" w:cs="Times New Roman"/>
          <w:sz w:val="24"/>
          <w:szCs w:val="24"/>
        </w:rPr>
        <w:br/>
        <w:t>2. Объявление новой темы.</w:t>
      </w:r>
      <w:r w:rsidRPr="00470FD0">
        <w:rPr>
          <w:rFonts w:ascii="Times New Roman" w:hAnsi="Times New Roman" w:cs="Times New Roman"/>
          <w:sz w:val="24"/>
          <w:szCs w:val="24"/>
        </w:rPr>
        <w:br/>
        <w:t>3. Легкий ход на стадионе.</w:t>
      </w:r>
      <w:r w:rsidRPr="00470FD0">
        <w:rPr>
          <w:rFonts w:ascii="Times New Roman" w:hAnsi="Times New Roman" w:cs="Times New Roman"/>
          <w:sz w:val="24"/>
          <w:szCs w:val="24"/>
        </w:rPr>
        <w:br/>
        <w:t>4. Завершить 5-10-минутный URM.</w:t>
      </w:r>
      <w:r w:rsidRPr="00470FD0">
        <w:rPr>
          <w:rFonts w:ascii="Times New Roman" w:hAnsi="Times New Roman" w:cs="Times New Roman"/>
          <w:sz w:val="24"/>
          <w:szCs w:val="24"/>
        </w:rPr>
        <w:br/>
        <w:t>5. Специальные упражнения в течение 15-20 минут (с мячом и  без меяча).</w:t>
      </w:r>
      <w:r w:rsidRPr="00470FD0">
        <w:rPr>
          <w:rFonts w:ascii="Times New Roman" w:hAnsi="Times New Roman" w:cs="Times New Roman"/>
          <w:sz w:val="24"/>
          <w:szCs w:val="24"/>
        </w:rPr>
        <w:br/>
        <w:t>6. Остановки, выпадения.</w:t>
      </w:r>
      <w:r w:rsidRPr="00470FD0">
        <w:rPr>
          <w:rFonts w:ascii="Times New Roman" w:hAnsi="Times New Roman" w:cs="Times New Roman"/>
          <w:sz w:val="24"/>
          <w:szCs w:val="24"/>
        </w:rPr>
        <w:br/>
        <w:t>7. Образовательная игра.</w:t>
      </w:r>
      <w:r w:rsidRPr="00470FD0">
        <w:rPr>
          <w:rFonts w:ascii="Times New Roman" w:hAnsi="Times New Roman" w:cs="Times New Roman"/>
          <w:sz w:val="24"/>
          <w:szCs w:val="24"/>
        </w:rPr>
        <w:br/>
        <w:t>8. Домашная задания.</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Исползиваемые учебники :</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3.</w:t>
      </w:r>
      <w:r w:rsidRPr="00470FD0">
        <w:rPr>
          <w:rFonts w:ascii="Times New Roman" w:hAnsi="Times New Roman" w:cs="Times New Roman"/>
          <w:sz w:val="24"/>
          <w:szCs w:val="24"/>
          <w:lang w:val="uz-Cyrl-UZ"/>
        </w:rPr>
        <w:t xml:space="preserve"> Расулов О.Т. “Баскетбол ўйиннинг расмий қоидалари” Методичекая  пасобия. Тошкент</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1993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”учебник</w:t>
      </w:r>
      <w:r w:rsidRPr="00470FD0">
        <w:rPr>
          <w:rFonts w:ascii="Times New Roman" w:hAnsi="Times New Roman" w:cs="Times New Roman"/>
          <w:sz w:val="24"/>
          <w:szCs w:val="24"/>
        </w:rPr>
        <w:t xml:space="preserve">.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24- проктические зонятия:</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“обучения техники зашиты”</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6</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Цель урока:</w:t>
      </w:r>
      <w:r w:rsidRPr="00470FD0">
        <w:rPr>
          <w:rFonts w:ascii="Times New Roman" w:hAnsi="Times New Roman" w:cs="Times New Roman"/>
          <w:sz w:val="24"/>
          <w:szCs w:val="24"/>
          <w:lang w:val="uz-Cyrl-UZ"/>
        </w:rPr>
        <w:t xml:space="preserve"> сфармироват у студентов понятие расположения игроков на поле и их действия</w:t>
      </w:r>
      <w:r w:rsidRPr="00470FD0">
        <w:rPr>
          <w:rStyle w:val="shorttext"/>
          <w:rFonts w:ascii="Times New Roman" w:hAnsi="Times New Roman" w:cs="Times New Roman"/>
          <w:sz w:val="24"/>
          <w:szCs w:val="24"/>
        </w:rPr>
        <w:t>Определенные цели обучения</w:t>
      </w:r>
      <w:r w:rsidRPr="00470FD0">
        <w:rPr>
          <w:rFonts w:ascii="Times New Roman" w:hAnsi="Times New Roman" w:cs="Times New Roman"/>
          <w:b/>
          <w:sz w:val="24"/>
          <w:szCs w:val="24"/>
          <w:lang w:val="uz-Cyrl-UZ"/>
        </w:rPr>
        <w:t>:</w:t>
      </w:r>
    </w:p>
    <w:p w:rsidR="005948D3" w:rsidRPr="00470FD0" w:rsidRDefault="005948D3" w:rsidP="00BC4BE3">
      <w:pPr>
        <w:numPr>
          <w:ilvl w:val="0"/>
          <w:numId w:val="29"/>
        </w:numPr>
        <w:tabs>
          <w:tab w:val="left" w:pos="256"/>
        </w:tabs>
        <w:spacing w:after="0" w:line="360" w:lineRule="auto"/>
        <w:rPr>
          <w:rFonts w:ascii="Times New Roman" w:hAnsi="Times New Roman" w:cs="Times New Roman"/>
          <w:sz w:val="24"/>
          <w:szCs w:val="24"/>
          <w:lang w:val="uz-Cyrl-UZ"/>
        </w:rPr>
      </w:pPr>
      <w:r w:rsidRPr="00470FD0">
        <w:rPr>
          <w:rFonts w:ascii="Times New Roman" w:hAnsi="Times New Roman" w:cs="Times New Roman"/>
          <w:b/>
          <w:sz w:val="24"/>
          <w:szCs w:val="24"/>
          <w:lang w:val="uz-Cyrl-UZ"/>
        </w:rPr>
        <w:t xml:space="preserve">Может обяснит технику </w:t>
      </w:r>
      <w:r w:rsidRPr="00470FD0">
        <w:rPr>
          <w:rFonts w:ascii="Times New Roman" w:hAnsi="Times New Roman" w:cs="Times New Roman"/>
          <w:sz w:val="24"/>
          <w:szCs w:val="24"/>
          <w:lang w:val="uz-Cyrl-UZ"/>
        </w:rPr>
        <w:t>расположения игроков на поле и их действия в баскетболе</w:t>
      </w:r>
    </w:p>
    <w:p w:rsidR="005948D3" w:rsidRPr="00470FD0" w:rsidRDefault="005948D3" w:rsidP="00BC4BE3">
      <w:pPr>
        <w:numPr>
          <w:ilvl w:val="0"/>
          <w:numId w:val="29"/>
        </w:numPr>
        <w:tabs>
          <w:tab w:val="left" w:pos="256"/>
        </w:tabs>
        <w:spacing w:after="0" w:line="360" w:lineRule="auto"/>
        <w:rPr>
          <w:rFonts w:ascii="Times New Roman" w:hAnsi="Times New Roman" w:cs="Times New Roman"/>
          <w:sz w:val="24"/>
          <w:szCs w:val="24"/>
          <w:lang w:val="uz-Cyrl-UZ"/>
        </w:rPr>
      </w:pPr>
      <w:r w:rsidRPr="00470FD0">
        <w:rPr>
          <w:rFonts w:ascii="Times New Roman" w:hAnsi="Times New Roman" w:cs="Times New Roman"/>
          <w:b/>
          <w:sz w:val="24"/>
          <w:szCs w:val="24"/>
          <w:lang w:val="uz-Cyrl-UZ"/>
        </w:rPr>
        <w:t xml:space="preserve">Может обяснит методы </w:t>
      </w:r>
      <w:r w:rsidRPr="00470FD0">
        <w:rPr>
          <w:rFonts w:ascii="Times New Roman" w:hAnsi="Times New Roman" w:cs="Times New Roman"/>
          <w:sz w:val="24"/>
          <w:szCs w:val="24"/>
          <w:lang w:val="uz-Cyrl-UZ"/>
        </w:rPr>
        <w:t>расположения игроков на поле и их действия в баскетболе</w:t>
      </w:r>
    </w:p>
    <w:p w:rsidR="005948D3" w:rsidRPr="00470FD0" w:rsidRDefault="005948D3" w:rsidP="00373014">
      <w:pPr>
        <w:pStyle w:val="a8"/>
        <w:spacing w:line="360" w:lineRule="auto"/>
        <w:ind w:left="-540"/>
        <w:rPr>
          <w:rStyle w:val="shorttext"/>
        </w:rPr>
      </w:pPr>
    </w:p>
    <w:p w:rsidR="005948D3" w:rsidRPr="00470FD0" w:rsidRDefault="005948D3" w:rsidP="00373014">
      <w:pPr>
        <w:pStyle w:val="a8"/>
        <w:spacing w:line="360" w:lineRule="auto"/>
        <w:ind w:left="-540"/>
        <w:rPr>
          <w:lang w:val="uz-Cyrl-UZ"/>
        </w:rPr>
      </w:pPr>
      <w:r w:rsidRPr="00470FD0">
        <w:rPr>
          <w:rStyle w:val="shorttext"/>
        </w:rPr>
        <w:t>Необходимое оборудование</w:t>
      </w:r>
      <w:r w:rsidRPr="00470FD0">
        <w:rPr>
          <w:b/>
          <w:lang w:val="uz-Cyrl-UZ"/>
        </w:rPr>
        <w:t xml:space="preserve">: </w:t>
      </w:r>
      <w:r w:rsidRPr="00470FD0">
        <w:rPr>
          <w:lang w:val="uz-Cyrl-UZ"/>
        </w:rPr>
        <w:t>футболные мячи, фишки, свесток</w:t>
      </w:r>
    </w:p>
    <w:p w:rsidR="005948D3" w:rsidRPr="00470FD0" w:rsidRDefault="005948D3" w:rsidP="00373014">
      <w:pPr>
        <w:spacing w:after="0" w:line="360" w:lineRule="auto"/>
        <w:ind w:left="-900"/>
        <w:rPr>
          <w:rFonts w:ascii="Times New Roman" w:hAnsi="Times New Roman" w:cs="Times New Roman"/>
          <w:b/>
          <w:sz w:val="24"/>
          <w:szCs w:val="24"/>
          <w:lang w:val="uz-Cyrl-UZ"/>
        </w:rPr>
      </w:pP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Выполнение работы:</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rPr>
        <w:lastRenderedPageBreak/>
        <w:t>1. Приветствия и отношения.</w:t>
      </w:r>
      <w:r w:rsidRPr="00470FD0">
        <w:rPr>
          <w:rFonts w:ascii="Times New Roman" w:hAnsi="Times New Roman" w:cs="Times New Roman"/>
          <w:sz w:val="24"/>
          <w:szCs w:val="24"/>
        </w:rPr>
        <w:br/>
        <w:t>2. Объявление новой темы.</w:t>
      </w:r>
      <w:r w:rsidRPr="00470FD0">
        <w:rPr>
          <w:rFonts w:ascii="Times New Roman" w:hAnsi="Times New Roman" w:cs="Times New Roman"/>
          <w:sz w:val="24"/>
          <w:szCs w:val="24"/>
        </w:rPr>
        <w:br/>
        <w:t>3. Легкий ход на стадионе.</w:t>
      </w:r>
      <w:r w:rsidRPr="00470FD0">
        <w:rPr>
          <w:rFonts w:ascii="Times New Roman" w:hAnsi="Times New Roman" w:cs="Times New Roman"/>
          <w:sz w:val="24"/>
          <w:szCs w:val="24"/>
        </w:rPr>
        <w:br/>
        <w:t>4. Завершить 5-10-минутный URM.</w:t>
      </w:r>
      <w:r w:rsidRPr="00470FD0">
        <w:rPr>
          <w:rFonts w:ascii="Times New Roman" w:hAnsi="Times New Roman" w:cs="Times New Roman"/>
          <w:sz w:val="24"/>
          <w:szCs w:val="24"/>
        </w:rPr>
        <w:br/>
        <w:t>5. Специальные упражнения в течение 15-20 минут (с мячом и  без меяча).</w:t>
      </w:r>
      <w:r w:rsidRPr="00470FD0">
        <w:rPr>
          <w:rFonts w:ascii="Times New Roman" w:hAnsi="Times New Roman" w:cs="Times New Roman"/>
          <w:sz w:val="24"/>
          <w:szCs w:val="24"/>
        </w:rPr>
        <w:br/>
        <w:t>6. Остановки, выпадения.</w:t>
      </w:r>
      <w:r w:rsidRPr="00470FD0">
        <w:rPr>
          <w:rFonts w:ascii="Times New Roman" w:hAnsi="Times New Roman" w:cs="Times New Roman"/>
          <w:sz w:val="24"/>
          <w:szCs w:val="24"/>
        </w:rPr>
        <w:br/>
        <w:t>7. Образовательная игра.</w:t>
      </w:r>
      <w:r w:rsidRPr="00470FD0">
        <w:rPr>
          <w:rFonts w:ascii="Times New Roman" w:hAnsi="Times New Roman" w:cs="Times New Roman"/>
          <w:sz w:val="24"/>
          <w:szCs w:val="24"/>
        </w:rPr>
        <w:br/>
        <w:t>8. Домашная задания.</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Исползиваемые учебники :</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3.</w:t>
      </w:r>
      <w:r w:rsidRPr="00470FD0">
        <w:rPr>
          <w:rFonts w:ascii="Times New Roman" w:hAnsi="Times New Roman" w:cs="Times New Roman"/>
          <w:sz w:val="24"/>
          <w:szCs w:val="24"/>
          <w:lang w:val="uz-Cyrl-UZ"/>
        </w:rPr>
        <w:t xml:space="preserve"> Расулов О.Т. “Баскетбол ўйиннинг расмий қоидалари” Методичекая  пасобия. Тошкент</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1993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”учебник</w:t>
      </w:r>
      <w:r w:rsidRPr="00470FD0">
        <w:rPr>
          <w:rFonts w:ascii="Times New Roman" w:hAnsi="Times New Roman" w:cs="Times New Roman"/>
          <w:sz w:val="24"/>
          <w:szCs w:val="24"/>
        </w:rPr>
        <w:t xml:space="preserve">.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25- проктические зонятия:</w:t>
      </w:r>
    </w:p>
    <w:p w:rsidR="005948D3" w:rsidRPr="00470FD0" w:rsidRDefault="005948D3" w:rsidP="00373014">
      <w:pPr>
        <w:tabs>
          <w:tab w:val="left" w:pos="256"/>
        </w:tabs>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“судействия и тренировачные процес”</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Выделеные часы 4</w:t>
      </w:r>
    </w:p>
    <w:p w:rsidR="005948D3" w:rsidRPr="00470FD0" w:rsidRDefault="005948D3" w:rsidP="00373014">
      <w:pPr>
        <w:tabs>
          <w:tab w:val="left" w:pos="256"/>
        </w:tabs>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Цель урока:</w:t>
      </w:r>
      <w:r w:rsidRPr="00470FD0">
        <w:rPr>
          <w:rFonts w:ascii="Times New Roman" w:hAnsi="Times New Roman" w:cs="Times New Roman"/>
          <w:sz w:val="24"/>
          <w:szCs w:val="24"/>
          <w:lang w:val="uz-Cyrl-UZ"/>
        </w:rPr>
        <w:t xml:space="preserve"> сфармироват у студентов понятие расположения игроков на поле и их действия</w:t>
      </w:r>
      <w:r w:rsidRPr="00470FD0">
        <w:rPr>
          <w:rStyle w:val="shorttext"/>
          <w:rFonts w:ascii="Times New Roman" w:hAnsi="Times New Roman" w:cs="Times New Roman"/>
          <w:sz w:val="24"/>
          <w:szCs w:val="24"/>
        </w:rPr>
        <w:t>Определенные цели обучения</w:t>
      </w:r>
      <w:r w:rsidRPr="00470FD0">
        <w:rPr>
          <w:rFonts w:ascii="Times New Roman" w:hAnsi="Times New Roman" w:cs="Times New Roman"/>
          <w:b/>
          <w:sz w:val="24"/>
          <w:szCs w:val="24"/>
          <w:lang w:val="uz-Cyrl-UZ"/>
        </w:rPr>
        <w:t>:</w:t>
      </w:r>
    </w:p>
    <w:p w:rsidR="005948D3" w:rsidRPr="00470FD0" w:rsidRDefault="005948D3" w:rsidP="00BC4BE3">
      <w:pPr>
        <w:numPr>
          <w:ilvl w:val="0"/>
          <w:numId w:val="29"/>
        </w:numPr>
        <w:tabs>
          <w:tab w:val="left" w:pos="256"/>
        </w:tabs>
        <w:spacing w:after="0" w:line="360" w:lineRule="auto"/>
        <w:rPr>
          <w:rFonts w:ascii="Times New Roman" w:hAnsi="Times New Roman" w:cs="Times New Roman"/>
          <w:sz w:val="24"/>
          <w:szCs w:val="24"/>
          <w:lang w:val="uz-Cyrl-UZ"/>
        </w:rPr>
      </w:pPr>
      <w:r w:rsidRPr="00470FD0">
        <w:rPr>
          <w:rFonts w:ascii="Times New Roman" w:hAnsi="Times New Roman" w:cs="Times New Roman"/>
          <w:b/>
          <w:sz w:val="24"/>
          <w:szCs w:val="24"/>
          <w:lang w:val="uz-Cyrl-UZ"/>
        </w:rPr>
        <w:t xml:space="preserve">Может обяснит технику </w:t>
      </w:r>
      <w:r w:rsidRPr="00470FD0">
        <w:rPr>
          <w:rFonts w:ascii="Times New Roman" w:hAnsi="Times New Roman" w:cs="Times New Roman"/>
          <w:sz w:val="24"/>
          <w:szCs w:val="24"/>
          <w:lang w:val="uz-Cyrl-UZ"/>
        </w:rPr>
        <w:t>расположения игроков на поле и их действия в баскетболе</w:t>
      </w:r>
    </w:p>
    <w:p w:rsidR="005948D3" w:rsidRPr="00470FD0" w:rsidRDefault="005948D3" w:rsidP="00BC4BE3">
      <w:pPr>
        <w:numPr>
          <w:ilvl w:val="0"/>
          <w:numId w:val="29"/>
        </w:numPr>
        <w:tabs>
          <w:tab w:val="left" w:pos="256"/>
        </w:tabs>
        <w:spacing w:after="0" w:line="360" w:lineRule="auto"/>
        <w:rPr>
          <w:rFonts w:ascii="Times New Roman" w:hAnsi="Times New Roman" w:cs="Times New Roman"/>
          <w:sz w:val="24"/>
          <w:szCs w:val="24"/>
          <w:lang w:val="uz-Cyrl-UZ"/>
        </w:rPr>
      </w:pPr>
      <w:r w:rsidRPr="00470FD0">
        <w:rPr>
          <w:rFonts w:ascii="Times New Roman" w:hAnsi="Times New Roman" w:cs="Times New Roman"/>
          <w:b/>
          <w:sz w:val="24"/>
          <w:szCs w:val="24"/>
          <w:lang w:val="uz-Cyrl-UZ"/>
        </w:rPr>
        <w:t xml:space="preserve">Может обяснит методы </w:t>
      </w:r>
      <w:r w:rsidRPr="00470FD0">
        <w:rPr>
          <w:rFonts w:ascii="Times New Roman" w:hAnsi="Times New Roman" w:cs="Times New Roman"/>
          <w:sz w:val="24"/>
          <w:szCs w:val="24"/>
          <w:lang w:val="uz-Cyrl-UZ"/>
        </w:rPr>
        <w:t>расположения игроков на поле и их действия в баскетболе</w:t>
      </w:r>
    </w:p>
    <w:p w:rsidR="005948D3" w:rsidRPr="00470FD0" w:rsidRDefault="005948D3" w:rsidP="00373014">
      <w:pPr>
        <w:spacing w:after="0" w:line="360" w:lineRule="auto"/>
        <w:ind w:left="-900"/>
        <w:rPr>
          <w:rStyle w:val="shorttext"/>
          <w:rFonts w:ascii="Times New Roman" w:hAnsi="Times New Roman" w:cs="Times New Roman"/>
          <w:sz w:val="24"/>
          <w:szCs w:val="24"/>
          <w:lang w:val="uz-Cyrl-UZ"/>
        </w:rPr>
      </w:pP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Style w:val="shorttext"/>
          <w:rFonts w:ascii="Times New Roman" w:hAnsi="Times New Roman" w:cs="Times New Roman"/>
          <w:sz w:val="24"/>
          <w:szCs w:val="24"/>
        </w:rPr>
        <w:t>Необходимое оборудование</w:t>
      </w:r>
      <w:r w:rsidRPr="00470FD0">
        <w:rPr>
          <w:rFonts w:ascii="Times New Roman" w:hAnsi="Times New Roman" w:cs="Times New Roman"/>
          <w:b/>
          <w:sz w:val="24"/>
          <w:szCs w:val="24"/>
          <w:lang w:val="uz-Cyrl-UZ"/>
        </w:rPr>
        <w:t xml:space="preserve">: </w:t>
      </w:r>
      <w:r w:rsidRPr="00470FD0">
        <w:rPr>
          <w:rFonts w:ascii="Times New Roman" w:hAnsi="Times New Roman" w:cs="Times New Roman"/>
          <w:sz w:val="24"/>
          <w:szCs w:val="24"/>
          <w:lang w:val="uz-Cyrl-UZ"/>
        </w:rPr>
        <w:t>футболные мячи, фишки, свесток</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Выполнение работы:</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rPr>
        <w:t>1. Приветствия и отношения.</w:t>
      </w:r>
      <w:r w:rsidRPr="00470FD0">
        <w:rPr>
          <w:rFonts w:ascii="Times New Roman" w:hAnsi="Times New Roman" w:cs="Times New Roman"/>
          <w:sz w:val="24"/>
          <w:szCs w:val="24"/>
        </w:rPr>
        <w:br/>
        <w:t>2. Объявление новой темы.</w:t>
      </w:r>
      <w:r w:rsidRPr="00470FD0">
        <w:rPr>
          <w:rFonts w:ascii="Times New Roman" w:hAnsi="Times New Roman" w:cs="Times New Roman"/>
          <w:sz w:val="24"/>
          <w:szCs w:val="24"/>
        </w:rPr>
        <w:br/>
        <w:t>3. Легкий ход на стадионе.</w:t>
      </w:r>
      <w:r w:rsidRPr="00470FD0">
        <w:rPr>
          <w:rFonts w:ascii="Times New Roman" w:hAnsi="Times New Roman" w:cs="Times New Roman"/>
          <w:sz w:val="24"/>
          <w:szCs w:val="24"/>
        </w:rPr>
        <w:br/>
        <w:t>4. Завершить 5-10-минутный URM.</w:t>
      </w:r>
      <w:r w:rsidRPr="00470FD0">
        <w:rPr>
          <w:rFonts w:ascii="Times New Roman" w:hAnsi="Times New Roman" w:cs="Times New Roman"/>
          <w:sz w:val="24"/>
          <w:szCs w:val="24"/>
        </w:rPr>
        <w:br/>
        <w:t>5. Специальные упражнения в течение 15-20 минут (с мячом и  без меяча).</w:t>
      </w:r>
      <w:r w:rsidRPr="00470FD0">
        <w:rPr>
          <w:rFonts w:ascii="Times New Roman" w:hAnsi="Times New Roman" w:cs="Times New Roman"/>
          <w:sz w:val="24"/>
          <w:szCs w:val="24"/>
        </w:rPr>
        <w:br/>
        <w:t>6. Остановки, выпадения.</w:t>
      </w:r>
      <w:r w:rsidRPr="00470FD0">
        <w:rPr>
          <w:rFonts w:ascii="Times New Roman" w:hAnsi="Times New Roman" w:cs="Times New Roman"/>
          <w:sz w:val="24"/>
          <w:szCs w:val="24"/>
        </w:rPr>
        <w:br/>
        <w:t>7. Образовательная игра.</w:t>
      </w:r>
      <w:r w:rsidRPr="00470FD0">
        <w:rPr>
          <w:rFonts w:ascii="Times New Roman" w:hAnsi="Times New Roman" w:cs="Times New Roman"/>
          <w:sz w:val="24"/>
          <w:szCs w:val="24"/>
        </w:rPr>
        <w:br/>
        <w:t>8. Домашная задания.</w:t>
      </w:r>
    </w:p>
    <w:p w:rsidR="005948D3" w:rsidRPr="00470FD0" w:rsidRDefault="005948D3" w:rsidP="00373014">
      <w:pPr>
        <w:spacing w:after="0" w:line="360" w:lineRule="auto"/>
        <w:ind w:left="-900"/>
        <w:rPr>
          <w:rFonts w:ascii="Times New Roman" w:hAnsi="Times New Roman" w:cs="Times New Roman"/>
          <w:b/>
          <w:sz w:val="24"/>
          <w:szCs w:val="24"/>
          <w:lang w:val="uz-Cyrl-UZ"/>
        </w:rPr>
      </w:pPr>
      <w:r w:rsidRPr="00470FD0">
        <w:rPr>
          <w:rFonts w:ascii="Times New Roman" w:hAnsi="Times New Roman" w:cs="Times New Roman"/>
          <w:b/>
          <w:sz w:val="24"/>
          <w:szCs w:val="24"/>
          <w:lang w:val="uz-Cyrl-UZ"/>
        </w:rPr>
        <w:t>Исползиваемые учебники :</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lastRenderedPageBreak/>
        <w:t>1. Нуримов Р.И. “Футбол” учебник Т, ЎзДЖТИ 2005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bCs/>
          <w:sz w:val="24"/>
          <w:szCs w:val="24"/>
          <w:lang w:val="uz-Cyrl-UZ"/>
        </w:rPr>
        <w:t>2.</w:t>
      </w:r>
      <w:r w:rsidRPr="00470FD0">
        <w:rPr>
          <w:rFonts w:ascii="Times New Roman" w:hAnsi="Times New Roman" w:cs="Times New Roman"/>
          <w:sz w:val="24"/>
          <w:szCs w:val="24"/>
          <w:lang w:val="uz-Cyrl-UZ"/>
        </w:rPr>
        <w:t xml:space="preserve"> Айропетянц Л.Р. “Волейбол” Учебник. Т, УзГосИФК </w:t>
      </w:r>
      <w:smartTag w:uri="urn:schemas-microsoft-com:office:smarttags" w:element="metricconverter">
        <w:smartTagPr>
          <w:attr w:name="ProductID" w:val="2006 г"/>
        </w:smartTagPr>
        <w:r w:rsidRPr="00470FD0">
          <w:rPr>
            <w:rFonts w:ascii="Times New Roman" w:hAnsi="Times New Roman" w:cs="Times New Roman"/>
            <w:sz w:val="24"/>
            <w:szCs w:val="24"/>
            <w:lang w:val="uz-Cyrl-UZ"/>
          </w:rPr>
          <w:t>2006 г</w:t>
        </w:r>
      </w:smartTag>
      <w:r w:rsidRPr="00470FD0">
        <w:rPr>
          <w:rFonts w:ascii="Times New Roman" w:hAnsi="Times New Roman" w:cs="Times New Roman"/>
          <w:sz w:val="24"/>
          <w:szCs w:val="24"/>
          <w:lang w:val="uz-Cyrl-UZ"/>
        </w:rPr>
        <w:t>.</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3.</w:t>
      </w:r>
      <w:r w:rsidRPr="00470FD0">
        <w:rPr>
          <w:rFonts w:ascii="Times New Roman" w:hAnsi="Times New Roman" w:cs="Times New Roman"/>
          <w:sz w:val="24"/>
          <w:szCs w:val="24"/>
          <w:lang w:val="uz-Cyrl-UZ"/>
        </w:rPr>
        <w:t xml:space="preserve"> Расулов О.Т. “Баскетбол ўйиннинг расмий қоидалари” Методичекая  пасобия. Тошкент</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sz w:val="24"/>
          <w:szCs w:val="24"/>
          <w:lang w:val="uz-Cyrl-UZ"/>
        </w:rPr>
        <w:t>1993 й.</w:t>
      </w:r>
    </w:p>
    <w:p w:rsidR="005948D3" w:rsidRPr="00470FD0" w:rsidRDefault="005948D3" w:rsidP="00373014">
      <w:pPr>
        <w:spacing w:after="0" w:line="360" w:lineRule="auto"/>
        <w:ind w:left="-900"/>
        <w:rPr>
          <w:rFonts w:ascii="Times New Roman" w:hAnsi="Times New Roman" w:cs="Times New Roman"/>
          <w:sz w:val="24"/>
          <w:szCs w:val="24"/>
          <w:lang w:val="uz-Cyrl-UZ"/>
        </w:rPr>
      </w:pPr>
      <w:r w:rsidRPr="00470FD0">
        <w:rPr>
          <w:rFonts w:ascii="Times New Roman" w:hAnsi="Times New Roman" w:cs="Times New Roman"/>
          <w:b/>
          <w:sz w:val="24"/>
          <w:szCs w:val="24"/>
          <w:lang w:val="uz-Cyrl-UZ"/>
        </w:rPr>
        <w:t>4.</w:t>
      </w:r>
      <w:r w:rsidRPr="00470FD0">
        <w:rPr>
          <w:rFonts w:ascii="Times New Roman" w:hAnsi="Times New Roman" w:cs="Times New Roman"/>
          <w:sz w:val="24"/>
          <w:szCs w:val="24"/>
        </w:rPr>
        <w:t xml:space="preserve"> Павлов Ш., Абдурахманов Ф., Акромов Ж. </w:t>
      </w:r>
      <w:r w:rsidRPr="00470FD0">
        <w:rPr>
          <w:rFonts w:ascii="Times New Roman" w:hAnsi="Times New Roman" w:cs="Times New Roman"/>
          <w:sz w:val="24"/>
          <w:szCs w:val="24"/>
          <w:lang w:val="uz-Cyrl-UZ"/>
        </w:rPr>
        <w:t>“</w:t>
      </w:r>
      <w:r w:rsidRPr="00470FD0">
        <w:rPr>
          <w:rFonts w:ascii="Times New Roman" w:hAnsi="Times New Roman" w:cs="Times New Roman"/>
          <w:sz w:val="24"/>
          <w:szCs w:val="24"/>
        </w:rPr>
        <w:t>Гандбол</w:t>
      </w:r>
      <w:r w:rsidRPr="00470FD0">
        <w:rPr>
          <w:rFonts w:ascii="Times New Roman" w:hAnsi="Times New Roman" w:cs="Times New Roman"/>
          <w:sz w:val="24"/>
          <w:szCs w:val="24"/>
          <w:lang w:val="uz-Cyrl-UZ"/>
        </w:rPr>
        <w:t>”учебник</w:t>
      </w:r>
      <w:r w:rsidRPr="00470FD0">
        <w:rPr>
          <w:rFonts w:ascii="Times New Roman" w:hAnsi="Times New Roman" w:cs="Times New Roman"/>
          <w:sz w:val="24"/>
          <w:szCs w:val="24"/>
        </w:rPr>
        <w:t xml:space="preserve">. Т, </w:t>
      </w:r>
      <w:r w:rsidRPr="00470FD0">
        <w:rPr>
          <w:rFonts w:ascii="Times New Roman" w:hAnsi="Times New Roman" w:cs="Times New Roman"/>
          <w:sz w:val="24"/>
          <w:szCs w:val="24"/>
          <w:lang w:val="uz-Cyrl-UZ"/>
        </w:rPr>
        <w:t>ЎзДЖТИ</w:t>
      </w:r>
      <w:r w:rsidRPr="00470FD0">
        <w:rPr>
          <w:rFonts w:ascii="Times New Roman" w:hAnsi="Times New Roman" w:cs="Times New Roman"/>
          <w:sz w:val="24"/>
          <w:szCs w:val="24"/>
        </w:rPr>
        <w:t xml:space="preserve"> 2005</w:t>
      </w:r>
    </w:p>
    <w:p w:rsidR="005948D3" w:rsidRPr="00470FD0" w:rsidRDefault="005948D3" w:rsidP="00373014">
      <w:pPr>
        <w:pStyle w:val="a3"/>
        <w:ind w:left="1080"/>
        <w:jc w:val="left"/>
        <w:rPr>
          <w:rFonts w:ascii="Times New Roman" w:hAnsi="Times New Roman"/>
          <w:sz w:val="24"/>
          <w:szCs w:val="24"/>
          <w:lang w:val="uz-Cyrl-UZ"/>
        </w:rPr>
      </w:pPr>
    </w:p>
    <w:p w:rsidR="005948D3" w:rsidRPr="00470FD0" w:rsidRDefault="005948D3" w:rsidP="00373014">
      <w:pPr>
        <w:spacing w:after="0"/>
        <w:rPr>
          <w:rFonts w:ascii="Times New Roman" w:hAnsi="Times New Roman" w:cs="Times New Roman"/>
          <w:b/>
          <w:sz w:val="24"/>
          <w:szCs w:val="24"/>
        </w:rPr>
      </w:pPr>
      <w:r w:rsidRPr="00470FD0">
        <w:rPr>
          <w:rFonts w:ascii="Times New Roman" w:hAnsi="Times New Roman" w:cs="Times New Roman"/>
          <w:i/>
          <w:sz w:val="24"/>
          <w:szCs w:val="24"/>
        </w:rPr>
        <w:t>САМОСТОЯТЕЛЬНЫЕ РАБОТЫ ДЛЯ СТУДЕНТОВ.4курса 7 симестор</w:t>
      </w:r>
    </w:p>
    <w:p w:rsidR="005948D3" w:rsidRPr="00470FD0" w:rsidRDefault="005948D3" w:rsidP="00373014">
      <w:pPr>
        <w:spacing w:after="0"/>
        <w:ind w:firstLine="708"/>
        <w:rPr>
          <w:rFonts w:ascii="Times New Roman" w:hAnsi="Times New Roman" w:cs="Times New Roman"/>
          <w:sz w:val="24"/>
          <w:szCs w:val="24"/>
        </w:rPr>
      </w:pPr>
    </w:p>
    <w:p w:rsidR="005948D3" w:rsidRPr="00470FD0" w:rsidRDefault="005948D3" w:rsidP="00373014">
      <w:pPr>
        <w:spacing w:after="0"/>
        <w:ind w:firstLine="708"/>
        <w:rPr>
          <w:rFonts w:ascii="Times New Roman" w:hAnsi="Times New Roman" w:cs="Times New Roman"/>
          <w:sz w:val="24"/>
          <w:szCs w:val="24"/>
          <w:lang w:val="uz-Cyrl-UZ"/>
        </w:rPr>
      </w:pPr>
      <w:r w:rsidRPr="00470FD0">
        <w:rPr>
          <w:rFonts w:ascii="Times New Roman" w:hAnsi="Times New Roman" w:cs="Times New Roman"/>
          <w:sz w:val="24"/>
          <w:szCs w:val="24"/>
          <w:lang w:val="uz-Cyrl-UZ"/>
        </w:rPr>
        <w:t>Лекция студентов ,Подготовитса сименарским практическим  занятиям, самостоятелно подгатовитса семинару ипрактическим занятиеям,и самостоятельно асвоит проведёные матеряли.</w:t>
      </w:r>
    </w:p>
    <w:p w:rsidR="005948D3" w:rsidRPr="00470FD0" w:rsidRDefault="005948D3" w:rsidP="00373014">
      <w:pPr>
        <w:spacing w:after="0"/>
        <w:ind w:firstLine="708"/>
        <w:rPr>
          <w:rFonts w:ascii="Times New Roman" w:hAnsi="Times New Roman" w:cs="Times New Roman"/>
          <w:sz w:val="24"/>
          <w:szCs w:val="24"/>
          <w:lang w:val="uz-Cyrl-UZ"/>
        </w:rPr>
      </w:pPr>
      <w:r w:rsidRPr="00470FD0">
        <w:rPr>
          <w:rFonts w:ascii="Times New Roman" w:hAnsi="Times New Roman" w:cs="Times New Roman"/>
          <w:sz w:val="24"/>
          <w:szCs w:val="24"/>
          <w:lang w:val="uz-Cyrl-UZ"/>
        </w:rPr>
        <w:t>Семинарские занятие евляютса основним кулчивим звеном котрые закрплят теоритические навыки она учит каждые роздел темы.</w:t>
      </w:r>
    </w:p>
    <w:p w:rsidR="005948D3" w:rsidRPr="00470FD0" w:rsidRDefault="005948D3" w:rsidP="00373014">
      <w:pPr>
        <w:spacing w:after="0"/>
        <w:ind w:firstLine="708"/>
        <w:rPr>
          <w:rFonts w:ascii="Times New Roman" w:hAnsi="Times New Roman" w:cs="Times New Roman"/>
          <w:sz w:val="24"/>
          <w:szCs w:val="24"/>
          <w:lang w:val="uz-Cyrl-UZ"/>
        </w:rPr>
      </w:pPr>
      <w:r w:rsidRPr="00470FD0">
        <w:rPr>
          <w:rFonts w:ascii="Times New Roman" w:hAnsi="Times New Roman" w:cs="Times New Roman"/>
          <w:sz w:val="24"/>
          <w:szCs w:val="24"/>
          <w:lang w:val="uz-Cyrl-UZ"/>
        </w:rPr>
        <w:t>Студенты обязоны отработат преподователю пропушеные занятия .</w:t>
      </w:r>
    </w:p>
    <w:p w:rsidR="005948D3" w:rsidRPr="00470FD0" w:rsidRDefault="005948D3" w:rsidP="00373014">
      <w:pPr>
        <w:spacing w:after="0"/>
        <w:ind w:firstLine="540"/>
        <w:rPr>
          <w:rFonts w:ascii="Times New Roman" w:hAnsi="Times New Roman" w:cs="Times New Roman"/>
          <w:sz w:val="24"/>
          <w:szCs w:val="24"/>
        </w:rPr>
      </w:pPr>
      <w:r w:rsidRPr="00470FD0">
        <w:rPr>
          <w:rFonts w:ascii="Times New Roman" w:hAnsi="Times New Roman" w:cs="Times New Roman"/>
          <w:sz w:val="24"/>
          <w:szCs w:val="24"/>
        </w:rPr>
        <w:t>(занятие лекция, практический и</w:t>
      </w:r>
      <w:r w:rsidRPr="00470FD0">
        <w:rPr>
          <w:rFonts w:ascii="Times New Roman" w:hAnsi="Times New Roman" w:cs="Times New Roman"/>
          <w:sz w:val="24"/>
          <w:szCs w:val="24"/>
          <w:lang w:val="uz-Cyrl-UZ"/>
        </w:rPr>
        <w:t xml:space="preserve"> семинар</w:t>
      </w:r>
      <w:r w:rsidRPr="00470FD0">
        <w:rPr>
          <w:rFonts w:ascii="Times New Roman" w:hAnsi="Times New Roman" w:cs="Times New Roman"/>
          <w:sz w:val="24"/>
          <w:szCs w:val="24"/>
        </w:rPr>
        <w:t xml:space="preserve"> )</w:t>
      </w:r>
    </w:p>
    <w:tbl>
      <w:tblPr>
        <w:tblW w:w="100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57"/>
        <w:gridCol w:w="4860"/>
        <w:gridCol w:w="1418"/>
        <w:gridCol w:w="1020"/>
      </w:tblGrid>
      <w:tr w:rsidR="005948D3" w:rsidRPr="00470FD0" w:rsidTr="005948D3">
        <w:tc>
          <w:tcPr>
            <w:tcW w:w="2757"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Самостоятилные темы согласно по учебное програме</w:t>
            </w:r>
          </w:p>
        </w:tc>
        <w:tc>
          <w:tcPr>
            <w:tcW w:w="4860"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Мустақил таълимга оид топшириқ ва тавсиялар</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Время выполнение</w:t>
            </w:r>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spacing w:after="0"/>
              <w:ind w:left="72"/>
              <w:rPr>
                <w:rFonts w:ascii="Times New Roman" w:hAnsi="Times New Roman" w:cs="Times New Roman"/>
                <w:sz w:val="24"/>
                <w:szCs w:val="24"/>
              </w:rPr>
            </w:pPr>
            <w:r w:rsidRPr="00470FD0">
              <w:rPr>
                <w:rFonts w:ascii="Times New Roman" w:hAnsi="Times New Roman" w:cs="Times New Roman"/>
                <w:sz w:val="24"/>
                <w:szCs w:val="24"/>
              </w:rPr>
              <w:t>вего</w:t>
            </w:r>
          </w:p>
        </w:tc>
      </w:tr>
      <w:tr w:rsidR="005948D3" w:rsidRPr="00470FD0" w:rsidTr="005948D3">
        <w:trPr>
          <w:trHeight w:val="326"/>
        </w:trPr>
        <w:tc>
          <w:tcPr>
            <w:tcW w:w="2757" w:type="dxa"/>
            <w:tcBorders>
              <w:top w:val="single" w:sz="4" w:space="0" w:color="auto"/>
              <w:left w:val="single" w:sz="4" w:space="0" w:color="auto"/>
              <w:right w:val="single" w:sz="4" w:space="0" w:color="auto"/>
            </w:tcBorders>
            <w:tcMar>
              <w:left w:w="57" w:type="dxa"/>
              <w:right w:w="57" w:type="dxa"/>
            </w:tcMar>
          </w:tcPr>
          <w:p w:rsidR="005948D3" w:rsidRPr="00470FD0" w:rsidRDefault="005948D3" w:rsidP="00373014">
            <w:pPr>
              <w:widowControl w:val="0"/>
              <w:kinsoku w:val="0"/>
              <w:overflowPunct w:val="0"/>
              <w:spacing w:after="0"/>
              <w:rPr>
                <w:rFonts w:ascii="Times New Roman" w:hAnsi="Times New Roman" w:cs="Times New Roman"/>
                <w:bCs/>
                <w:sz w:val="24"/>
                <w:szCs w:val="24"/>
                <w:lang w:val="uz-Cyrl-UZ"/>
              </w:rPr>
            </w:pPr>
            <w:r w:rsidRPr="00470FD0">
              <w:rPr>
                <w:rFonts w:ascii="Times New Roman" w:hAnsi="Times New Roman" w:cs="Times New Roman"/>
                <w:bCs/>
                <w:sz w:val="24"/>
                <w:szCs w:val="24"/>
                <w:lang w:val="uz-Cyrl-UZ"/>
              </w:rPr>
              <w:t>История и развития футбола</w:t>
            </w:r>
          </w:p>
        </w:tc>
        <w:tc>
          <w:tcPr>
            <w:tcW w:w="4860" w:type="dxa"/>
            <w:tcBorders>
              <w:top w:val="single" w:sz="4" w:space="0" w:color="auto"/>
              <w:left w:val="single" w:sz="4" w:space="0" w:color="auto"/>
              <w:right w:val="single" w:sz="4" w:space="0" w:color="auto"/>
            </w:tcBorders>
            <w:tcMar>
              <w:left w:w="57" w:type="dxa"/>
              <w:right w:w="57" w:type="dxa"/>
            </w:tcMar>
          </w:tcPr>
          <w:p w:rsidR="005948D3" w:rsidRPr="00470FD0" w:rsidRDefault="005948D3" w:rsidP="00373014">
            <w:pPr>
              <w:widowControl w:val="0"/>
              <w:kinsoku w:val="0"/>
              <w:overflowPunct w:val="0"/>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Обучения по спец учебникам розделы и темы</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rPr>
              <w:t>1</w:t>
            </w:r>
            <w:r w:rsidRPr="00470FD0">
              <w:rPr>
                <w:rFonts w:ascii="Times New Roman" w:hAnsi="Times New Roman" w:cs="Times New Roman"/>
                <w:sz w:val="24"/>
                <w:szCs w:val="24"/>
                <w:lang w:val="uz-Cyrl-UZ"/>
              </w:rPr>
              <w:t>-нед</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6</w:t>
            </w:r>
          </w:p>
        </w:tc>
      </w:tr>
      <w:tr w:rsidR="005948D3" w:rsidRPr="00470FD0" w:rsidTr="005948D3">
        <w:trPr>
          <w:trHeight w:val="126"/>
        </w:trPr>
        <w:tc>
          <w:tcPr>
            <w:tcW w:w="2757" w:type="dxa"/>
            <w:tcBorders>
              <w:top w:val="single" w:sz="4" w:space="0" w:color="auto"/>
              <w:left w:val="single" w:sz="4" w:space="0" w:color="auto"/>
              <w:right w:val="single" w:sz="4" w:space="0" w:color="auto"/>
            </w:tcBorders>
            <w:tcMar>
              <w:left w:w="57" w:type="dxa"/>
              <w:right w:w="57" w:type="dxa"/>
            </w:tcMar>
          </w:tcPr>
          <w:p w:rsidR="005948D3" w:rsidRPr="00470FD0" w:rsidRDefault="005948D3" w:rsidP="00373014">
            <w:pPr>
              <w:widowControl w:val="0"/>
              <w:kinsoku w:val="0"/>
              <w:overflowPunct w:val="0"/>
              <w:spacing w:after="0"/>
              <w:rPr>
                <w:rFonts w:ascii="Times New Roman" w:hAnsi="Times New Roman" w:cs="Times New Roman"/>
                <w:bCs/>
                <w:sz w:val="24"/>
                <w:szCs w:val="24"/>
                <w:lang w:val="uz-Cyrl-UZ"/>
              </w:rPr>
            </w:pPr>
            <w:r w:rsidRPr="00470FD0">
              <w:rPr>
                <w:rFonts w:ascii="Times New Roman" w:hAnsi="Times New Roman" w:cs="Times New Roman"/>
                <w:bCs/>
                <w:sz w:val="24"/>
                <w:szCs w:val="24"/>
                <w:lang w:val="uz-Cyrl-UZ"/>
              </w:rPr>
              <w:t>Обучения техники и такти  класификации футбола</w:t>
            </w:r>
          </w:p>
        </w:tc>
        <w:tc>
          <w:tcPr>
            <w:tcW w:w="4860" w:type="dxa"/>
            <w:tcBorders>
              <w:top w:val="single" w:sz="4" w:space="0" w:color="auto"/>
              <w:left w:val="single" w:sz="4" w:space="0" w:color="auto"/>
              <w:right w:val="single" w:sz="4" w:space="0" w:color="auto"/>
            </w:tcBorders>
            <w:tcMar>
              <w:left w:w="57" w:type="dxa"/>
              <w:right w:w="57" w:type="dxa"/>
            </w:tcMar>
          </w:tcPr>
          <w:p w:rsidR="005948D3" w:rsidRPr="00470FD0" w:rsidRDefault="005948D3" w:rsidP="00373014">
            <w:pPr>
              <w:widowControl w:val="0"/>
              <w:kinsoku w:val="0"/>
              <w:overflowPunct w:val="0"/>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Обучеия раздаточным материялами честям лекции</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2-нед</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6</w:t>
            </w:r>
          </w:p>
        </w:tc>
      </w:tr>
      <w:tr w:rsidR="005948D3" w:rsidRPr="00470FD0" w:rsidTr="005948D3">
        <w:trPr>
          <w:trHeight w:val="192"/>
        </w:trPr>
        <w:tc>
          <w:tcPr>
            <w:tcW w:w="2757" w:type="dxa"/>
            <w:tcBorders>
              <w:top w:val="single" w:sz="4" w:space="0" w:color="auto"/>
              <w:left w:val="single" w:sz="4" w:space="0" w:color="auto"/>
              <w:right w:val="single" w:sz="4" w:space="0" w:color="auto"/>
            </w:tcBorders>
            <w:tcMar>
              <w:left w:w="57" w:type="dxa"/>
              <w:right w:w="57" w:type="dxa"/>
            </w:tcMar>
          </w:tcPr>
          <w:p w:rsidR="005948D3" w:rsidRPr="00470FD0" w:rsidRDefault="005948D3" w:rsidP="00373014">
            <w:pPr>
              <w:widowControl w:val="0"/>
              <w:kinsoku w:val="0"/>
              <w:overflowPunct w:val="0"/>
              <w:spacing w:after="0"/>
              <w:rPr>
                <w:rFonts w:ascii="Times New Roman" w:hAnsi="Times New Roman" w:cs="Times New Roman"/>
                <w:bCs/>
                <w:sz w:val="24"/>
                <w:szCs w:val="24"/>
                <w:lang w:val="uz-Cyrl-UZ"/>
              </w:rPr>
            </w:pPr>
            <w:r w:rsidRPr="00470FD0">
              <w:rPr>
                <w:rFonts w:ascii="Times New Roman" w:hAnsi="Times New Roman" w:cs="Times New Roman"/>
                <w:bCs/>
                <w:sz w:val="24"/>
                <w:szCs w:val="24"/>
                <w:lang w:val="uz-Cyrl-UZ"/>
              </w:rPr>
              <w:t>История и этапы  развития Баскетбола</w:t>
            </w:r>
          </w:p>
        </w:tc>
        <w:tc>
          <w:tcPr>
            <w:tcW w:w="4860" w:type="dxa"/>
            <w:tcBorders>
              <w:top w:val="single" w:sz="4" w:space="0" w:color="auto"/>
              <w:left w:val="single" w:sz="4" w:space="0" w:color="auto"/>
              <w:right w:val="single" w:sz="4" w:space="0" w:color="auto"/>
            </w:tcBorders>
            <w:tcMar>
              <w:left w:w="57" w:type="dxa"/>
              <w:right w:w="57" w:type="dxa"/>
            </w:tcMar>
          </w:tcPr>
          <w:p w:rsidR="005948D3" w:rsidRPr="00470FD0" w:rsidRDefault="005948D3" w:rsidP="00373014">
            <w:pPr>
              <w:widowControl w:val="0"/>
              <w:kinsoku w:val="0"/>
              <w:overflowPunct w:val="0"/>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Нарисоват схему игры и розработат варианты игры</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3-нед</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6</w:t>
            </w:r>
          </w:p>
        </w:tc>
      </w:tr>
      <w:tr w:rsidR="005948D3" w:rsidRPr="00470FD0" w:rsidTr="005948D3">
        <w:trPr>
          <w:trHeight w:val="78"/>
        </w:trPr>
        <w:tc>
          <w:tcPr>
            <w:tcW w:w="2757" w:type="dxa"/>
            <w:tcBorders>
              <w:top w:val="single" w:sz="4" w:space="0" w:color="auto"/>
              <w:left w:val="single" w:sz="4" w:space="0" w:color="auto"/>
              <w:right w:val="single" w:sz="4" w:space="0" w:color="auto"/>
            </w:tcBorders>
            <w:tcMar>
              <w:left w:w="57" w:type="dxa"/>
              <w:right w:w="57" w:type="dxa"/>
            </w:tcMar>
          </w:tcPr>
          <w:p w:rsidR="005948D3" w:rsidRPr="00470FD0" w:rsidRDefault="005948D3" w:rsidP="00373014">
            <w:pPr>
              <w:spacing w:after="0"/>
              <w:rPr>
                <w:rFonts w:ascii="Times New Roman" w:hAnsi="Times New Roman" w:cs="Times New Roman"/>
                <w:bCs/>
                <w:sz w:val="24"/>
                <w:szCs w:val="24"/>
                <w:lang w:val="uz-Cyrl-UZ"/>
              </w:rPr>
            </w:pPr>
            <w:r w:rsidRPr="00470FD0">
              <w:rPr>
                <w:rFonts w:ascii="Times New Roman" w:hAnsi="Times New Roman" w:cs="Times New Roman"/>
                <w:bCs/>
                <w:sz w:val="24"/>
                <w:szCs w:val="24"/>
              </w:rPr>
              <w:t>класификаци техника итактикабаскетбола</w:t>
            </w:r>
          </w:p>
        </w:tc>
        <w:tc>
          <w:tcPr>
            <w:tcW w:w="4860" w:type="dxa"/>
            <w:tcBorders>
              <w:top w:val="single" w:sz="4" w:space="0" w:color="auto"/>
              <w:left w:val="single" w:sz="4" w:space="0" w:color="auto"/>
              <w:right w:val="single" w:sz="4" w:space="0" w:color="auto"/>
            </w:tcBorders>
            <w:tcMar>
              <w:left w:w="57" w:type="dxa"/>
              <w:right w:w="57" w:type="dxa"/>
            </w:tcMa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Работать по темы  спец учебникам</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4-нед</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6</w:t>
            </w:r>
          </w:p>
        </w:tc>
      </w:tr>
      <w:tr w:rsidR="005948D3" w:rsidRPr="00470FD0" w:rsidTr="005948D3">
        <w:trPr>
          <w:trHeight w:val="78"/>
        </w:trPr>
        <w:tc>
          <w:tcPr>
            <w:tcW w:w="2757"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widowControl w:val="0"/>
              <w:kinsoku w:val="0"/>
              <w:overflowPunct w:val="0"/>
              <w:spacing w:after="0"/>
              <w:rPr>
                <w:rFonts w:ascii="Times New Roman" w:hAnsi="Times New Roman" w:cs="Times New Roman"/>
                <w:bCs/>
                <w:sz w:val="24"/>
                <w:szCs w:val="24"/>
                <w:lang w:val="uz-Cyrl-UZ"/>
              </w:rPr>
            </w:pPr>
            <w:r w:rsidRPr="00470FD0">
              <w:rPr>
                <w:rFonts w:ascii="Times New Roman" w:hAnsi="Times New Roman" w:cs="Times New Roman"/>
                <w:sz w:val="24"/>
                <w:szCs w:val="24"/>
                <w:lang w:val="uz-Cyrl-UZ"/>
              </w:rPr>
              <w:t>Обучения технике движения Футбола</w:t>
            </w:r>
          </w:p>
        </w:tc>
        <w:tc>
          <w:tcPr>
            <w:tcW w:w="4860"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pStyle w:val="a3"/>
              <w:jc w:val="left"/>
              <w:rPr>
                <w:rFonts w:ascii="Times New Roman" w:hAnsi="Times New Roman"/>
                <w:i/>
                <w:sz w:val="24"/>
                <w:szCs w:val="24"/>
              </w:rPr>
            </w:pPr>
            <w:r w:rsidRPr="00470FD0">
              <w:rPr>
                <w:rFonts w:ascii="Times New Roman" w:hAnsi="Times New Roman"/>
                <w:i/>
                <w:sz w:val="24"/>
                <w:szCs w:val="24"/>
              </w:rPr>
              <w:t>Специфика направленности спортивной тренировки и её место футболе</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5-нед</w:t>
            </w:r>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6</w:t>
            </w:r>
          </w:p>
        </w:tc>
      </w:tr>
      <w:tr w:rsidR="005948D3" w:rsidRPr="00470FD0" w:rsidTr="005948D3">
        <w:trPr>
          <w:trHeight w:val="78"/>
        </w:trPr>
        <w:tc>
          <w:tcPr>
            <w:tcW w:w="2757"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tabs>
                <w:tab w:val="left" w:pos="426"/>
              </w:tabs>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Обучения технике кантроля меча. Футбола</w:t>
            </w:r>
          </w:p>
          <w:p w:rsidR="005948D3" w:rsidRPr="00470FD0" w:rsidRDefault="005948D3" w:rsidP="00373014">
            <w:pPr>
              <w:widowControl w:val="0"/>
              <w:kinsoku w:val="0"/>
              <w:overflowPunct w:val="0"/>
              <w:spacing w:after="0"/>
              <w:rPr>
                <w:rFonts w:ascii="Times New Roman" w:hAnsi="Times New Roman" w:cs="Times New Roman"/>
                <w:bCs/>
                <w:sz w:val="24"/>
                <w:szCs w:val="24"/>
                <w:lang w:val="uz-Cyrl-UZ"/>
              </w:rPr>
            </w:pPr>
          </w:p>
        </w:tc>
        <w:tc>
          <w:tcPr>
            <w:tcW w:w="4860"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pStyle w:val="a3"/>
              <w:jc w:val="left"/>
              <w:rPr>
                <w:rFonts w:ascii="Times New Roman" w:hAnsi="Times New Roman"/>
                <w:i/>
                <w:sz w:val="24"/>
                <w:szCs w:val="24"/>
              </w:rPr>
            </w:pPr>
            <w:r w:rsidRPr="00470FD0">
              <w:rPr>
                <w:rFonts w:ascii="Times New Roman" w:hAnsi="Times New Roman"/>
                <w:i/>
                <w:sz w:val="24"/>
                <w:szCs w:val="24"/>
              </w:rPr>
              <w:t>Обучит  базовой подготовки максимальной реализации спортивных возможностей.</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6–нед</w:t>
            </w:r>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6</w:t>
            </w:r>
          </w:p>
        </w:tc>
      </w:tr>
      <w:tr w:rsidR="005948D3" w:rsidRPr="00470FD0" w:rsidTr="005948D3">
        <w:trPr>
          <w:trHeight w:val="78"/>
        </w:trPr>
        <w:tc>
          <w:tcPr>
            <w:tcW w:w="2757"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widowControl w:val="0"/>
              <w:kinsoku w:val="0"/>
              <w:overflowPunct w:val="0"/>
              <w:spacing w:after="0"/>
              <w:rPr>
                <w:rFonts w:ascii="Times New Roman" w:hAnsi="Times New Roman" w:cs="Times New Roman"/>
                <w:bCs/>
                <w:sz w:val="24"/>
                <w:szCs w:val="24"/>
                <w:lang w:val="uz-Cyrl-UZ"/>
              </w:rPr>
            </w:pPr>
            <w:r w:rsidRPr="00470FD0">
              <w:rPr>
                <w:rFonts w:ascii="Times New Roman" w:hAnsi="Times New Roman" w:cs="Times New Roman"/>
                <w:sz w:val="24"/>
                <w:szCs w:val="24"/>
                <w:lang w:val="uz-Cyrl-UZ"/>
              </w:rPr>
              <w:t>Обучения технике и тактике футбола</w:t>
            </w:r>
          </w:p>
        </w:tc>
        <w:tc>
          <w:tcPr>
            <w:tcW w:w="4860"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spacing w:after="0"/>
              <w:rPr>
                <w:rFonts w:ascii="Times New Roman" w:hAnsi="Times New Roman" w:cs="Times New Roman"/>
                <w:i/>
                <w:sz w:val="24"/>
                <w:szCs w:val="24"/>
              </w:rPr>
            </w:pPr>
            <w:r w:rsidRPr="00470FD0">
              <w:rPr>
                <w:rFonts w:ascii="Times New Roman" w:hAnsi="Times New Roman" w:cs="Times New Roman"/>
                <w:i/>
                <w:sz w:val="24"/>
                <w:szCs w:val="24"/>
                <w:lang w:val="uz-Cyrl-UZ"/>
              </w:rPr>
              <w:t>обучения</w:t>
            </w:r>
            <w:r w:rsidRPr="00470FD0">
              <w:rPr>
                <w:rFonts w:ascii="Times New Roman" w:hAnsi="Times New Roman" w:cs="Times New Roman"/>
                <w:i/>
                <w:sz w:val="24"/>
                <w:szCs w:val="24"/>
              </w:rPr>
              <w:t xml:space="preserve"> средства и методы спортивной тренировки задачи и методы техники футбола.</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7-нед</w:t>
            </w:r>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6</w:t>
            </w:r>
          </w:p>
        </w:tc>
      </w:tr>
      <w:tr w:rsidR="005948D3" w:rsidRPr="00470FD0" w:rsidTr="005948D3">
        <w:trPr>
          <w:trHeight w:val="78"/>
        </w:trPr>
        <w:tc>
          <w:tcPr>
            <w:tcW w:w="2757"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widowControl w:val="0"/>
              <w:kinsoku w:val="0"/>
              <w:overflowPunct w:val="0"/>
              <w:spacing w:after="0"/>
              <w:rPr>
                <w:rFonts w:ascii="Times New Roman" w:hAnsi="Times New Roman" w:cs="Times New Roman"/>
                <w:bCs/>
                <w:sz w:val="24"/>
                <w:szCs w:val="24"/>
                <w:lang w:val="uz-Cyrl-UZ"/>
              </w:rPr>
            </w:pPr>
            <w:r w:rsidRPr="00470FD0">
              <w:rPr>
                <w:rFonts w:ascii="Times New Roman" w:hAnsi="Times New Roman" w:cs="Times New Roman"/>
                <w:sz w:val="24"/>
                <w:szCs w:val="24"/>
                <w:lang w:val="uz-Cyrl-UZ"/>
              </w:rPr>
              <w:t>Обучения техники движения баскетбола</w:t>
            </w:r>
          </w:p>
        </w:tc>
        <w:tc>
          <w:tcPr>
            <w:tcW w:w="4860"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spacing w:after="0"/>
              <w:rPr>
                <w:rFonts w:ascii="Times New Roman" w:hAnsi="Times New Roman" w:cs="Times New Roman"/>
                <w:i/>
                <w:sz w:val="24"/>
                <w:szCs w:val="24"/>
              </w:rPr>
            </w:pPr>
            <w:r w:rsidRPr="00470FD0">
              <w:rPr>
                <w:rFonts w:ascii="Times New Roman" w:hAnsi="Times New Roman" w:cs="Times New Roman"/>
                <w:i/>
                <w:sz w:val="24"/>
                <w:szCs w:val="24"/>
              </w:rPr>
              <w:t>Структура тренировочного процесса микроциклов тренировки  характиристика спортивной формы Подготовительный соревновательный переходный переуди .</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8- нед</w:t>
            </w:r>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6</w:t>
            </w:r>
          </w:p>
        </w:tc>
      </w:tr>
      <w:tr w:rsidR="005948D3" w:rsidRPr="00470FD0" w:rsidTr="005948D3">
        <w:trPr>
          <w:trHeight w:val="78"/>
        </w:trPr>
        <w:tc>
          <w:tcPr>
            <w:tcW w:w="2757"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widowControl w:val="0"/>
              <w:kinsoku w:val="0"/>
              <w:overflowPunct w:val="0"/>
              <w:spacing w:after="0"/>
              <w:rPr>
                <w:rFonts w:ascii="Times New Roman" w:hAnsi="Times New Roman" w:cs="Times New Roman"/>
                <w:bCs/>
                <w:sz w:val="24"/>
                <w:szCs w:val="24"/>
                <w:lang w:val="uz-Cyrl-UZ"/>
              </w:rPr>
            </w:pPr>
            <w:r w:rsidRPr="00470FD0">
              <w:rPr>
                <w:rFonts w:ascii="Times New Roman" w:hAnsi="Times New Roman" w:cs="Times New Roman"/>
                <w:sz w:val="24"/>
                <w:szCs w:val="24"/>
                <w:lang w:val="uz-Cyrl-UZ"/>
              </w:rPr>
              <w:t>Обучения техники ведения и контроль меча в баскетбола</w:t>
            </w:r>
          </w:p>
        </w:tc>
        <w:tc>
          <w:tcPr>
            <w:tcW w:w="4860"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spacing w:after="0"/>
              <w:rPr>
                <w:rFonts w:ascii="Times New Roman" w:hAnsi="Times New Roman" w:cs="Times New Roman"/>
                <w:i/>
                <w:sz w:val="24"/>
                <w:szCs w:val="24"/>
              </w:rPr>
            </w:pPr>
            <w:r w:rsidRPr="00470FD0">
              <w:rPr>
                <w:rFonts w:ascii="Times New Roman" w:hAnsi="Times New Roman" w:cs="Times New Roman"/>
                <w:i/>
                <w:sz w:val="24"/>
                <w:szCs w:val="24"/>
              </w:rPr>
              <w:t>.Особености  индиудальной игры и владениям меча</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9 –нед</w:t>
            </w:r>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6</w:t>
            </w:r>
          </w:p>
        </w:tc>
      </w:tr>
      <w:tr w:rsidR="005948D3" w:rsidRPr="00470FD0" w:rsidTr="005948D3">
        <w:trPr>
          <w:trHeight w:val="78"/>
        </w:trPr>
        <w:tc>
          <w:tcPr>
            <w:tcW w:w="2757"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widowControl w:val="0"/>
              <w:kinsoku w:val="0"/>
              <w:overflowPunct w:val="0"/>
              <w:spacing w:after="0"/>
              <w:rPr>
                <w:rFonts w:ascii="Times New Roman" w:hAnsi="Times New Roman" w:cs="Times New Roman"/>
                <w:bCs/>
                <w:sz w:val="24"/>
                <w:szCs w:val="24"/>
                <w:lang w:val="uz-Cyrl-UZ"/>
              </w:rPr>
            </w:pPr>
            <w:r w:rsidRPr="00470FD0">
              <w:rPr>
                <w:rFonts w:ascii="Times New Roman" w:hAnsi="Times New Roman" w:cs="Times New Roman"/>
                <w:sz w:val="24"/>
                <w:szCs w:val="24"/>
                <w:lang w:val="uz-Cyrl-UZ"/>
              </w:rPr>
              <w:lastRenderedPageBreak/>
              <w:t>Обучения игры техники и тактики баскетбола</w:t>
            </w:r>
          </w:p>
        </w:tc>
        <w:tc>
          <w:tcPr>
            <w:tcW w:w="4860"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pStyle w:val="a3"/>
              <w:jc w:val="left"/>
              <w:rPr>
                <w:rFonts w:ascii="Times New Roman" w:hAnsi="Times New Roman"/>
                <w:bCs/>
                <w:i/>
                <w:iCs/>
                <w:sz w:val="24"/>
                <w:szCs w:val="24"/>
              </w:rPr>
            </w:pPr>
            <w:r w:rsidRPr="00470FD0">
              <w:rPr>
                <w:rFonts w:ascii="Times New Roman" w:hAnsi="Times New Roman"/>
                <w:bCs/>
                <w:i/>
                <w:iCs/>
                <w:sz w:val="24"/>
                <w:szCs w:val="24"/>
              </w:rPr>
              <w:t>.Основние задачи и их конкретизация пременительного к особенностям технике и тактике</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10-нед</w:t>
            </w:r>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6</w:t>
            </w:r>
          </w:p>
        </w:tc>
      </w:tr>
      <w:tr w:rsidR="005948D3" w:rsidRPr="00470FD0" w:rsidTr="005948D3">
        <w:trPr>
          <w:trHeight w:val="78"/>
        </w:trPr>
        <w:tc>
          <w:tcPr>
            <w:tcW w:w="2757"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widowControl w:val="0"/>
              <w:spacing w:after="0"/>
              <w:ind w:firstLine="22"/>
              <w:rPr>
                <w:rFonts w:ascii="Times New Roman" w:hAnsi="Times New Roman" w:cs="Times New Roman"/>
                <w:bCs/>
                <w:sz w:val="24"/>
                <w:szCs w:val="24"/>
                <w:lang w:val="uz-Cyrl-UZ"/>
              </w:rPr>
            </w:pPr>
            <w:r w:rsidRPr="00470FD0">
              <w:rPr>
                <w:rFonts w:ascii="Times New Roman" w:hAnsi="Times New Roman" w:cs="Times New Roman"/>
                <w:sz w:val="24"/>
                <w:szCs w:val="24"/>
                <w:lang w:val="uz-Cyrl-UZ"/>
              </w:rPr>
              <w:t>Выбрат специалные нагруски по возрасту тренируещихся хусусиятларини ҳисобга олган ҳолда машқларни танлаш ва ўтказиш методикаси</w:t>
            </w:r>
          </w:p>
        </w:tc>
        <w:tc>
          <w:tcPr>
            <w:tcW w:w="4860"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spacing w:after="0"/>
              <w:rPr>
                <w:rFonts w:ascii="Times New Roman" w:hAnsi="Times New Roman" w:cs="Times New Roman"/>
                <w:i/>
                <w:sz w:val="24"/>
                <w:szCs w:val="24"/>
              </w:rPr>
            </w:pPr>
            <w:r w:rsidRPr="00470FD0">
              <w:rPr>
                <w:rFonts w:ascii="Times New Roman" w:hAnsi="Times New Roman" w:cs="Times New Roman"/>
                <w:i/>
                <w:sz w:val="24"/>
                <w:szCs w:val="24"/>
              </w:rPr>
              <w:t>Социальные факторы определяющие значения физической  нагруски  методические основы особенности возраста тренеруйщихса</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11-нед</w:t>
            </w:r>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6</w:t>
            </w:r>
          </w:p>
        </w:tc>
      </w:tr>
      <w:tr w:rsidR="005948D3" w:rsidRPr="00470FD0" w:rsidTr="005948D3">
        <w:trPr>
          <w:trHeight w:val="78"/>
        </w:trPr>
        <w:tc>
          <w:tcPr>
            <w:tcW w:w="2757"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widowControl w:val="0"/>
              <w:spacing w:after="0"/>
              <w:rPr>
                <w:rFonts w:ascii="Times New Roman" w:hAnsi="Times New Roman" w:cs="Times New Roman"/>
                <w:bCs/>
                <w:sz w:val="24"/>
                <w:szCs w:val="24"/>
                <w:lang w:val="uz-Cyrl-UZ"/>
              </w:rPr>
            </w:pPr>
            <w:r w:rsidRPr="00470FD0">
              <w:rPr>
                <w:rFonts w:ascii="Times New Roman" w:hAnsi="Times New Roman" w:cs="Times New Roman"/>
                <w:sz w:val="24"/>
                <w:szCs w:val="24"/>
                <w:lang w:val="uz-Cyrl-UZ"/>
              </w:rPr>
              <w:t>Обучения техники и закрипления навыков контроля  меча</w:t>
            </w:r>
          </w:p>
        </w:tc>
        <w:tc>
          <w:tcPr>
            <w:tcW w:w="4860"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spacing w:after="0"/>
              <w:rPr>
                <w:rFonts w:ascii="Times New Roman" w:hAnsi="Times New Roman" w:cs="Times New Roman"/>
                <w:i/>
                <w:sz w:val="24"/>
                <w:szCs w:val="24"/>
              </w:rPr>
            </w:pPr>
            <w:r w:rsidRPr="00470FD0">
              <w:rPr>
                <w:rFonts w:ascii="Times New Roman" w:hAnsi="Times New Roman" w:cs="Times New Roman"/>
                <w:i/>
                <w:sz w:val="24"/>
                <w:szCs w:val="24"/>
              </w:rPr>
              <w:t>Особенности  закрепление навыков владения меча</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12 –нед</w:t>
            </w:r>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4</w:t>
            </w:r>
          </w:p>
        </w:tc>
      </w:tr>
      <w:tr w:rsidR="005948D3" w:rsidRPr="00470FD0" w:rsidTr="005948D3">
        <w:trPr>
          <w:trHeight w:val="78"/>
        </w:trPr>
        <w:tc>
          <w:tcPr>
            <w:tcW w:w="2757"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widowControl w:val="0"/>
              <w:spacing w:after="0"/>
              <w:ind w:firstLine="22"/>
              <w:rPr>
                <w:rFonts w:ascii="Times New Roman" w:hAnsi="Times New Roman" w:cs="Times New Roman"/>
                <w:bCs/>
                <w:sz w:val="24"/>
                <w:szCs w:val="24"/>
                <w:lang w:val="uz-Cyrl-UZ"/>
              </w:rPr>
            </w:pPr>
            <w:r w:rsidRPr="00470FD0">
              <w:rPr>
                <w:rFonts w:ascii="Times New Roman" w:hAnsi="Times New Roman" w:cs="Times New Roman"/>
                <w:sz w:val="24"/>
                <w:szCs w:val="24"/>
                <w:lang w:val="uz-Cyrl-UZ"/>
              </w:rPr>
              <w:t>Баскетбол как основное средство при оздоровительном массовых мероприятиях</w:t>
            </w:r>
          </w:p>
        </w:tc>
        <w:tc>
          <w:tcPr>
            <w:tcW w:w="4860" w:type="dxa"/>
            <w:tcBorders>
              <w:top w:val="single" w:sz="4" w:space="0" w:color="auto"/>
              <w:left w:val="single" w:sz="4" w:space="0" w:color="auto"/>
              <w:bottom w:val="single" w:sz="4" w:space="0" w:color="auto"/>
              <w:right w:val="single" w:sz="4" w:space="0" w:color="auto"/>
            </w:tcBorders>
            <w:tcMar>
              <w:left w:w="57" w:type="dxa"/>
              <w:right w:w="57" w:type="dxa"/>
            </w:tcMar>
          </w:tcPr>
          <w:p w:rsidR="005948D3" w:rsidRPr="00470FD0" w:rsidRDefault="005948D3" w:rsidP="00373014">
            <w:pPr>
              <w:spacing w:after="0"/>
              <w:rPr>
                <w:rFonts w:ascii="Times New Roman" w:hAnsi="Times New Roman" w:cs="Times New Roman"/>
                <w:i/>
                <w:sz w:val="24"/>
                <w:szCs w:val="24"/>
              </w:rPr>
            </w:pPr>
            <w:r w:rsidRPr="00470FD0">
              <w:rPr>
                <w:rFonts w:ascii="Times New Roman" w:hAnsi="Times New Roman" w:cs="Times New Roman"/>
                <w:i/>
                <w:sz w:val="24"/>
                <w:szCs w:val="24"/>
              </w:rPr>
              <w:t>2Средства и методка  баскетбола чему учит спорт</w:t>
            </w:r>
          </w:p>
          <w:p w:rsidR="005948D3" w:rsidRPr="00470FD0" w:rsidRDefault="005948D3" w:rsidP="00373014">
            <w:pPr>
              <w:spacing w:after="0"/>
              <w:rPr>
                <w:rFonts w:ascii="Times New Roman" w:hAnsi="Times New Roman" w:cs="Times New Roman"/>
                <w:i/>
                <w:sz w:val="24"/>
                <w:szCs w:val="24"/>
              </w:rPr>
            </w:pPr>
            <w:r w:rsidRPr="00470FD0">
              <w:rPr>
                <w:rFonts w:ascii="Times New Roman" w:hAnsi="Times New Roman" w:cs="Times New Roman"/>
                <w:i/>
                <w:sz w:val="24"/>
                <w:szCs w:val="24"/>
              </w:rPr>
              <w:t>Баскетбол массовый спорт ипомогает развиват выносливост</w:t>
            </w:r>
          </w:p>
        </w:tc>
        <w:tc>
          <w:tcPr>
            <w:tcW w:w="1418"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13-нед</w:t>
            </w:r>
          </w:p>
        </w:tc>
        <w:tc>
          <w:tcPr>
            <w:tcW w:w="1020"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6</w:t>
            </w:r>
          </w:p>
        </w:tc>
      </w:tr>
      <w:tr w:rsidR="005948D3" w:rsidRPr="00470FD0" w:rsidTr="005948D3">
        <w:trPr>
          <w:trHeight w:val="78"/>
        </w:trPr>
        <w:tc>
          <w:tcPr>
            <w:tcW w:w="2757" w:type="dxa"/>
            <w:tcBorders>
              <w:top w:val="single" w:sz="4" w:space="0" w:color="auto"/>
              <w:left w:val="single" w:sz="4" w:space="0" w:color="auto"/>
              <w:right w:val="single" w:sz="4" w:space="0" w:color="auto"/>
            </w:tcBorders>
            <w:tcMar>
              <w:left w:w="57" w:type="dxa"/>
              <w:right w:w="57" w:type="dxa"/>
            </w:tcMar>
          </w:tcPr>
          <w:p w:rsidR="005948D3" w:rsidRPr="00470FD0" w:rsidRDefault="005948D3" w:rsidP="00373014">
            <w:pPr>
              <w:widowControl w:val="0"/>
              <w:spacing w:after="0"/>
              <w:ind w:firstLine="22"/>
              <w:rPr>
                <w:rFonts w:ascii="Times New Roman" w:hAnsi="Times New Roman" w:cs="Times New Roman"/>
                <w:bCs/>
                <w:sz w:val="24"/>
                <w:szCs w:val="24"/>
                <w:lang w:val="uz-Cyrl-UZ"/>
              </w:rPr>
            </w:pPr>
            <w:r w:rsidRPr="00470FD0">
              <w:rPr>
                <w:rFonts w:ascii="Times New Roman" w:hAnsi="Times New Roman" w:cs="Times New Roman"/>
                <w:sz w:val="24"/>
                <w:szCs w:val="24"/>
                <w:lang w:val="uz-Cyrl-UZ"/>
              </w:rPr>
              <w:t>В развития скоростных качеств футболиста какие методы восползиваютса</w:t>
            </w:r>
          </w:p>
        </w:tc>
        <w:tc>
          <w:tcPr>
            <w:tcW w:w="4860" w:type="dxa"/>
            <w:tcBorders>
              <w:top w:val="single" w:sz="4" w:space="0" w:color="auto"/>
              <w:left w:val="single" w:sz="4" w:space="0" w:color="auto"/>
              <w:right w:val="single" w:sz="4" w:space="0" w:color="auto"/>
            </w:tcBorders>
            <w:tcMar>
              <w:left w:w="57" w:type="dxa"/>
              <w:right w:w="57" w:type="dxa"/>
            </w:tcMar>
          </w:tcPr>
          <w:p w:rsidR="005948D3" w:rsidRPr="00470FD0" w:rsidRDefault="005948D3" w:rsidP="00373014">
            <w:pPr>
              <w:pStyle w:val="a3"/>
              <w:jc w:val="left"/>
              <w:rPr>
                <w:rFonts w:ascii="Times New Roman" w:hAnsi="Times New Roman"/>
                <w:i/>
                <w:sz w:val="24"/>
                <w:szCs w:val="24"/>
              </w:rPr>
            </w:pPr>
            <w:r w:rsidRPr="00470FD0">
              <w:rPr>
                <w:rFonts w:ascii="Times New Roman" w:hAnsi="Times New Roman"/>
                <w:i/>
                <w:sz w:val="24"/>
                <w:szCs w:val="24"/>
              </w:rPr>
              <w:t>Специфика направленности спортивной тренировки и её место скорстных качеств</w:t>
            </w:r>
          </w:p>
        </w:tc>
        <w:tc>
          <w:tcPr>
            <w:tcW w:w="1418" w:type="dxa"/>
            <w:tcBorders>
              <w:top w:val="single" w:sz="4" w:space="0" w:color="auto"/>
              <w:left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14-нед</w:t>
            </w:r>
          </w:p>
        </w:tc>
        <w:tc>
          <w:tcPr>
            <w:tcW w:w="1020" w:type="dxa"/>
            <w:tcBorders>
              <w:top w:val="single" w:sz="4" w:space="0" w:color="auto"/>
              <w:left w:val="single" w:sz="4" w:space="0" w:color="auto"/>
              <w:right w:val="single" w:sz="4" w:space="0" w:color="auto"/>
            </w:tcBorders>
            <w:tcMar>
              <w:left w:w="57" w:type="dxa"/>
              <w:right w:w="57" w:type="dxa"/>
            </w:tcMar>
            <w:vAlign w:val="center"/>
          </w:tcPr>
          <w:p w:rsidR="005948D3" w:rsidRPr="00470FD0" w:rsidRDefault="005948D3" w:rsidP="00373014">
            <w:pPr>
              <w:spacing w:after="0"/>
              <w:rPr>
                <w:rFonts w:ascii="Times New Roman" w:hAnsi="Times New Roman" w:cs="Times New Roman"/>
                <w:sz w:val="24"/>
                <w:szCs w:val="24"/>
                <w:lang w:val="uz-Cyrl-UZ"/>
              </w:rPr>
            </w:pPr>
            <w:r w:rsidRPr="00470FD0">
              <w:rPr>
                <w:rFonts w:ascii="Times New Roman" w:hAnsi="Times New Roman" w:cs="Times New Roman"/>
                <w:sz w:val="24"/>
                <w:szCs w:val="24"/>
                <w:lang w:val="uz-Cyrl-UZ"/>
              </w:rPr>
              <w:t>4</w:t>
            </w:r>
          </w:p>
        </w:tc>
      </w:tr>
    </w:tbl>
    <w:p w:rsidR="005948D3" w:rsidRPr="00470FD0" w:rsidRDefault="005948D3" w:rsidP="00373014">
      <w:pPr>
        <w:spacing w:after="0"/>
        <w:rPr>
          <w:rFonts w:ascii="Times New Roman" w:hAnsi="Times New Roman" w:cs="Times New Roman"/>
          <w:b/>
          <w:sz w:val="24"/>
          <w:szCs w:val="24"/>
          <w:lang w:val="en-US"/>
        </w:rPr>
      </w:pPr>
    </w:p>
    <w:p w:rsidR="0006458D" w:rsidRPr="00470FD0" w:rsidRDefault="0006458D" w:rsidP="00373014">
      <w:pPr>
        <w:pStyle w:val="a8"/>
        <w:ind w:left="-142"/>
        <w:rPr>
          <w:lang w:val="en-US"/>
        </w:rPr>
      </w:pPr>
    </w:p>
    <w:p w:rsidR="005948D3" w:rsidRPr="00470FD0" w:rsidRDefault="005948D3" w:rsidP="00373014">
      <w:pPr>
        <w:pStyle w:val="a8"/>
        <w:ind w:left="-142"/>
        <w:rPr>
          <w:lang w:val="uk-UA"/>
        </w:rPr>
      </w:pPr>
      <w:r w:rsidRPr="00470FD0">
        <w:t>GLOSSARIY</w:t>
      </w:r>
    </w:p>
    <w:p w:rsidR="005948D3" w:rsidRPr="00470FD0" w:rsidRDefault="005948D3" w:rsidP="00373014">
      <w:pPr>
        <w:spacing w:after="0"/>
        <w:rPr>
          <w:rFonts w:ascii="Times New Roman" w:hAnsi="Times New Roman" w:cs="Times New Roman"/>
          <w:b/>
          <w:sz w:val="24"/>
          <w:szCs w:val="24"/>
          <w:lang w:val="uz-Cyrl-UZ"/>
        </w:rPr>
      </w:pPr>
    </w:p>
    <w:tbl>
      <w:tblPr>
        <w:tblW w:w="5373" w:type="pct"/>
        <w:jc w:val="center"/>
        <w:tblCellSpacing w:w="0" w:type="dxa"/>
        <w:tblBorders>
          <w:top w:val="outset" w:sz="6" w:space="0" w:color="BD8E51"/>
          <w:left w:val="outset" w:sz="6" w:space="0" w:color="BD8E51"/>
          <w:bottom w:val="outset" w:sz="6" w:space="0" w:color="BD8E51"/>
          <w:right w:val="outset" w:sz="6" w:space="0" w:color="BD8E51"/>
        </w:tblBorders>
        <w:tblCellMar>
          <w:top w:w="60" w:type="dxa"/>
          <w:left w:w="60" w:type="dxa"/>
          <w:bottom w:w="60" w:type="dxa"/>
          <w:right w:w="60" w:type="dxa"/>
        </w:tblCellMar>
        <w:tblLook w:val="04A0" w:firstRow="1" w:lastRow="0" w:firstColumn="1" w:lastColumn="0" w:noHBand="0" w:noVBand="1"/>
      </w:tblPr>
      <w:tblGrid>
        <w:gridCol w:w="4888"/>
        <w:gridCol w:w="2773"/>
        <w:gridCol w:w="522"/>
        <w:gridCol w:w="143"/>
        <w:gridCol w:w="2192"/>
      </w:tblGrid>
      <w:tr w:rsidR="005948D3" w:rsidRPr="00470FD0" w:rsidTr="0006458D">
        <w:trPr>
          <w:tblCellSpacing w:w="0" w:type="dxa"/>
          <w:jc w:val="center"/>
        </w:trPr>
        <w:tc>
          <w:tcPr>
            <w:tcW w:w="5000" w:type="pct"/>
            <w:gridSpan w:val="5"/>
            <w:tcBorders>
              <w:top w:val="outset" w:sz="6" w:space="0" w:color="auto"/>
              <w:left w:val="outset" w:sz="6" w:space="0" w:color="auto"/>
              <w:bottom w:val="outset" w:sz="6" w:space="0" w:color="auto"/>
              <w:right w:val="outset" w:sz="6" w:space="0" w:color="5E4728"/>
            </w:tcBorders>
            <w:shd w:val="clear" w:color="auto" w:fill="E9DDC8"/>
            <w:vAlign w:val="center"/>
            <w:hideMark/>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b/>
                <w:bCs/>
                <w:sz w:val="24"/>
                <w:szCs w:val="24"/>
              </w:rPr>
              <w:t>Игроки                                                 УЙИНЧИЛАР</w:t>
            </w:r>
          </w:p>
        </w:tc>
      </w:tr>
      <w:tr w:rsidR="005948D3" w:rsidRPr="00470FD0" w:rsidTr="0006458D">
        <w:trPr>
          <w:tblCellSpacing w:w="0" w:type="dxa"/>
          <w:jc w:val="center"/>
        </w:trPr>
        <w:tc>
          <w:tcPr>
            <w:tcW w:w="2324" w:type="pct"/>
            <w:tcBorders>
              <w:top w:val="outset" w:sz="6" w:space="0" w:color="auto"/>
              <w:left w:val="outset" w:sz="6" w:space="0" w:color="auto"/>
              <w:bottom w:val="outset" w:sz="6" w:space="0" w:color="auto"/>
              <w:right w:val="outset" w:sz="6" w:space="0" w:color="auto"/>
            </w:tcBorders>
            <w:shd w:val="clear" w:color="auto" w:fill="E9DDC8"/>
            <w:vAlign w:val="center"/>
            <w:hideMark/>
          </w:tcPr>
          <w:p w:rsidR="005948D3" w:rsidRPr="00470FD0" w:rsidRDefault="005948D3" w:rsidP="00373014">
            <w:pPr>
              <w:spacing w:after="0" w:line="312" w:lineRule="atLeast"/>
              <w:rPr>
                <w:rFonts w:ascii="Times New Roman" w:hAnsi="Times New Roman" w:cs="Times New Roman"/>
                <w:b/>
                <w:bCs/>
                <w:sz w:val="24"/>
                <w:szCs w:val="24"/>
              </w:rPr>
            </w:pPr>
            <w:r w:rsidRPr="00470FD0">
              <w:rPr>
                <w:rFonts w:ascii="Times New Roman" w:hAnsi="Times New Roman" w:cs="Times New Roman"/>
                <w:b/>
                <w:bCs/>
                <w:sz w:val="24"/>
                <w:szCs w:val="24"/>
              </w:rPr>
              <w:t>РУССКОЕ НАЗВАНИЕ</w:t>
            </w:r>
          </w:p>
        </w:tc>
        <w:tc>
          <w:tcPr>
            <w:tcW w:w="1634" w:type="pct"/>
            <w:gridSpan w:val="3"/>
            <w:tcBorders>
              <w:top w:val="outset" w:sz="6" w:space="0" w:color="auto"/>
              <w:left w:val="outset" w:sz="6" w:space="0" w:color="auto"/>
              <w:bottom w:val="outset" w:sz="6" w:space="0" w:color="auto"/>
              <w:right w:val="outset" w:sz="6" w:space="0" w:color="auto"/>
            </w:tcBorders>
            <w:shd w:val="clear" w:color="auto" w:fill="E9DDC8"/>
            <w:vAlign w:val="center"/>
            <w:hideMark/>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b/>
                <w:bCs/>
                <w:sz w:val="24"/>
                <w:szCs w:val="24"/>
              </w:rPr>
              <w:t>ПЕРЕВОД</w:t>
            </w:r>
          </w:p>
        </w:tc>
        <w:tc>
          <w:tcPr>
            <w:tcW w:w="1042"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b/>
                <w:sz w:val="24"/>
                <w:szCs w:val="24"/>
              </w:rPr>
            </w:pPr>
            <w:r w:rsidRPr="00470FD0">
              <w:rPr>
                <w:rFonts w:ascii="Times New Roman" w:hAnsi="Times New Roman" w:cs="Times New Roman"/>
                <w:b/>
                <w:sz w:val="24"/>
                <w:szCs w:val="24"/>
              </w:rPr>
              <w:t>ТАРЖИМАСИ</w:t>
            </w:r>
          </w:p>
        </w:tc>
      </w:tr>
      <w:tr w:rsidR="005948D3" w:rsidRPr="00470FD0" w:rsidTr="000645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игрок</w:t>
            </w:r>
          </w:p>
        </w:tc>
        <w:tc>
          <w:tcPr>
            <w:tcW w:w="1634" w:type="pct"/>
            <w:gridSpan w:val="3"/>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player</w:t>
            </w:r>
          </w:p>
        </w:tc>
        <w:tc>
          <w:tcPr>
            <w:tcW w:w="1042"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УЙИНЧИ</w:t>
            </w:r>
          </w:p>
        </w:tc>
      </w:tr>
      <w:tr w:rsidR="005948D3" w:rsidRPr="00470FD0" w:rsidTr="000645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auto"/>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вратарь / голкипер</w:t>
            </w:r>
          </w:p>
        </w:tc>
        <w:tc>
          <w:tcPr>
            <w:tcW w:w="1634" w:type="pct"/>
            <w:gridSpan w:val="3"/>
            <w:tcBorders>
              <w:top w:val="outset" w:sz="6" w:space="0" w:color="auto"/>
              <w:left w:val="outset" w:sz="6" w:space="0" w:color="auto"/>
              <w:bottom w:val="outset" w:sz="6" w:space="0" w:color="auto"/>
              <w:right w:val="outset" w:sz="6" w:space="0" w:color="auto"/>
            </w:tcBorders>
            <w:shd w:val="clear" w:color="auto" w:fill="auto"/>
            <w:vAlign w:val="center"/>
            <w:hideMark/>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goal keeper</w:t>
            </w:r>
          </w:p>
        </w:tc>
        <w:tc>
          <w:tcPr>
            <w:tcW w:w="1042"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ДАРБОЗАБОН</w:t>
            </w:r>
          </w:p>
        </w:tc>
      </w:tr>
      <w:tr w:rsidR="005948D3" w:rsidRPr="00470FD0" w:rsidTr="000645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защитник</w:t>
            </w:r>
          </w:p>
        </w:tc>
        <w:tc>
          <w:tcPr>
            <w:tcW w:w="1634" w:type="pct"/>
            <w:gridSpan w:val="3"/>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back</w:t>
            </w:r>
          </w:p>
        </w:tc>
        <w:tc>
          <w:tcPr>
            <w:tcW w:w="1042"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ХИМОЯЧИ</w:t>
            </w:r>
          </w:p>
        </w:tc>
      </w:tr>
      <w:tr w:rsidR="005948D3" w:rsidRPr="00470FD0" w:rsidTr="000645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полузащитник / хавбек</w:t>
            </w:r>
          </w:p>
        </w:tc>
        <w:tc>
          <w:tcPr>
            <w:tcW w:w="1634" w:type="pct"/>
            <w:gridSpan w:val="3"/>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halfback</w:t>
            </w:r>
          </w:p>
        </w:tc>
        <w:tc>
          <w:tcPr>
            <w:tcW w:w="1042"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ЯРИМ ХИМОЯЧИ</w:t>
            </w:r>
          </w:p>
        </w:tc>
      </w:tr>
      <w:tr w:rsidR="005948D3" w:rsidRPr="00470FD0" w:rsidTr="000645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чистильщик</w:t>
            </w:r>
          </w:p>
        </w:tc>
        <w:tc>
          <w:tcPr>
            <w:tcW w:w="1634" w:type="pct"/>
            <w:gridSpan w:val="3"/>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sweeper</w:t>
            </w:r>
          </w:p>
        </w:tc>
        <w:tc>
          <w:tcPr>
            <w:tcW w:w="1042"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ТОЗАЛОВЧИ</w:t>
            </w:r>
          </w:p>
        </w:tc>
      </w:tr>
      <w:tr w:rsidR="005948D3" w:rsidRPr="00470FD0" w:rsidTr="000645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нападающий / форвард</w:t>
            </w:r>
          </w:p>
        </w:tc>
        <w:tc>
          <w:tcPr>
            <w:tcW w:w="1634" w:type="pct"/>
            <w:gridSpan w:val="3"/>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forward</w:t>
            </w:r>
          </w:p>
        </w:tc>
        <w:tc>
          <w:tcPr>
            <w:tcW w:w="1042"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ХУЖУМЧИ</w:t>
            </w:r>
          </w:p>
        </w:tc>
      </w:tr>
      <w:tr w:rsidR="005948D3" w:rsidRPr="00470FD0" w:rsidTr="000645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центральный нападающий / центрфорвард</w:t>
            </w:r>
          </w:p>
        </w:tc>
        <w:tc>
          <w:tcPr>
            <w:tcW w:w="1634" w:type="pct"/>
            <w:gridSpan w:val="3"/>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centre forward</w:t>
            </w:r>
          </w:p>
        </w:tc>
        <w:tc>
          <w:tcPr>
            <w:tcW w:w="1042"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БОШ ХУЖУМЧИ</w:t>
            </w:r>
          </w:p>
        </w:tc>
      </w:tr>
      <w:tr w:rsidR="005948D3" w:rsidRPr="00470FD0" w:rsidTr="000645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левый нападающий</w:t>
            </w:r>
          </w:p>
        </w:tc>
        <w:tc>
          <w:tcPr>
            <w:tcW w:w="1634" w:type="pct"/>
            <w:gridSpan w:val="3"/>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left wing</w:t>
            </w:r>
          </w:p>
        </w:tc>
        <w:tc>
          <w:tcPr>
            <w:tcW w:w="1042"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ЧАП ХУЖУМЧИ</w:t>
            </w:r>
          </w:p>
        </w:tc>
      </w:tr>
      <w:tr w:rsidR="005948D3" w:rsidRPr="00470FD0" w:rsidTr="000645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правый нападающий</w:t>
            </w:r>
          </w:p>
        </w:tc>
        <w:tc>
          <w:tcPr>
            <w:tcW w:w="1634" w:type="pct"/>
            <w:gridSpan w:val="3"/>
            <w:tcBorders>
              <w:top w:val="outset" w:sz="6" w:space="0" w:color="auto"/>
              <w:left w:val="outset" w:sz="6" w:space="0" w:color="auto"/>
              <w:bottom w:val="nil"/>
              <w:right w:val="outset" w:sz="6" w:space="0" w:color="auto"/>
            </w:tcBorders>
            <w:vAlign w:val="center"/>
            <w:hideMark/>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right wing</w:t>
            </w:r>
          </w:p>
        </w:tc>
        <w:tc>
          <w:tcPr>
            <w:tcW w:w="1042"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УНГ ХУЖУМЧИ</w:t>
            </w:r>
          </w:p>
        </w:tc>
      </w:tr>
      <w:tr w:rsidR="005948D3" w:rsidRPr="00470FD0" w:rsidTr="008E1934">
        <w:trPr>
          <w:trHeight w:val="659"/>
          <w:tblCellSpacing w:w="0" w:type="dxa"/>
          <w:jc w:val="center"/>
        </w:trPr>
        <w:tc>
          <w:tcPr>
            <w:tcW w:w="0" w:type="auto"/>
            <w:tcBorders>
              <w:top w:val="outset" w:sz="6" w:space="0" w:color="auto"/>
              <w:left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плеймейкер</w:t>
            </w:r>
          </w:p>
        </w:tc>
        <w:tc>
          <w:tcPr>
            <w:tcW w:w="1318" w:type="pct"/>
            <w:tcBorders>
              <w:top w:val="outset" w:sz="6" w:space="0" w:color="auto"/>
              <w:left w:val="outset" w:sz="6" w:space="0" w:color="auto"/>
              <w:right w:val="nil"/>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playmaker</w:t>
            </w:r>
          </w:p>
        </w:tc>
        <w:tc>
          <w:tcPr>
            <w:tcW w:w="316" w:type="pct"/>
            <w:gridSpan w:val="2"/>
            <w:tcBorders>
              <w:top w:val="nil"/>
              <w:left w:val="nil"/>
              <w:right w:val="nil"/>
            </w:tcBorders>
            <w:shd w:val="clear" w:color="auto" w:fill="auto"/>
          </w:tcPr>
          <w:p w:rsidR="005948D3" w:rsidRPr="00470FD0" w:rsidRDefault="005948D3" w:rsidP="00373014">
            <w:pPr>
              <w:spacing w:after="0"/>
              <w:rPr>
                <w:rFonts w:ascii="Times New Roman" w:hAnsi="Times New Roman" w:cs="Times New Roman"/>
                <w:sz w:val="24"/>
                <w:szCs w:val="24"/>
              </w:rPr>
            </w:pPr>
          </w:p>
        </w:tc>
        <w:tc>
          <w:tcPr>
            <w:tcW w:w="1042" w:type="pct"/>
            <w:tcBorders>
              <w:top w:val="single" w:sz="4" w:space="0" w:color="auto"/>
              <w:left w:val="outset" w:sz="6" w:space="0" w:color="5E4728"/>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УЙИН ТАШКИЛ КИЛУВЧИ</w:t>
            </w:r>
          </w:p>
        </w:tc>
      </w:tr>
      <w:tr w:rsidR="005948D3" w:rsidRPr="00470FD0" w:rsidTr="000645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lastRenderedPageBreak/>
              <w:t>игрок основного состава</w:t>
            </w:r>
          </w:p>
        </w:tc>
        <w:tc>
          <w:tcPr>
            <w:tcW w:w="1634" w:type="pct"/>
            <w:gridSpan w:val="3"/>
            <w:tcBorders>
              <w:top w:val="outset" w:sz="6" w:space="0" w:color="auto"/>
              <w:left w:val="outset" w:sz="6" w:space="0" w:color="auto"/>
              <w:bottom w:val="nil"/>
              <w:right w:val="outset" w:sz="6" w:space="0" w:color="auto"/>
            </w:tcBorders>
            <w:vAlign w:val="center"/>
            <w:hideMark/>
          </w:tcPr>
          <w:p w:rsidR="005948D3" w:rsidRPr="00470FD0" w:rsidRDefault="005948D3" w:rsidP="00373014">
            <w:pPr>
              <w:spacing w:after="0"/>
              <w:rPr>
                <w:rFonts w:ascii="Times New Roman" w:hAnsi="Times New Roman" w:cs="Times New Roman"/>
                <w:sz w:val="24"/>
                <w:szCs w:val="24"/>
                <w:lang w:val="en-US"/>
              </w:rPr>
            </w:pPr>
            <w:r w:rsidRPr="00470FD0">
              <w:rPr>
                <w:rFonts w:ascii="Times New Roman" w:hAnsi="Times New Roman" w:cs="Times New Roman"/>
                <w:sz w:val="24"/>
                <w:szCs w:val="24"/>
                <w:lang w:val="en-US"/>
              </w:rPr>
              <w:t>a player in the team</w:t>
            </w:r>
          </w:p>
        </w:tc>
        <w:tc>
          <w:tcPr>
            <w:tcW w:w="1042"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АСОСИЙ УЙИНЧИЛАР</w:t>
            </w:r>
          </w:p>
        </w:tc>
      </w:tr>
      <w:tr w:rsidR="005948D3" w:rsidRPr="00470FD0" w:rsidTr="0006458D">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запасной игрок</w:t>
            </w:r>
          </w:p>
        </w:tc>
        <w:tc>
          <w:tcPr>
            <w:tcW w:w="1318"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substitute</w:t>
            </w:r>
          </w:p>
        </w:tc>
        <w:tc>
          <w:tcPr>
            <w:tcW w:w="316" w:type="pct"/>
            <w:gridSpan w:val="2"/>
            <w:tcBorders>
              <w:top w:val="nil"/>
              <w:left w:val="nil"/>
              <w:bottom w:val="single" w:sz="4" w:space="0" w:color="auto"/>
              <w:right w:val="nil"/>
            </w:tcBorders>
            <w:shd w:val="clear" w:color="auto" w:fill="auto"/>
          </w:tcPr>
          <w:p w:rsidR="005948D3" w:rsidRPr="00470FD0" w:rsidRDefault="005948D3" w:rsidP="00373014">
            <w:pPr>
              <w:spacing w:after="0"/>
              <w:rPr>
                <w:rFonts w:ascii="Times New Roman" w:hAnsi="Times New Roman" w:cs="Times New Roman"/>
                <w:sz w:val="24"/>
                <w:szCs w:val="24"/>
              </w:rPr>
            </w:pPr>
          </w:p>
        </w:tc>
        <w:tc>
          <w:tcPr>
            <w:tcW w:w="1042"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ЗАХИРА УЙИНЧИ</w:t>
            </w:r>
          </w:p>
        </w:tc>
      </w:tr>
      <w:tr w:rsidR="005948D3" w:rsidRPr="00470FD0" w:rsidTr="008E1934">
        <w:trPr>
          <w:trHeight w:val="312"/>
          <w:tblCellSpacing w:w="0" w:type="dxa"/>
          <w:jc w:val="center"/>
        </w:trPr>
        <w:tc>
          <w:tcPr>
            <w:tcW w:w="0" w:type="auto"/>
            <w:vMerge w:val="restart"/>
            <w:tcBorders>
              <w:top w:val="outset" w:sz="6" w:space="0" w:color="auto"/>
              <w:left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сидеть в запасе</w:t>
            </w:r>
          </w:p>
        </w:tc>
        <w:tc>
          <w:tcPr>
            <w:tcW w:w="1566" w:type="pct"/>
            <w:gridSpan w:val="2"/>
            <w:tcBorders>
              <w:top w:val="outset" w:sz="6" w:space="0" w:color="auto"/>
              <w:left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lang w:val="en-US"/>
              </w:rPr>
            </w:pPr>
            <w:r w:rsidRPr="00470FD0">
              <w:rPr>
                <w:rFonts w:ascii="Times New Roman" w:hAnsi="Times New Roman" w:cs="Times New Roman"/>
                <w:sz w:val="24"/>
                <w:szCs w:val="24"/>
                <w:lang w:val="en-US"/>
              </w:rPr>
              <w:t>to be on the bench</w:t>
            </w:r>
          </w:p>
        </w:tc>
        <w:tc>
          <w:tcPr>
            <w:tcW w:w="68" w:type="pct"/>
            <w:tcBorders>
              <w:top w:val="single" w:sz="4" w:space="0" w:color="auto"/>
              <w:left w:val="nil"/>
              <w:bottom w:val="single" w:sz="4" w:space="0" w:color="auto"/>
              <w:right w:val="nil"/>
            </w:tcBorders>
            <w:shd w:val="clear" w:color="auto" w:fill="auto"/>
          </w:tcPr>
          <w:p w:rsidR="005948D3" w:rsidRPr="00470FD0" w:rsidRDefault="005948D3" w:rsidP="00373014">
            <w:pPr>
              <w:spacing w:after="0"/>
              <w:rPr>
                <w:rFonts w:ascii="Times New Roman" w:hAnsi="Times New Roman" w:cs="Times New Roman"/>
                <w:sz w:val="24"/>
                <w:szCs w:val="24"/>
                <w:lang w:val="en-US"/>
              </w:rPr>
            </w:pPr>
          </w:p>
        </w:tc>
        <w:tc>
          <w:tcPr>
            <w:tcW w:w="1042"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ЗАХИРАДА УТИРГАН УЙИНЧИ</w:t>
            </w:r>
          </w:p>
        </w:tc>
      </w:tr>
      <w:tr w:rsidR="005948D3" w:rsidRPr="00470FD0" w:rsidTr="008E1934">
        <w:trPr>
          <w:trHeight w:val="20"/>
          <w:tblCellSpacing w:w="0" w:type="dxa"/>
          <w:jc w:val="center"/>
        </w:trPr>
        <w:tc>
          <w:tcPr>
            <w:tcW w:w="0" w:type="auto"/>
            <w:vMerge/>
            <w:tcBorders>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b/>
                <w:bCs/>
                <w:sz w:val="24"/>
                <w:szCs w:val="24"/>
              </w:rPr>
            </w:pPr>
          </w:p>
        </w:tc>
        <w:tc>
          <w:tcPr>
            <w:tcW w:w="1318" w:type="pct"/>
            <w:tcBorders>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lang w:val="en-US"/>
              </w:rPr>
            </w:pPr>
          </w:p>
        </w:tc>
        <w:tc>
          <w:tcPr>
            <w:tcW w:w="316" w:type="pct"/>
            <w:gridSpan w:val="2"/>
            <w:tcBorders>
              <w:top w:val="single" w:sz="4" w:space="0" w:color="auto"/>
              <w:left w:val="nil"/>
              <w:bottom w:val="nil"/>
              <w:right w:val="nil"/>
            </w:tcBorders>
            <w:shd w:val="clear" w:color="auto" w:fill="auto"/>
          </w:tcPr>
          <w:p w:rsidR="005948D3" w:rsidRPr="00470FD0" w:rsidRDefault="005948D3" w:rsidP="00373014">
            <w:pPr>
              <w:spacing w:after="0"/>
              <w:rPr>
                <w:rFonts w:ascii="Times New Roman" w:hAnsi="Times New Roman" w:cs="Times New Roman"/>
                <w:sz w:val="24"/>
                <w:szCs w:val="24"/>
                <w:lang w:val="en-US"/>
              </w:rPr>
            </w:pPr>
          </w:p>
        </w:tc>
        <w:tc>
          <w:tcPr>
            <w:tcW w:w="1042" w:type="pct"/>
            <w:tcBorders>
              <w:top w:val="single" w:sz="4" w:space="0" w:color="auto"/>
              <w:left w:val="outset" w:sz="6" w:space="0" w:color="5E4728"/>
              <w:bottom w:val="nil"/>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lang w:val="en-US"/>
              </w:rPr>
            </w:pPr>
          </w:p>
        </w:tc>
      </w:tr>
    </w:tbl>
    <w:p w:rsidR="005948D3" w:rsidRPr="00470FD0" w:rsidRDefault="005948D3" w:rsidP="00373014">
      <w:pPr>
        <w:spacing w:after="0" w:line="312" w:lineRule="atLeast"/>
        <w:rPr>
          <w:rFonts w:ascii="Times New Roman" w:hAnsi="Times New Roman" w:cs="Times New Roman"/>
          <w:sz w:val="24"/>
          <w:szCs w:val="24"/>
          <w:lang w:val="en-US"/>
        </w:rPr>
      </w:pPr>
    </w:p>
    <w:tbl>
      <w:tblPr>
        <w:tblStyle w:val="a9"/>
        <w:tblW w:w="5282" w:type="pct"/>
        <w:jc w:val="center"/>
        <w:tblInd w:w="-263" w:type="dxa"/>
        <w:tblLook w:val="07A0" w:firstRow="1" w:lastRow="0" w:firstColumn="1" w:lastColumn="1" w:noHBand="1" w:noVBand="1"/>
      </w:tblPr>
      <w:tblGrid>
        <w:gridCol w:w="5193"/>
        <w:gridCol w:w="2500"/>
        <w:gridCol w:w="2717"/>
      </w:tblGrid>
      <w:tr w:rsidR="005948D3" w:rsidRPr="00470FD0" w:rsidTr="008E1934">
        <w:trPr>
          <w:jc w:val="center"/>
        </w:trPr>
        <w:tc>
          <w:tcPr>
            <w:tcW w:w="3694" w:type="pct"/>
            <w:gridSpan w:val="2"/>
            <w:hideMark/>
          </w:tcPr>
          <w:p w:rsidR="005948D3" w:rsidRPr="00470FD0" w:rsidRDefault="005948D3" w:rsidP="00373014">
            <w:pPr>
              <w:spacing w:line="312" w:lineRule="atLeast"/>
              <w:rPr>
                <w:sz w:val="24"/>
                <w:szCs w:val="24"/>
              </w:rPr>
            </w:pPr>
            <w:r w:rsidRPr="00470FD0">
              <w:rPr>
                <w:b/>
                <w:bCs/>
                <w:sz w:val="24"/>
                <w:szCs w:val="24"/>
              </w:rPr>
              <w:t>Игра</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УЙИН</w:t>
            </w:r>
          </w:p>
        </w:tc>
      </w:tr>
      <w:tr w:rsidR="005948D3" w:rsidRPr="00470FD0" w:rsidTr="008E1934">
        <w:trPr>
          <w:trHeight w:val="325"/>
          <w:jc w:val="center"/>
        </w:trPr>
        <w:tc>
          <w:tcPr>
            <w:tcW w:w="2494" w:type="pct"/>
            <w:hideMark/>
          </w:tcPr>
          <w:p w:rsidR="005948D3" w:rsidRPr="00470FD0" w:rsidRDefault="005948D3" w:rsidP="00373014">
            <w:pPr>
              <w:spacing w:line="312" w:lineRule="atLeast"/>
              <w:rPr>
                <w:b/>
                <w:bCs/>
                <w:sz w:val="24"/>
                <w:szCs w:val="24"/>
              </w:rPr>
            </w:pPr>
            <w:r w:rsidRPr="00470FD0">
              <w:rPr>
                <w:b/>
                <w:bCs/>
                <w:sz w:val="24"/>
                <w:szCs w:val="24"/>
              </w:rPr>
              <w:t>РУССКОЕ НАЗВАНИЕ</w:t>
            </w:r>
          </w:p>
        </w:tc>
        <w:tc>
          <w:tcPr>
            <w:tcW w:w="1201" w:type="pct"/>
            <w:hideMark/>
          </w:tcPr>
          <w:p w:rsidR="005948D3" w:rsidRPr="00470FD0" w:rsidRDefault="005948D3" w:rsidP="00373014">
            <w:pPr>
              <w:spacing w:line="312" w:lineRule="atLeast"/>
              <w:rPr>
                <w:sz w:val="24"/>
                <w:szCs w:val="24"/>
              </w:rPr>
            </w:pPr>
            <w:r w:rsidRPr="00470FD0">
              <w:rPr>
                <w:b/>
                <w:bCs/>
                <w:sz w:val="24"/>
                <w:szCs w:val="24"/>
              </w:rPr>
              <w:t>ПЕРЕВОД</w:t>
            </w:r>
          </w:p>
        </w:tc>
        <w:tc>
          <w:tcPr>
            <w:tcW w:w="1306" w:type="pct"/>
            <w:tcBorders>
              <w:top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ТАРЖИМАСИ</w:t>
            </w:r>
          </w:p>
        </w:tc>
      </w:tr>
      <w:tr w:rsidR="005948D3" w:rsidRPr="00470FD0" w:rsidTr="008E1934">
        <w:trPr>
          <w:trHeight w:val="288"/>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судья в поле / рефери</w:t>
            </w:r>
          </w:p>
        </w:tc>
        <w:tc>
          <w:tcPr>
            <w:tcW w:w="1201" w:type="pct"/>
            <w:hideMark/>
          </w:tcPr>
          <w:p w:rsidR="005948D3" w:rsidRPr="00470FD0" w:rsidRDefault="005948D3" w:rsidP="00373014">
            <w:pPr>
              <w:spacing w:line="312" w:lineRule="atLeast"/>
              <w:rPr>
                <w:sz w:val="24"/>
                <w:szCs w:val="24"/>
              </w:rPr>
            </w:pPr>
            <w:r w:rsidRPr="00470FD0">
              <w:rPr>
                <w:sz w:val="24"/>
                <w:szCs w:val="24"/>
              </w:rPr>
              <w:t>referee</w:t>
            </w:r>
          </w:p>
        </w:tc>
        <w:tc>
          <w:tcPr>
            <w:tcW w:w="1306" w:type="pct"/>
            <w:tcBorders>
              <w:top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ХАКАМ МАЙДОНДА</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главный судья</w:t>
            </w:r>
          </w:p>
        </w:tc>
        <w:tc>
          <w:tcPr>
            <w:tcW w:w="1201" w:type="pct"/>
            <w:hideMark/>
          </w:tcPr>
          <w:p w:rsidR="005948D3" w:rsidRPr="00470FD0" w:rsidRDefault="005948D3" w:rsidP="00373014">
            <w:pPr>
              <w:spacing w:line="312" w:lineRule="atLeast"/>
              <w:rPr>
                <w:sz w:val="24"/>
                <w:szCs w:val="24"/>
              </w:rPr>
            </w:pPr>
            <w:r w:rsidRPr="00470FD0">
              <w:rPr>
                <w:sz w:val="24"/>
                <w:szCs w:val="24"/>
              </w:rPr>
              <w:t>main referee</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БОШ ХАКАМ</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боковой / судья на линии / лайнсмен</w:t>
            </w:r>
          </w:p>
        </w:tc>
        <w:tc>
          <w:tcPr>
            <w:tcW w:w="1201" w:type="pct"/>
            <w:hideMark/>
          </w:tcPr>
          <w:p w:rsidR="005948D3" w:rsidRPr="00470FD0" w:rsidRDefault="005948D3" w:rsidP="00373014">
            <w:pPr>
              <w:spacing w:line="312" w:lineRule="atLeast"/>
              <w:rPr>
                <w:sz w:val="24"/>
                <w:szCs w:val="24"/>
              </w:rPr>
            </w:pPr>
            <w:r w:rsidRPr="00470FD0">
              <w:rPr>
                <w:sz w:val="24"/>
                <w:szCs w:val="24"/>
              </w:rPr>
              <w:t>linesman</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ЁН ЧИЗИК ХАКАМ</w:t>
            </w:r>
          </w:p>
        </w:tc>
      </w:tr>
      <w:tr w:rsidR="005948D3" w:rsidRPr="00470FD0" w:rsidTr="008E1934">
        <w:trPr>
          <w:trHeight w:val="377"/>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свисток</w:t>
            </w:r>
          </w:p>
        </w:tc>
        <w:tc>
          <w:tcPr>
            <w:tcW w:w="1201" w:type="pct"/>
            <w:hideMark/>
          </w:tcPr>
          <w:p w:rsidR="005948D3" w:rsidRPr="00470FD0" w:rsidRDefault="005948D3" w:rsidP="00373014">
            <w:pPr>
              <w:spacing w:line="312" w:lineRule="atLeast"/>
              <w:rPr>
                <w:sz w:val="24"/>
                <w:szCs w:val="24"/>
              </w:rPr>
            </w:pPr>
            <w:r w:rsidRPr="00470FD0">
              <w:rPr>
                <w:sz w:val="24"/>
                <w:szCs w:val="24"/>
              </w:rPr>
              <w:t>whistle</w:t>
            </w:r>
          </w:p>
        </w:tc>
        <w:tc>
          <w:tcPr>
            <w:tcW w:w="1306" w:type="pct"/>
            <w:tcBorders>
              <w:top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ХУШТАК</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начало игры</w:t>
            </w:r>
          </w:p>
        </w:tc>
        <w:tc>
          <w:tcPr>
            <w:tcW w:w="1201" w:type="pct"/>
            <w:hideMark/>
          </w:tcPr>
          <w:p w:rsidR="005948D3" w:rsidRPr="00470FD0" w:rsidRDefault="005948D3" w:rsidP="00373014">
            <w:pPr>
              <w:spacing w:line="312" w:lineRule="atLeast"/>
              <w:rPr>
                <w:sz w:val="24"/>
                <w:szCs w:val="24"/>
              </w:rPr>
            </w:pPr>
            <w:r w:rsidRPr="00470FD0">
              <w:rPr>
                <w:sz w:val="24"/>
                <w:szCs w:val="24"/>
              </w:rPr>
              <w:t>the kick off</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УЙИННИ БОШЛАНИШИ</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первый тайм</w:t>
            </w:r>
          </w:p>
        </w:tc>
        <w:tc>
          <w:tcPr>
            <w:tcW w:w="1201" w:type="pct"/>
            <w:hideMark/>
          </w:tcPr>
          <w:p w:rsidR="005948D3" w:rsidRPr="00470FD0" w:rsidRDefault="005948D3" w:rsidP="00373014">
            <w:pPr>
              <w:spacing w:line="312" w:lineRule="atLeast"/>
              <w:rPr>
                <w:sz w:val="24"/>
                <w:szCs w:val="24"/>
              </w:rPr>
            </w:pPr>
            <w:r w:rsidRPr="00470FD0">
              <w:rPr>
                <w:sz w:val="24"/>
                <w:szCs w:val="24"/>
              </w:rPr>
              <w:t>the first half</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БИРИНЧИ ТАЙИМ</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перерыв</w:t>
            </w:r>
          </w:p>
        </w:tc>
        <w:tc>
          <w:tcPr>
            <w:tcW w:w="1201" w:type="pct"/>
            <w:hideMark/>
          </w:tcPr>
          <w:p w:rsidR="005948D3" w:rsidRPr="00470FD0" w:rsidRDefault="005948D3" w:rsidP="00373014">
            <w:pPr>
              <w:spacing w:line="312" w:lineRule="atLeast"/>
              <w:rPr>
                <w:sz w:val="24"/>
                <w:szCs w:val="24"/>
              </w:rPr>
            </w:pPr>
            <w:r w:rsidRPr="00470FD0">
              <w:rPr>
                <w:sz w:val="24"/>
                <w:szCs w:val="24"/>
              </w:rPr>
              <w:t>half time</w:t>
            </w:r>
          </w:p>
        </w:tc>
        <w:tc>
          <w:tcPr>
            <w:tcW w:w="1306" w:type="pct"/>
            <w:tcBorders>
              <w:top w:val="single" w:sz="4" w:space="0" w:color="auto"/>
              <w:bottom w:val="nil"/>
              <w:right w:val="single" w:sz="4" w:space="0" w:color="auto"/>
            </w:tcBorders>
            <w:shd w:val="clear" w:color="auto" w:fill="auto"/>
          </w:tcPr>
          <w:p w:rsidR="005948D3" w:rsidRPr="00470FD0" w:rsidRDefault="005948D3" w:rsidP="00373014">
            <w:pPr>
              <w:rPr>
                <w:sz w:val="24"/>
                <w:szCs w:val="24"/>
              </w:rPr>
            </w:pPr>
            <w:r w:rsidRPr="00470FD0">
              <w:rPr>
                <w:sz w:val="24"/>
                <w:szCs w:val="24"/>
              </w:rPr>
              <w:t>ТАНАФУС</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второй тайм</w:t>
            </w:r>
          </w:p>
        </w:tc>
        <w:tc>
          <w:tcPr>
            <w:tcW w:w="1201" w:type="pct"/>
            <w:hideMark/>
          </w:tcPr>
          <w:p w:rsidR="005948D3" w:rsidRPr="00470FD0" w:rsidRDefault="005948D3" w:rsidP="00373014">
            <w:pPr>
              <w:spacing w:line="312" w:lineRule="atLeast"/>
              <w:rPr>
                <w:sz w:val="24"/>
                <w:szCs w:val="24"/>
              </w:rPr>
            </w:pPr>
            <w:r w:rsidRPr="00470FD0">
              <w:rPr>
                <w:sz w:val="24"/>
                <w:szCs w:val="24"/>
              </w:rPr>
              <w:t>the second half</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ИККИНЧИ ТАЙИМ</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добавленное время</w:t>
            </w:r>
          </w:p>
        </w:tc>
        <w:tc>
          <w:tcPr>
            <w:tcW w:w="1201" w:type="pct"/>
            <w:hideMark/>
          </w:tcPr>
          <w:p w:rsidR="005948D3" w:rsidRPr="00470FD0" w:rsidRDefault="005948D3" w:rsidP="00373014">
            <w:pPr>
              <w:spacing w:line="312" w:lineRule="atLeast"/>
              <w:rPr>
                <w:sz w:val="24"/>
                <w:szCs w:val="24"/>
              </w:rPr>
            </w:pPr>
            <w:r w:rsidRPr="00470FD0">
              <w:rPr>
                <w:sz w:val="24"/>
                <w:szCs w:val="24"/>
              </w:rPr>
              <w:t>added time</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КУШИМЧА ВАКТ</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финальный свисток</w:t>
            </w:r>
          </w:p>
        </w:tc>
        <w:tc>
          <w:tcPr>
            <w:tcW w:w="1201" w:type="pct"/>
            <w:hideMark/>
          </w:tcPr>
          <w:p w:rsidR="005948D3" w:rsidRPr="00470FD0" w:rsidRDefault="005948D3" w:rsidP="00373014">
            <w:pPr>
              <w:spacing w:line="312" w:lineRule="atLeast"/>
              <w:rPr>
                <w:sz w:val="24"/>
                <w:szCs w:val="24"/>
              </w:rPr>
            </w:pPr>
            <w:r w:rsidRPr="00470FD0">
              <w:rPr>
                <w:sz w:val="24"/>
                <w:szCs w:val="24"/>
              </w:rPr>
              <w:t>the final whistle</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ЯКУНЛОВЧИ ХУШТАК</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мяч</w:t>
            </w:r>
          </w:p>
        </w:tc>
        <w:tc>
          <w:tcPr>
            <w:tcW w:w="1201" w:type="pct"/>
            <w:hideMark/>
          </w:tcPr>
          <w:p w:rsidR="005948D3" w:rsidRPr="00470FD0" w:rsidRDefault="005948D3" w:rsidP="00373014">
            <w:pPr>
              <w:spacing w:line="312" w:lineRule="atLeast"/>
              <w:rPr>
                <w:sz w:val="24"/>
                <w:szCs w:val="24"/>
              </w:rPr>
            </w:pPr>
            <w:r w:rsidRPr="00470FD0">
              <w:rPr>
                <w:sz w:val="24"/>
                <w:szCs w:val="24"/>
              </w:rPr>
              <w:t>the ball</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ТУП</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ворота</w:t>
            </w:r>
          </w:p>
        </w:tc>
        <w:tc>
          <w:tcPr>
            <w:tcW w:w="1201" w:type="pct"/>
            <w:hideMark/>
          </w:tcPr>
          <w:p w:rsidR="005948D3" w:rsidRPr="00470FD0" w:rsidRDefault="005948D3" w:rsidP="00373014">
            <w:pPr>
              <w:spacing w:line="312" w:lineRule="atLeast"/>
              <w:rPr>
                <w:sz w:val="24"/>
                <w:szCs w:val="24"/>
              </w:rPr>
            </w:pPr>
            <w:r w:rsidRPr="00470FD0">
              <w:rPr>
                <w:sz w:val="24"/>
                <w:szCs w:val="24"/>
              </w:rPr>
              <w:t>the goal</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ДАРБОЗА</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штанга</w:t>
            </w:r>
          </w:p>
        </w:tc>
        <w:tc>
          <w:tcPr>
            <w:tcW w:w="1201" w:type="pct"/>
            <w:hideMark/>
          </w:tcPr>
          <w:p w:rsidR="005948D3" w:rsidRPr="00470FD0" w:rsidRDefault="005948D3" w:rsidP="00373014">
            <w:pPr>
              <w:spacing w:line="312" w:lineRule="atLeast"/>
              <w:rPr>
                <w:sz w:val="24"/>
                <w:szCs w:val="24"/>
              </w:rPr>
            </w:pPr>
            <w:r w:rsidRPr="00470FD0">
              <w:rPr>
                <w:sz w:val="24"/>
                <w:szCs w:val="24"/>
              </w:rPr>
              <w:t>the goalpost</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ЁНТУСИК</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перекладина</w:t>
            </w:r>
          </w:p>
        </w:tc>
        <w:tc>
          <w:tcPr>
            <w:tcW w:w="1201" w:type="pct"/>
            <w:hideMark/>
          </w:tcPr>
          <w:p w:rsidR="005948D3" w:rsidRPr="00470FD0" w:rsidRDefault="005948D3" w:rsidP="00373014">
            <w:pPr>
              <w:spacing w:line="312" w:lineRule="atLeast"/>
              <w:rPr>
                <w:sz w:val="24"/>
                <w:szCs w:val="24"/>
              </w:rPr>
            </w:pPr>
            <w:r w:rsidRPr="00470FD0">
              <w:rPr>
                <w:sz w:val="24"/>
                <w:szCs w:val="24"/>
              </w:rPr>
              <w:t>the crossbar</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ТЕПА ТУСИК</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крестовина</w:t>
            </w:r>
          </w:p>
        </w:tc>
        <w:tc>
          <w:tcPr>
            <w:tcW w:w="1201" w:type="pct"/>
            <w:hideMark/>
          </w:tcPr>
          <w:p w:rsidR="005948D3" w:rsidRPr="00470FD0" w:rsidRDefault="005948D3" w:rsidP="00373014">
            <w:pPr>
              <w:spacing w:line="312" w:lineRule="atLeast"/>
              <w:rPr>
                <w:sz w:val="24"/>
                <w:szCs w:val="24"/>
              </w:rPr>
            </w:pPr>
            <w:r w:rsidRPr="00470FD0">
              <w:rPr>
                <w:sz w:val="24"/>
                <w:szCs w:val="24"/>
              </w:rPr>
              <w:t>the top angle</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БУРЧАК ТУСИК</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сетка</w:t>
            </w:r>
          </w:p>
        </w:tc>
        <w:tc>
          <w:tcPr>
            <w:tcW w:w="1201" w:type="pct"/>
            <w:hideMark/>
          </w:tcPr>
          <w:p w:rsidR="005948D3" w:rsidRPr="00470FD0" w:rsidRDefault="005948D3" w:rsidP="00373014">
            <w:pPr>
              <w:spacing w:line="312" w:lineRule="atLeast"/>
              <w:rPr>
                <w:sz w:val="24"/>
                <w:szCs w:val="24"/>
              </w:rPr>
            </w:pPr>
            <w:r w:rsidRPr="00470FD0">
              <w:rPr>
                <w:sz w:val="24"/>
                <w:szCs w:val="24"/>
              </w:rPr>
              <w:t>the net</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ТУР</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мяч в сетке</w:t>
            </w:r>
          </w:p>
        </w:tc>
        <w:tc>
          <w:tcPr>
            <w:tcW w:w="1201" w:type="pct"/>
            <w:hideMark/>
          </w:tcPr>
          <w:p w:rsidR="005948D3" w:rsidRPr="00470FD0" w:rsidRDefault="005948D3" w:rsidP="00373014">
            <w:pPr>
              <w:spacing w:line="312" w:lineRule="atLeast"/>
              <w:rPr>
                <w:sz w:val="24"/>
                <w:szCs w:val="24"/>
                <w:lang w:val="en-US"/>
              </w:rPr>
            </w:pPr>
            <w:r w:rsidRPr="00470FD0">
              <w:rPr>
                <w:sz w:val="24"/>
                <w:szCs w:val="24"/>
                <w:lang w:val="en-US"/>
              </w:rPr>
              <w:t>the ball is in the net</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ТУП ДАРБОЗАДА</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центр поля</w:t>
            </w:r>
          </w:p>
        </w:tc>
        <w:tc>
          <w:tcPr>
            <w:tcW w:w="1201" w:type="pct"/>
            <w:hideMark/>
          </w:tcPr>
          <w:p w:rsidR="005948D3" w:rsidRPr="00470FD0" w:rsidRDefault="005948D3" w:rsidP="00373014">
            <w:pPr>
              <w:spacing w:line="312" w:lineRule="atLeast"/>
              <w:rPr>
                <w:sz w:val="24"/>
                <w:szCs w:val="24"/>
              </w:rPr>
            </w:pPr>
            <w:r w:rsidRPr="00470FD0">
              <w:rPr>
                <w:sz w:val="24"/>
                <w:szCs w:val="24"/>
              </w:rPr>
              <w:t>the centre spot</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МАЙДОН УРТАСИ</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центральная линия</w:t>
            </w:r>
          </w:p>
        </w:tc>
        <w:tc>
          <w:tcPr>
            <w:tcW w:w="1201" w:type="pct"/>
            <w:hideMark/>
          </w:tcPr>
          <w:p w:rsidR="005948D3" w:rsidRPr="00470FD0" w:rsidRDefault="005948D3" w:rsidP="00373014">
            <w:pPr>
              <w:spacing w:line="312" w:lineRule="atLeast"/>
              <w:rPr>
                <w:sz w:val="24"/>
                <w:szCs w:val="24"/>
              </w:rPr>
            </w:pPr>
            <w:r w:rsidRPr="00470FD0">
              <w:rPr>
                <w:sz w:val="24"/>
                <w:szCs w:val="24"/>
              </w:rPr>
              <w:t>the centre line</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БОШ ЧИЗИК</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штрафная площадка</w:t>
            </w:r>
          </w:p>
        </w:tc>
        <w:tc>
          <w:tcPr>
            <w:tcW w:w="1201" w:type="pct"/>
            <w:hideMark/>
          </w:tcPr>
          <w:p w:rsidR="005948D3" w:rsidRPr="00470FD0" w:rsidRDefault="005948D3" w:rsidP="00373014">
            <w:pPr>
              <w:spacing w:line="312" w:lineRule="atLeast"/>
              <w:rPr>
                <w:sz w:val="24"/>
                <w:szCs w:val="24"/>
              </w:rPr>
            </w:pPr>
            <w:r w:rsidRPr="00470FD0">
              <w:rPr>
                <w:sz w:val="24"/>
                <w:szCs w:val="24"/>
              </w:rPr>
              <w:t>the penalty area</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ЖАРИМА МАЙДОНИ</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вратарская</w:t>
            </w:r>
          </w:p>
        </w:tc>
        <w:tc>
          <w:tcPr>
            <w:tcW w:w="1201" w:type="pct"/>
            <w:hideMark/>
          </w:tcPr>
          <w:p w:rsidR="005948D3" w:rsidRPr="00470FD0" w:rsidRDefault="005948D3" w:rsidP="00373014">
            <w:pPr>
              <w:spacing w:line="312" w:lineRule="atLeast"/>
              <w:rPr>
                <w:sz w:val="24"/>
                <w:szCs w:val="24"/>
              </w:rPr>
            </w:pPr>
            <w:r w:rsidRPr="00470FD0">
              <w:rPr>
                <w:sz w:val="24"/>
                <w:szCs w:val="24"/>
              </w:rPr>
              <w:t>the 6 yard box</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ДАРБОЗАБОН ХУДУДИ</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флажок</w:t>
            </w:r>
          </w:p>
        </w:tc>
        <w:tc>
          <w:tcPr>
            <w:tcW w:w="1201" w:type="pct"/>
            <w:hideMark/>
          </w:tcPr>
          <w:p w:rsidR="005948D3" w:rsidRPr="00470FD0" w:rsidRDefault="005948D3" w:rsidP="00373014">
            <w:pPr>
              <w:spacing w:line="312" w:lineRule="atLeast"/>
              <w:rPr>
                <w:sz w:val="24"/>
                <w:szCs w:val="24"/>
              </w:rPr>
            </w:pPr>
            <w:r w:rsidRPr="00470FD0">
              <w:rPr>
                <w:sz w:val="24"/>
                <w:szCs w:val="24"/>
              </w:rPr>
              <w:t>the flag</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БАЙРОКЧА</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аут</w:t>
            </w:r>
          </w:p>
        </w:tc>
        <w:tc>
          <w:tcPr>
            <w:tcW w:w="1201" w:type="pct"/>
            <w:hideMark/>
          </w:tcPr>
          <w:p w:rsidR="005948D3" w:rsidRPr="00470FD0" w:rsidRDefault="005948D3" w:rsidP="00373014">
            <w:pPr>
              <w:spacing w:line="312" w:lineRule="atLeast"/>
              <w:rPr>
                <w:sz w:val="24"/>
                <w:szCs w:val="24"/>
              </w:rPr>
            </w:pPr>
            <w:r w:rsidRPr="00470FD0">
              <w:rPr>
                <w:sz w:val="24"/>
                <w:szCs w:val="24"/>
              </w:rPr>
              <w:t>out</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ТАШКАРИДА</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мяч в ауте</w:t>
            </w:r>
          </w:p>
        </w:tc>
        <w:tc>
          <w:tcPr>
            <w:tcW w:w="1201" w:type="pct"/>
            <w:hideMark/>
          </w:tcPr>
          <w:p w:rsidR="005948D3" w:rsidRPr="00470FD0" w:rsidRDefault="005948D3" w:rsidP="00373014">
            <w:pPr>
              <w:spacing w:line="312" w:lineRule="atLeast"/>
              <w:rPr>
                <w:sz w:val="24"/>
                <w:szCs w:val="24"/>
              </w:rPr>
            </w:pPr>
            <w:r w:rsidRPr="00470FD0">
              <w:rPr>
                <w:sz w:val="24"/>
                <w:szCs w:val="24"/>
              </w:rPr>
              <w:t>the ball is out</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ТУП ТАШКАРИДА</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мяч в игре</w:t>
            </w:r>
          </w:p>
        </w:tc>
        <w:tc>
          <w:tcPr>
            <w:tcW w:w="1201" w:type="pct"/>
            <w:hideMark/>
          </w:tcPr>
          <w:p w:rsidR="005948D3" w:rsidRPr="00470FD0" w:rsidRDefault="005948D3" w:rsidP="00373014">
            <w:pPr>
              <w:spacing w:line="312" w:lineRule="atLeast"/>
              <w:rPr>
                <w:sz w:val="24"/>
                <w:szCs w:val="24"/>
                <w:lang w:val="en-US"/>
              </w:rPr>
            </w:pPr>
            <w:r w:rsidRPr="00470FD0">
              <w:rPr>
                <w:sz w:val="24"/>
                <w:szCs w:val="24"/>
                <w:lang w:val="en-US"/>
              </w:rPr>
              <w:t>the ball is in play</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ТУП УЙИНДА</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вне игры / офсайд</w:t>
            </w:r>
          </w:p>
        </w:tc>
        <w:tc>
          <w:tcPr>
            <w:tcW w:w="1201" w:type="pct"/>
            <w:hideMark/>
          </w:tcPr>
          <w:p w:rsidR="005948D3" w:rsidRPr="00470FD0" w:rsidRDefault="005948D3" w:rsidP="00373014">
            <w:pPr>
              <w:spacing w:line="312" w:lineRule="atLeast"/>
              <w:rPr>
                <w:sz w:val="24"/>
                <w:szCs w:val="24"/>
              </w:rPr>
            </w:pPr>
            <w:r w:rsidRPr="00470FD0">
              <w:rPr>
                <w:sz w:val="24"/>
                <w:szCs w:val="24"/>
              </w:rPr>
              <w:t>offside</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УЙНДАН ТАШКАРИ ХОЛАТ</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гол</w:t>
            </w:r>
          </w:p>
        </w:tc>
        <w:tc>
          <w:tcPr>
            <w:tcW w:w="1201" w:type="pct"/>
            <w:hideMark/>
          </w:tcPr>
          <w:p w:rsidR="005948D3" w:rsidRPr="00470FD0" w:rsidRDefault="005948D3" w:rsidP="00373014">
            <w:pPr>
              <w:spacing w:line="312" w:lineRule="atLeast"/>
              <w:rPr>
                <w:sz w:val="24"/>
                <w:szCs w:val="24"/>
              </w:rPr>
            </w:pPr>
            <w:r w:rsidRPr="00470FD0">
              <w:rPr>
                <w:sz w:val="24"/>
                <w:szCs w:val="24"/>
              </w:rPr>
              <w:t>a goal</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ГОЛ</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забить гол</w:t>
            </w:r>
          </w:p>
        </w:tc>
        <w:tc>
          <w:tcPr>
            <w:tcW w:w="1201" w:type="pct"/>
            <w:hideMark/>
          </w:tcPr>
          <w:p w:rsidR="005948D3" w:rsidRPr="00470FD0" w:rsidRDefault="005948D3" w:rsidP="00373014">
            <w:pPr>
              <w:spacing w:line="312" w:lineRule="atLeast"/>
              <w:rPr>
                <w:sz w:val="24"/>
                <w:szCs w:val="24"/>
              </w:rPr>
            </w:pPr>
            <w:r w:rsidRPr="00470FD0">
              <w:rPr>
                <w:sz w:val="24"/>
                <w:szCs w:val="24"/>
              </w:rPr>
              <w:t>to score a goal</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ТУП УРИШ</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lastRenderedPageBreak/>
              <w:t>нет гола</w:t>
            </w:r>
          </w:p>
        </w:tc>
        <w:tc>
          <w:tcPr>
            <w:tcW w:w="1201" w:type="pct"/>
            <w:tcBorders>
              <w:bottom w:val="single" w:sz="4" w:space="0" w:color="auto"/>
            </w:tcBorders>
            <w:hideMark/>
          </w:tcPr>
          <w:p w:rsidR="005948D3" w:rsidRPr="00470FD0" w:rsidRDefault="005948D3" w:rsidP="00373014">
            <w:pPr>
              <w:spacing w:line="312" w:lineRule="atLeast"/>
              <w:rPr>
                <w:sz w:val="24"/>
                <w:szCs w:val="24"/>
              </w:rPr>
            </w:pPr>
            <w:r w:rsidRPr="00470FD0">
              <w:rPr>
                <w:sz w:val="24"/>
                <w:szCs w:val="24"/>
              </w:rPr>
              <w:t>no goal</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ГОЛ ЭМАС</w:t>
            </w:r>
          </w:p>
        </w:tc>
      </w:tr>
      <w:tr w:rsidR="005948D3" w:rsidRPr="00470FD0" w:rsidTr="008E1934">
        <w:trPr>
          <w:jc w:val="center"/>
        </w:trPr>
        <w:tc>
          <w:tcPr>
            <w:tcW w:w="2494" w:type="pct"/>
            <w:tcBorders>
              <w:right w:val="single" w:sz="4" w:space="0" w:color="auto"/>
            </w:tcBorders>
            <w:hideMark/>
          </w:tcPr>
          <w:p w:rsidR="005948D3" w:rsidRPr="00470FD0" w:rsidRDefault="005948D3" w:rsidP="00373014">
            <w:pPr>
              <w:spacing w:line="312" w:lineRule="atLeast"/>
              <w:rPr>
                <w:sz w:val="24"/>
                <w:szCs w:val="24"/>
              </w:rPr>
            </w:pPr>
            <w:r w:rsidRPr="00470FD0">
              <w:rPr>
                <w:b/>
                <w:bCs/>
                <w:sz w:val="24"/>
                <w:szCs w:val="24"/>
              </w:rPr>
              <w:t>пенальти / одиннадцатиметровый</w:t>
            </w:r>
          </w:p>
        </w:tc>
        <w:tc>
          <w:tcPr>
            <w:tcW w:w="1201" w:type="pct"/>
            <w:tcBorders>
              <w:top w:val="single" w:sz="4" w:space="0" w:color="auto"/>
              <w:left w:val="single" w:sz="4" w:space="0" w:color="auto"/>
              <w:bottom w:val="single" w:sz="4" w:space="0" w:color="auto"/>
              <w:right w:val="single" w:sz="4" w:space="0" w:color="auto"/>
            </w:tcBorders>
            <w:hideMark/>
          </w:tcPr>
          <w:p w:rsidR="005948D3" w:rsidRPr="00470FD0" w:rsidRDefault="005948D3" w:rsidP="00373014">
            <w:pPr>
              <w:spacing w:line="312" w:lineRule="atLeast"/>
              <w:rPr>
                <w:sz w:val="24"/>
                <w:szCs w:val="24"/>
              </w:rPr>
            </w:pPr>
            <w:r w:rsidRPr="00470FD0">
              <w:rPr>
                <w:sz w:val="24"/>
                <w:szCs w:val="24"/>
              </w:rPr>
              <w:t>penalty kick</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УН БИР МЕТИРЛИК ЖАРИМА</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бить пенальти</w:t>
            </w:r>
          </w:p>
        </w:tc>
        <w:tc>
          <w:tcPr>
            <w:tcW w:w="1201" w:type="pct"/>
            <w:tcBorders>
              <w:top w:val="single" w:sz="4" w:space="0" w:color="auto"/>
            </w:tcBorders>
            <w:hideMark/>
          </w:tcPr>
          <w:p w:rsidR="005948D3" w:rsidRPr="00470FD0" w:rsidRDefault="005948D3" w:rsidP="00373014">
            <w:pPr>
              <w:spacing w:line="312" w:lineRule="atLeast"/>
              <w:rPr>
                <w:sz w:val="24"/>
                <w:szCs w:val="24"/>
              </w:rPr>
            </w:pPr>
            <w:r w:rsidRPr="00470FD0">
              <w:rPr>
                <w:sz w:val="24"/>
                <w:szCs w:val="24"/>
              </w:rPr>
              <w:t>to take a penalty</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ПЕНАЛЬТИ ТЕПИШ</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бить штрафной</w:t>
            </w:r>
          </w:p>
        </w:tc>
        <w:tc>
          <w:tcPr>
            <w:tcW w:w="1201" w:type="pct"/>
            <w:hideMark/>
          </w:tcPr>
          <w:p w:rsidR="005948D3" w:rsidRPr="00470FD0" w:rsidRDefault="005948D3" w:rsidP="00373014">
            <w:pPr>
              <w:spacing w:line="312" w:lineRule="atLeast"/>
              <w:rPr>
                <w:sz w:val="24"/>
                <w:szCs w:val="24"/>
                <w:lang w:val="en-US"/>
              </w:rPr>
            </w:pPr>
            <w:r w:rsidRPr="00470FD0">
              <w:rPr>
                <w:sz w:val="24"/>
                <w:szCs w:val="24"/>
                <w:lang w:val="en-US"/>
              </w:rPr>
              <w:t>to take a free kick</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ЖАРИМА ТЕПИШ</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свободный удар</w:t>
            </w:r>
          </w:p>
        </w:tc>
        <w:tc>
          <w:tcPr>
            <w:tcW w:w="1201" w:type="pct"/>
            <w:hideMark/>
          </w:tcPr>
          <w:p w:rsidR="005948D3" w:rsidRPr="00470FD0" w:rsidRDefault="005948D3" w:rsidP="00373014">
            <w:pPr>
              <w:spacing w:line="312" w:lineRule="atLeast"/>
              <w:rPr>
                <w:sz w:val="24"/>
                <w:szCs w:val="24"/>
              </w:rPr>
            </w:pPr>
            <w:r w:rsidRPr="00470FD0">
              <w:rPr>
                <w:sz w:val="24"/>
                <w:szCs w:val="24"/>
              </w:rPr>
              <w:t>indirect free kick</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ОДДИЙ ТЕПИШ</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штрафной удар</w:t>
            </w:r>
          </w:p>
        </w:tc>
        <w:tc>
          <w:tcPr>
            <w:tcW w:w="1201" w:type="pct"/>
            <w:hideMark/>
          </w:tcPr>
          <w:p w:rsidR="005948D3" w:rsidRPr="00470FD0" w:rsidRDefault="005948D3" w:rsidP="00373014">
            <w:pPr>
              <w:spacing w:line="312" w:lineRule="atLeast"/>
              <w:rPr>
                <w:sz w:val="24"/>
                <w:szCs w:val="24"/>
              </w:rPr>
            </w:pPr>
            <w:r w:rsidRPr="00470FD0">
              <w:rPr>
                <w:sz w:val="24"/>
                <w:szCs w:val="24"/>
              </w:rPr>
              <w:t>free kick</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ЖАРИМА ТЕПИШ</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удар от ворот</w:t>
            </w:r>
          </w:p>
        </w:tc>
        <w:tc>
          <w:tcPr>
            <w:tcW w:w="1201" w:type="pct"/>
            <w:hideMark/>
          </w:tcPr>
          <w:p w:rsidR="005948D3" w:rsidRPr="00470FD0" w:rsidRDefault="005948D3" w:rsidP="00373014">
            <w:pPr>
              <w:spacing w:line="312" w:lineRule="atLeast"/>
              <w:rPr>
                <w:sz w:val="24"/>
                <w:szCs w:val="24"/>
              </w:rPr>
            </w:pPr>
            <w:r w:rsidRPr="00470FD0">
              <w:rPr>
                <w:sz w:val="24"/>
                <w:szCs w:val="24"/>
              </w:rPr>
              <w:t>a goal kick</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ТУПНИ ДАРБОЗАДАН ТЕПИШ</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угловой удар</w:t>
            </w:r>
          </w:p>
        </w:tc>
        <w:tc>
          <w:tcPr>
            <w:tcW w:w="1201" w:type="pct"/>
            <w:hideMark/>
          </w:tcPr>
          <w:p w:rsidR="005948D3" w:rsidRPr="00470FD0" w:rsidRDefault="005948D3" w:rsidP="00373014">
            <w:pPr>
              <w:spacing w:line="312" w:lineRule="atLeast"/>
              <w:rPr>
                <w:sz w:val="24"/>
                <w:szCs w:val="24"/>
              </w:rPr>
            </w:pPr>
            <w:r w:rsidRPr="00470FD0">
              <w:rPr>
                <w:sz w:val="24"/>
                <w:szCs w:val="24"/>
              </w:rPr>
              <w:t>a corner</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БУРЧАК ТУП</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подать угловой</w:t>
            </w:r>
          </w:p>
        </w:tc>
        <w:tc>
          <w:tcPr>
            <w:tcW w:w="1201" w:type="pct"/>
            <w:hideMark/>
          </w:tcPr>
          <w:p w:rsidR="005948D3" w:rsidRPr="00470FD0" w:rsidRDefault="005948D3" w:rsidP="00373014">
            <w:pPr>
              <w:spacing w:line="312" w:lineRule="atLeast"/>
              <w:rPr>
                <w:sz w:val="24"/>
                <w:szCs w:val="24"/>
              </w:rPr>
            </w:pPr>
            <w:r w:rsidRPr="00470FD0">
              <w:rPr>
                <w:sz w:val="24"/>
                <w:szCs w:val="24"/>
              </w:rPr>
              <w:t>to take a corner</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БУРЧАКДАН ТЕПИШ</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бросать из аута</w:t>
            </w:r>
          </w:p>
        </w:tc>
        <w:tc>
          <w:tcPr>
            <w:tcW w:w="1201" w:type="pct"/>
            <w:hideMark/>
          </w:tcPr>
          <w:p w:rsidR="005948D3" w:rsidRPr="00470FD0" w:rsidRDefault="005948D3" w:rsidP="00373014">
            <w:pPr>
              <w:spacing w:line="312" w:lineRule="atLeast"/>
              <w:rPr>
                <w:sz w:val="24"/>
                <w:szCs w:val="24"/>
              </w:rPr>
            </w:pPr>
            <w:r w:rsidRPr="00470FD0">
              <w:rPr>
                <w:sz w:val="24"/>
                <w:szCs w:val="24"/>
              </w:rPr>
              <w:t>to throw in</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ЁН ЧИЗИКДАН ТУПНИ УЙИНГА КИРГИЗИШ</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вбрасывание</w:t>
            </w:r>
          </w:p>
        </w:tc>
        <w:tc>
          <w:tcPr>
            <w:tcW w:w="1201" w:type="pct"/>
            <w:hideMark/>
          </w:tcPr>
          <w:p w:rsidR="005948D3" w:rsidRPr="00470FD0" w:rsidRDefault="005948D3" w:rsidP="00373014">
            <w:pPr>
              <w:spacing w:line="312" w:lineRule="atLeast"/>
              <w:rPr>
                <w:sz w:val="24"/>
                <w:szCs w:val="24"/>
              </w:rPr>
            </w:pPr>
            <w:r w:rsidRPr="00470FD0">
              <w:rPr>
                <w:sz w:val="24"/>
                <w:szCs w:val="24"/>
              </w:rPr>
              <w:t>a throw in</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ТАШЛАШ</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счёт</w:t>
            </w:r>
          </w:p>
        </w:tc>
        <w:tc>
          <w:tcPr>
            <w:tcW w:w="1201" w:type="pct"/>
            <w:hideMark/>
          </w:tcPr>
          <w:p w:rsidR="005948D3" w:rsidRPr="00470FD0" w:rsidRDefault="005948D3" w:rsidP="00373014">
            <w:pPr>
              <w:spacing w:line="312" w:lineRule="atLeast"/>
              <w:rPr>
                <w:sz w:val="24"/>
                <w:szCs w:val="24"/>
              </w:rPr>
            </w:pPr>
            <w:r w:rsidRPr="00470FD0">
              <w:rPr>
                <w:sz w:val="24"/>
                <w:szCs w:val="24"/>
              </w:rPr>
              <w:t>the score</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ХИСОБ</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победа</w:t>
            </w:r>
          </w:p>
        </w:tc>
        <w:tc>
          <w:tcPr>
            <w:tcW w:w="1201" w:type="pct"/>
            <w:hideMark/>
          </w:tcPr>
          <w:p w:rsidR="005948D3" w:rsidRPr="00470FD0" w:rsidRDefault="005948D3" w:rsidP="00373014">
            <w:pPr>
              <w:spacing w:line="312" w:lineRule="atLeast"/>
              <w:rPr>
                <w:sz w:val="24"/>
                <w:szCs w:val="24"/>
              </w:rPr>
            </w:pPr>
            <w:r w:rsidRPr="00470FD0">
              <w:rPr>
                <w:sz w:val="24"/>
                <w:szCs w:val="24"/>
              </w:rPr>
              <w:t>victory</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ГАЛАБА</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поражение</w:t>
            </w:r>
          </w:p>
        </w:tc>
        <w:tc>
          <w:tcPr>
            <w:tcW w:w="1201" w:type="pct"/>
            <w:hideMark/>
          </w:tcPr>
          <w:p w:rsidR="005948D3" w:rsidRPr="00470FD0" w:rsidRDefault="005948D3" w:rsidP="00373014">
            <w:pPr>
              <w:spacing w:line="312" w:lineRule="atLeast"/>
              <w:rPr>
                <w:sz w:val="24"/>
                <w:szCs w:val="24"/>
              </w:rPr>
            </w:pPr>
            <w:r w:rsidRPr="00470FD0">
              <w:rPr>
                <w:sz w:val="24"/>
                <w:szCs w:val="24"/>
              </w:rPr>
              <w:t>a defeat</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МАГЛЮБАТ</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ничья</w:t>
            </w:r>
          </w:p>
        </w:tc>
        <w:tc>
          <w:tcPr>
            <w:tcW w:w="1201" w:type="pct"/>
            <w:hideMark/>
          </w:tcPr>
          <w:p w:rsidR="005948D3" w:rsidRPr="00470FD0" w:rsidRDefault="005948D3" w:rsidP="00373014">
            <w:pPr>
              <w:spacing w:line="312" w:lineRule="atLeast"/>
              <w:rPr>
                <w:sz w:val="24"/>
                <w:szCs w:val="24"/>
              </w:rPr>
            </w:pPr>
            <w:r w:rsidRPr="00470FD0">
              <w:rPr>
                <w:sz w:val="24"/>
                <w:szCs w:val="24"/>
              </w:rPr>
              <w:t>a draw</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ДУРРАНГ</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стенка</w:t>
            </w:r>
          </w:p>
        </w:tc>
        <w:tc>
          <w:tcPr>
            <w:tcW w:w="1201" w:type="pct"/>
            <w:hideMark/>
          </w:tcPr>
          <w:p w:rsidR="005948D3" w:rsidRPr="00470FD0" w:rsidRDefault="005948D3" w:rsidP="00373014">
            <w:pPr>
              <w:spacing w:line="312" w:lineRule="atLeast"/>
              <w:rPr>
                <w:sz w:val="24"/>
                <w:szCs w:val="24"/>
              </w:rPr>
            </w:pPr>
            <w:r w:rsidRPr="00470FD0">
              <w:rPr>
                <w:sz w:val="24"/>
                <w:szCs w:val="24"/>
              </w:rPr>
              <w:t>a wall</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ДЕВОР</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стенка из пяти человек</w:t>
            </w:r>
          </w:p>
        </w:tc>
        <w:tc>
          <w:tcPr>
            <w:tcW w:w="1201" w:type="pct"/>
            <w:hideMark/>
          </w:tcPr>
          <w:p w:rsidR="005948D3" w:rsidRPr="00470FD0" w:rsidRDefault="005948D3" w:rsidP="00373014">
            <w:pPr>
              <w:spacing w:line="312" w:lineRule="atLeast"/>
              <w:rPr>
                <w:sz w:val="24"/>
                <w:szCs w:val="24"/>
              </w:rPr>
            </w:pPr>
            <w:r w:rsidRPr="00470FD0">
              <w:rPr>
                <w:sz w:val="24"/>
                <w:szCs w:val="24"/>
              </w:rPr>
              <w:t>a five-man wall</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5 ОДАМДАН ЖОНЛИ ДЕВОР</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рикошет</w:t>
            </w:r>
          </w:p>
        </w:tc>
        <w:tc>
          <w:tcPr>
            <w:tcW w:w="1201" w:type="pct"/>
            <w:hideMark/>
          </w:tcPr>
          <w:p w:rsidR="005948D3" w:rsidRPr="00470FD0" w:rsidRDefault="005948D3" w:rsidP="00373014">
            <w:pPr>
              <w:spacing w:line="312" w:lineRule="atLeast"/>
              <w:rPr>
                <w:sz w:val="24"/>
                <w:szCs w:val="24"/>
              </w:rPr>
            </w:pPr>
            <w:r w:rsidRPr="00470FD0">
              <w:rPr>
                <w:sz w:val="24"/>
                <w:szCs w:val="24"/>
              </w:rPr>
              <w:t>a deflection</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ТУП КИЯЛАБ КЕТИШИ</w:t>
            </w:r>
          </w:p>
        </w:tc>
      </w:tr>
      <w:tr w:rsidR="005948D3" w:rsidRPr="00470FD0" w:rsidTr="008E1934">
        <w:trPr>
          <w:jc w:val="center"/>
        </w:trPr>
        <w:tc>
          <w:tcPr>
            <w:tcW w:w="2494" w:type="pct"/>
            <w:hideMark/>
          </w:tcPr>
          <w:p w:rsidR="005948D3" w:rsidRPr="00470FD0" w:rsidRDefault="005948D3" w:rsidP="00373014">
            <w:pPr>
              <w:spacing w:line="312" w:lineRule="atLeast"/>
              <w:rPr>
                <w:sz w:val="24"/>
                <w:szCs w:val="24"/>
              </w:rPr>
            </w:pPr>
            <w:r w:rsidRPr="00470FD0">
              <w:rPr>
                <w:b/>
                <w:bCs/>
                <w:sz w:val="24"/>
                <w:szCs w:val="24"/>
              </w:rPr>
              <w:t>сделать навес / навесить</w:t>
            </w:r>
          </w:p>
        </w:tc>
        <w:tc>
          <w:tcPr>
            <w:tcW w:w="1201" w:type="pct"/>
            <w:hideMark/>
          </w:tcPr>
          <w:p w:rsidR="005948D3" w:rsidRPr="00470FD0" w:rsidRDefault="005948D3" w:rsidP="00373014">
            <w:pPr>
              <w:spacing w:line="312" w:lineRule="atLeast"/>
              <w:rPr>
                <w:sz w:val="24"/>
                <w:szCs w:val="24"/>
              </w:rPr>
            </w:pPr>
            <w:r w:rsidRPr="00470FD0">
              <w:rPr>
                <w:sz w:val="24"/>
                <w:szCs w:val="24"/>
              </w:rPr>
              <w:t>to bend the ball</w:t>
            </w:r>
          </w:p>
        </w:tc>
        <w:tc>
          <w:tcPr>
            <w:tcW w:w="1306" w:type="pct"/>
            <w:tcBorders>
              <w:top w:val="single" w:sz="4" w:space="0" w:color="auto"/>
              <w:bottom w:val="single" w:sz="4" w:space="0" w:color="auto"/>
              <w:right w:val="single" w:sz="4" w:space="0" w:color="auto"/>
            </w:tcBorders>
            <w:shd w:val="clear" w:color="auto" w:fill="auto"/>
          </w:tcPr>
          <w:p w:rsidR="005948D3" w:rsidRPr="00470FD0" w:rsidRDefault="005948D3" w:rsidP="00373014">
            <w:pPr>
              <w:rPr>
                <w:sz w:val="24"/>
                <w:szCs w:val="24"/>
              </w:rPr>
            </w:pPr>
            <w:r w:rsidRPr="00470FD0">
              <w:rPr>
                <w:sz w:val="24"/>
                <w:szCs w:val="24"/>
              </w:rPr>
              <w:t>ТУП ОШИРИШ</w:t>
            </w:r>
          </w:p>
        </w:tc>
      </w:tr>
    </w:tbl>
    <w:tbl>
      <w:tblPr>
        <w:tblW w:w="5367" w:type="pct"/>
        <w:tblCellSpacing w:w="0" w:type="dxa"/>
        <w:tblInd w:w="-351" w:type="dxa"/>
        <w:tblBorders>
          <w:top w:val="outset" w:sz="6" w:space="0" w:color="BD8E51"/>
          <w:left w:val="outset" w:sz="6" w:space="0" w:color="BD8E51"/>
          <w:bottom w:val="outset" w:sz="6" w:space="0" w:color="BD8E51"/>
          <w:right w:val="outset" w:sz="6" w:space="0" w:color="BD8E51"/>
        </w:tblBorders>
        <w:tblCellMar>
          <w:top w:w="60" w:type="dxa"/>
          <w:left w:w="60" w:type="dxa"/>
          <w:bottom w:w="60" w:type="dxa"/>
          <w:right w:w="60" w:type="dxa"/>
        </w:tblCellMar>
        <w:tblLook w:val="04A0" w:firstRow="1" w:lastRow="0" w:firstColumn="1" w:lastColumn="0" w:noHBand="0" w:noVBand="1"/>
      </w:tblPr>
      <w:tblGrid>
        <w:gridCol w:w="5118"/>
        <w:gridCol w:w="38"/>
        <w:gridCol w:w="2440"/>
        <w:gridCol w:w="2905"/>
      </w:tblGrid>
      <w:tr w:rsidR="005948D3" w:rsidRPr="00470FD0" w:rsidTr="008E1934">
        <w:trPr>
          <w:tblCellSpacing w:w="0" w:type="dxa"/>
        </w:trPr>
        <w:tc>
          <w:tcPr>
            <w:tcW w:w="3617" w:type="pct"/>
            <w:gridSpan w:val="3"/>
            <w:tcBorders>
              <w:top w:val="outset" w:sz="6" w:space="0" w:color="auto"/>
              <w:left w:val="outset" w:sz="6" w:space="0" w:color="auto"/>
              <w:bottom w:val="outset" w:sz="6" w:space="0" w:color="auto"/>
              <w:right w:val="outset" w:sz="6" w:space="0" w:color="auto"/>
            </w:tcBorders>
            <w:shd w:val="clear" w:color="auto" w:fill="E9DDC8"/>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Мастерство игры</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УЙИН МАХОРАТИ</w:t>
            </w:r>
          </w:p>
        </w:tc>
      </w:tr>
      <w:tr w:rsidR="005948D3" w:rsidRPr="00470FD0" w:rsidTr="008E1934">
        <w:trPr>
          <w:tblCellSpacing w:w="0" w:type="dxa"/>
        </w:trPr>
        <w:tc>
          <w:tcPr>
            <w:tcW w:w="2455" w:type="pct"/>
            <w:gridSpan w:val="2"/>
            <w:tcBorders>
              <w:top w:val="outset" w:sz="6" w:space="0" w:color="auto"/>
              <w:left w:val="outset" w:sz="6" w:space="0" w:color="auto"/>
              <w:bottom w:val="outset" w:sz="6" w:space="0" w:color="auto"/>
              <w:right w:val="outset" w:sz="6" w:space="0" w:color="auto"/>
            </w:tcBorders>
            <w:shd w:val="clear" w:color="auto" w:fill="E9DDC8"/>
            <w:vAlign w:val="center"/>
            <w:hideMark/>
          </w:tcPr>
          <w:p w:rsidR="005948D3" w:rsidRPr="00470FD0" w:rsidRDefault="005948D3" w:rsidP="00373014">
            <w:pPr>
              <w:spacing w:after="0" w:line="312" w:lineRule="atLeast"/>
              <w:rPr>
                <w:rFonts w:ascii="Times New Roman" w:hAnsi="Times New Roman" w:cs="Times New Roman"/>
                <w:b/>
                <w:bCs/>
                <w:sz w:val="24"/>
                <w:szCs w:val="24"/>
              </w:rPr>
            </w:pPr>
            <w:r w:rsidRPr="00470FD0">
              <w:rPr>
                <w:rFonts w:ascii="Times New Roman" w:hAnsi="Times New Roman" w:cs="Times New Roman"/>
                <w:b/>
                <w:bCs/>
                <w:sz w:val="24"/>
                <w:szCs w:val="24"/>
              </w:rPr>
              <w:t>РУССКОЕ НАЗВАНИЕ</w:t>
            </w:r>
          </w:p>
        </w:tc>
        <w:tc>
          <w:tcPr>
            <w:tcW w:w="1162" w:type="pct"/>
            <w:tcBorders>
              <w:top w:val="outset" w:sz="6" w:space="0" w:color="auto"/>
              <w:left w:val="outset" w:sz="6" w:space="0" w:color="auto"/>
              <w:bottom w:val="outset" w:sz="6" w:space="0" w:color="auto"/>
              <w:right w:val="outset" w:sz="6" w:space="0" w:color="auto"/>
            </w:tcBorders>
            <w:shd w:val="clear" w:color="auto" w:fill="E9DDC8"/>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ПЕРЕВОД</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ТАРЖИМА</w:t>
            </w:r>
          </w:p>
        </w:tc>
      </w:tr>
      <w:tr w:rsidR="005948D3" w:rsidRPr="00470FD0" w:rsidTr="008E1934">
        <w:trPr>
          <w:tblCellSpacing w:w="0" w:type="dxa"/>
        </w:trPr>
        <w:tc>
          <w:tcPr>
            <w:tcW w:w="2455" w:type="pct"/>
            <w:gridSpan w:val="2"/>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тактика</w:t>
            </w:r>
          </w:p>
        </w:tc>
        <w:tc>
          <w:tcPr>
            <w:tcW w:w="1162"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tactics</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ТАКТИКА</w:t>
            </w:r>
          </w:p>
        </w:tc>
      </w:tr>
      <w:tr w:rsidR="005948D3" w:rsidRPr="00470FD0" w:rsidTr="008E1934">
        <w:trPr>
          <w:tblCellSpacing w:w="0" w:type="dxa"/>
        </w:trPr>
        <w:tc>
          <w:tcPr>
            <w:tcW w:w="2455" w:type="pct"/>
            <w:gridSpan w:val="2"/>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тренировка</w:t>
            </w:r>
          </w:p>
        </w:tc>
        <w:tc>
          <w:tcPr>
            <w:tcW w:w="1162"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training</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МАШГУЛОТ</w:t>
            </w:r>
          </w:p>
        </w:tc>
      </w:tr>
      <w:tr w:rsidR="005948D3" w:rsidRPr="00470FD0" w:rsidTr="008E1934">
        <w:trPr>
          <w:tblCellSpacing w:w="0" w:type="dxa"/>
        </w:trPr>
        <w:tc>
          <w:tcPr>
            <w:tcW w:w="2455" w:type="pct"/>
            <w:gridSpan w:val="2"/>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разминка</w:t>
            </w:r>
          </w:p>
        </w:tc>
        <w:tc>
          <w:tcPr>
            <w:tcW w:w="1162"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warming-up</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РАЗМИНКА</w:t>
            </w:r>
          </w:p>
        </w:tc>
      </w:tr>
      <w:tr w:rsidR="005948D3" w:rsidRPr="00470FD0" w:rsidTr="008E1934">
        <w:trPr>
          <w:tblCellSpacing w:w="0" w:type="dxa"/>
        </w:trPr>
        <w:tc>
          <w:tcPr>
            <w:tcW w:w="2455" w:type="pct"/>
            <w:gridSpan w:val="2"/>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тренировочный процесс</w:t>
            </w:r>
          </w:p>
        </w:tc>
        <w:tc>
          <w:tcPr>
            <w:tcW w:w="1162"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the training process</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МАШГУЛОТ УЙИНИ</w:t>
            </w:r>
          </w:p>
        </w:tc>
      </w:tr>
      <w:tr w:rsidR="005948D3" w:rsidRPr="00470FD0" w:rsidTr="008E1934">
        <w:trPr>
          <w:tblCellSpacing w:w="0" w:type="dxa"/>
        </w:trPr>
        <w:tc>
          <w:tcPr>
            <w:tcW w:w="2455" w:type="pct"/>
            <w:gridSpan w:val="2"/>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техника</w:t>
            </w:r>
          </w:p>
        </w:tc>
        <w:tc>
          <w:tcPr>
            <w:tcW w:w="1162"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technique</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ТЕХНИКА</w:t>
            </w:r>
          </w:p>
        </w:tc>
      </w:tr>
      <w:tr w:rsidR="005948D3" w:rsidRPr="00470FD0" w:rsidTr="008E1934">
        <w:trPr>
          <w:tblCellSpacing w:w="0" w:type="dxa"/>
        </w:trPr>
        <w:tc>
          <w:tcPr>
            <w:tcW w:w="2455" w:type="pct"/>
            <w:gridSpan w:val="2"/>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техническое мастерство</w:t>
            </w:r>
          </w:p>
        </w:tc>
        <w:tc>
          <w:tcPr>
            <w:tcW w:w="1162"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technical skill</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ТЕХНИК МАХОРАТ</w:t>
            </w:r>
          </w:p>
        </w:tc>
      </w:tr>
      <w:tr w:rsidR="005948D3" w:rsidRPr="00470FD0" w:rsidTr="008E1934">
        <w:trPr>
          <w:tblCellSpacing w:w="0" w:type="dxa"/>
        </w:trPr>
        <w:tc>
          <w:tcPr>
            <w:tcW w:w="2455" w:type="pct"/>
            <w:gridSpan w:val="2"/>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дриблинг</w:t>
            </w:r>
          </w:p>
        </w:tc>
        <w:tc>
          <w:tcPr>
            <w:tcW w:w="1162"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dribbling</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ТЕЗКОРЛИК</w:t>
            </w:r>
          </w:p>
        </w:tc>
      </w:tr>
      <w:tr w:rsidR="005948D3" w:rsidRPr="00470FD0" w:rsidTr="008E1934">
        <w:trPr>
          <w:tblCellSpacing w:w="0" w:type="dxa"/>
        </w:trPr>
        <w:tc>
          <w:tcPr>
            <w:tcW w:w="2455" w:type="pct"/>
            <w:gridSpan w:val="2"/>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финт</w:t>
            </w:r>
          </w:p>
        </w:tc>
        <w:tc>
          <w:tcPr>
            <w:tcW w:w="1162"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a dummy</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ФИНТ</w:t>
            </w:r>
          </w:p>
        </w:tc>
      </w:tr>
      <w:tr w:rsidR="005948D3" w:rsidRPr="00470FD0" w:rsidTr="008E1934">
        <w:trPr>
          <w:tblCellSpacing w:w="0" w:type="dxa"/>
        </w:trPr>
        <w:tc>
          <w:tcPr>
            <w:tcW w:w="2455" w:type="pct"/>
            <w:gridSpan w:val="2"/>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отбор мяча</w:t>
            </w:r>
          </w:p>
        </w:tc>
        <w:tc>
          <w:tcPr>
            <w:tcW w:w="1162"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a tackle</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ТУПНИ ОЛИБ КУЙИШ</w:t>
            </w:r>
          </w:p>
        </w:tc>
      </w:tr>
      <w:tr w:rsidR="005948D3" w:rsidRPr="00470FD0" w:rsidTr="008E1934">
        <w:trPr>
          <w:tblCellSpacing w:w="0" w:type="dxa"/>
        </w:trPr>
        <w:tc>
          <w:tcPr>
            <w:tcW w:w="2455" w:type="pct"/>
            <w:gridSpan w:val="2"/>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передача / пас</w:t>
            </w:r>
          </w:p>
        </w:tc>
        <w:tc>
          <w:tcPr>
            <w:tcW w:w="1162"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ind w:right="1700"/>
              <w:rPr>
                <w:rFonts w:ascii="Times New Roman" w:hAnsi="Times New Roman" w:cs="Times New Roman"/>
                <w:sz w:val="24"/>
                <w:szCs w:val="24"/>
              </w:rPr>
            </w:pPr>
            <w:r w:rsidRPr="00470FD0">
              <w:rPr>
                <w:rFonts w:ascii="Times New Roman" w:hAnsi="Times New Roman" w:cs="Times New Roman"/>
                <w:sz w:val="24"/>
                <w:szCs w:val="24"/>
              </w:rPr>
              <w:t>a pass</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ШЕРИГИГА БЕРИШ</w:t>
            </w:r>
          </w:p>
        </w:tc>
      </w:tr>
      <w:tr w:rsidR="005948D3" w:rsidRPr="00470FD0" w:rsidTr="008E1934">
        <w:trPr>
          <w:tblCellSpacing w:w="0" w:type="dxa"/>
        </w:trPr>
        <w:tc>
          <w:tcPr>
            <w:tcW w:w="2455" w:type="pct"/>
            <w:gridSpan w:val="2"/>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передать мяч / дать пас</w:t>
            </w:r>
          </w:p>
        </w:tc>
        <w:tc>
          <w:tcPr>
            <w:tcW w:w="1162"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to pass</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ТУПНИ ШЕРИГИГА БЕРИШ</w:t>
            </w:r>
          </w:p>
        </w:tc>
      </w:tr>
      <w:tr w:rsidR="005948D3" w:rsidRPr="00470FD0" w:rsidTr="008E1934">
        <w:trPr>
          <w:tblCellSpacing w:w="0" w:type="dxa"/>
        </w:trPr>
        <w:tc>
          <w:tcPr>
            <w:tcW w:w="2455" w:type="pct"/>
            <w:gridSpan w:val="2"/>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lastRenderedPageBreak/>
              <w:t>играть персонально с / опекать</w:t>
            </w:r>
          </w:p>
        </w:tc>
        <w:tc>
          <w:tcPr>
            <w:tcW w:w="1162"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to mark someone</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ЯККА ХОЛДА УЙНАШ</w:t>
            </w:r>
          </w:p>
        </w:tc>
      </w:tr>
      <w:tr w:rsidR="005948D3" w:rsidRPr="00470FD0" w:rsidTr="008E1934">
        <w:trPr>
          <w:tblCellSpacing w:w="0" w:type="dxa"/>
        </w:trPr>
        <w:tc>
          <w:tcPr>
            <w:tcW w:w="2455" w:type="pct"/>
            <w:gridSpan w:val="2"/>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взвинтить темп игры</w:t>
            </w:r>
          </w:p>
        </w:tc>
        <w:tc>
          <w:tcPr>
            <w:tcW w:w="1162"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lang w:val="en-US"/>
              </w:rPr>
            </w:pPr>
            <w:r w:rsidRPr="00470FD0">
              <w:rPr>
                <w:rFonts w:ascii="Times New Roman" w:hAnsi="Times New Roman" w:cs="Times New Roman"/>
                <w:sz w:val="24"/>
                <w:szCs w:val="24"/>
                <w:lang w:val="en-US"/>
              </w:rPr>
              <w:t>to speed up the game</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УЙИН ДАРАЖАСИНИ ОШИРИШ</w:t>
            </w:r>
          </w:p>
        </w:tc>
      </w:tr>
      <w:tr w:rsidR="005948D3" w:rsidRPr="00470FD0" w:rsidTr="008E1934">
        <w:trPr>
          <w:tblCellSpacing w:w="0" w:type="dxa"/>
        </w:trPr>
        <w:tc>
          <w:tcPr>
            <w:tcW w:w="2455" w:type="pct"/>
            <w:gridSpan w:val="2"/>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прибавить скорости в игре</w:t>
            </w:r>
          </w:p>
        </w:tc>
        <w:tc>
          <w:tcPr>
            <w:tcW w:w="1162"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lang w:val="en-US"/>
              </w:rPr>
            </w:pPr>
            <w:r w:rsidRPr="00470FD0">
              <w:rPr>
                <w:rFonts w:ascii="Times New Roman" w:hAnsi="Times New Roman" w:cs="Times New Roman"/>
                <w:sz w:val="24"/>
                <w:szCs w:val="24"/>
                <w:lang w:val="en-US"/>
              </w:rPr>
              <w:t>to speed up the game</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УЙИН ДАРАЖАСИНИ ТУШИРИШ</w:t>
            </w:r>
          </w:p>
        </w:tc>
      </w:tr>
      <w:tr w:rsidR="005948D3" w:rsidRPr="00470FD0" w:rsidTr="008E1934">
        <w:trPr>
          <w:tblCellSpacing w:w="0" w:type="dxa"/>
        </w:trPr>
        <w:tc>
          <w:tcPr>
            <w:tcW w:w="2455" w:type="pct"/>
            <w:gridSpan w:val="2"/>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снизить темп игры</w:t>
            </w:r>
          </w:p>
        </w:tc>
        <w:tc>
          <w:tcPr>
            <w:tcW w:w="1162"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lang w:val="en-US"/>
              </w:rPr>
            </w:pPr>
            <w:r w:rsidRPr="00470FD0">
              <w:rPr>
                <w:rFonts w:ascii="Times New Roman" w:hAnsi="Times New Roman" w:cs="Times New Roman"/>
                <w:sz w:val="24"/>
                <w:szCs w:val="24"/>
                <w:lang w:val="en-US"/>
              </w:rPr>
              <w:t>to slow down the game</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УЙИН ТАРАЖАСИНИ ПАСАЙТИРИШ</w:t>
            </w:r>
          </w:p>
        </w:tc>
      </w:tr>
      <w:tr w:rsidR="005948D3" w:rsidRPr="00470FD0" w:rsidTr="008E1934">
        <w:trPr>
          <w:tblCellSpacing w:w="0" w:type="dxa"/>
        </w:trPr>
        <w:tc>
          <w:tcPr>
            <w:tcW w:w="2455" w:type="pct"/>
            <w:gridSpan w:val="2"/>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играть на контрактаках</w:t>
            </w:r>
          </w:p>
        </w:tc>
        <w:tc>
          <w:tcPr>
            <w:tcW w:w="1162"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to play counterattacking football</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КАЙТА ХУЖУМ КИЛИШ</w:t>
            </w:r>
          </w:p>
        </w:tc>
      </w:tr>
      <w:tr w:rsidR="005948D3" w:rsidRPr="00470FD0" w:rsidTr="008E1934">
        <w:trPr>
          <w:tblCellSpacing w:w="0" w:type="dxa"/>
        </w:trPr>
        <w:tc>
          <w:tcPr>
            <w:tcW w:w="2455" w:type="pct"/>
            <w:gridSpan w:val="2"/>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играть в открытый футбол</w:t>
            </w:r>
          </w:p>
        </w:tc>
        <w:tc>
          <w:tcPr>
            <w:tcW w:w="1162"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to play open football</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ОЧИК ФУТБОЛ УЙНАШ</w:t>
            </w:r>
          </w:p>
        </w:tc>
      </w:tr>
      <w:tr w:rsidR="005948D3" w:rsidRPr="00470FD0" w:rsidTr="008E1934">
        <w:trPr>
          <w:tblCellSpacing w:w="0" w:type="dxa"/>
        </w:trPr>
        <w:tc>
          <w:tcPr>
            <w:tcW w:w="2455" w:type="pct"/>
            <w:gridSpan w:val="2"/>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играть на удержание счёта</w:t>
            </w:r>
          </w:p>
        </w:tc>
        <w:tc>
          <w:tcPr>
            <w:tcW w:w="1162"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lang w:val="en-US"/>
              </w:rPr>
            </w:pPr>
            <w:r w:rsidRPr="00470FD0">
              <w:rPr>
                <w:rFonts w:ascii="Times New Roman" w:hAnsi="Times New Roman" w:cs="Times New Roman"/>
                <w:sz w:val="24"/>
                <w:szCs w:val="24"/>
                <w:lang w:val="en-US"/>
              </w:rPr>
              <w:t>to close the game down</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ТУПНИ УШЛАБ ТУРИШ</w:t>
            </w:r>
          </w:p>
        </w:tc>
      </w:tr>
      <w:tr w:rsidR="005948D3" w:rsidRPr="00470FD0" w:rsidTr="008E1934">
        <w:trPr>
          <w:tblCellSpacing w:w="0" w:type="dxa"/>
        </w:trPr>
        <w:tc>
          <w:tcPr>
            <w:tcW w:w="2455" w:type="pct"/>
            <w:gridSpan w:val="2"/>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играть в нападении</w:t>
            </w:r>
          </w:p>
        </w:tc>
        <w:tc>
          <w:tcPr>
            <w:tcW w:w="1162"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to play attacking football</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ХУЖУМДА УЙНАШ</w:t>
            </w:r>
          </w:p>
        </w:tc>
      </w:tr>
      <w:tr w:rsidR="005948D3" w:rsidRPr="00470FD0" w:rsidTr="008E1934">
        <w:trPr>
          <w:tblCellSpacing w:w="0" w:type="dxa"/>
        </w:trPr>
        <w:tc>
          <w:tcPr>
            <w:tcW w:w="2455" w:type="pct"/>
            <w:gridSpan w:val="2"/>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играть в защите</w:t>
            </w:r>
          </w:p>
        </w:tc>
        <w:tc>
          <w:tcPr>
            <w:tcW w:w="1162"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to play defensively</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ХИМОЯДА УЙНАШ</w:t>
            </w:r>
          </w:p>
        </w:tc>
      </w:tr>
      <w:tr w:rsidR="005948D3" w:rsidRPr="00470FD0" w:rsidTr="008E1934">
        <w:trPr>
          <w:trHeight w:val="172"/>
          <w:tblCellSpacing w:w="0" w:type="dxa"/>
        </w:trPr>
        <w:tc>
          <w:tcPr>
            <w:tcW w:w="3617" w:type="pct"/>
            <w:gridSpan w:val="3"/>
            <w:tcBorders>
              <w:top w:val="outset" w:sz="6" w:space="0" w:color="auto"/>
              <w:left w:val="outset" w:sz="6" w:space="0" w:color="auto"/>
              <w:bottom w:val="outset" w:sz="6" w:space="0" w:color="auto"/>
              <w:right w:val="nil"/>
            </w:tcBorders>
            <w:shd w:val="clear" w:color="auto" w:fill="E9DDC8"/>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Наказания и травмы</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p>
        </w:tc>
      </w:tr>
      <w:tr w:rsidR="005948D3" w:rsidRPr="00470FD0" w:rsidTr="008E1934">
        <w:trPr>
          <w:trHeight w:val="161"/>
          <w:tblCellSpacing w:w="0" w:type="dxa"/>
        </w:trPr>
        <w:tc>
          <w:tcPr>
            <w:tcW w:w="2437" w:type="pct"/>
            <w:tcBorders>
              <w:top w:val="outset" w:sz="6" w:space="0" w:color="auto"/>
              <w:left w:val="outset" w:sz="6" w:space="0" w:color="auto"/>
              <w:bottom w:val="outset" w:sz="6" w:space="0" w:color="auto"/>
              <w:right w:val="outset" w:sz="6" w:space="0" w:color="auto"/>
            </w:tcBorders>
            <w:shd w:val="clear" w:color="auto" w:fill="E9DDC8"/>
            <w:vAlign w:val="center"/>
            <w:hideMark/>
          </w:tcPr>
          <w:p w:rsidR="005948D3" w:rsidRPr="00470FD0" w:rsidRDefault="005948D3" w:rsidP="00373014">
            <w:pPr>
              <w:spacing w:after="0" w:line="312" w:lineRule="atLeast"/>
              <w:rPr>
                <w:rFonts w:ascii="Times New Roman" w:hAnsi="Times New Roman" w:cs="Times New Roman"/>
                <w:b/>
                <w:bCs/>
                <w:sz w:val="24"/>
                <w:szCs w:val="24"/>
              </w:rPr>
            </w:pPr>
            <w:r w:rsidRPr="00470FD0">
              <w:rPr>
                <w:rFonts w:ascii="Times New Roman" w:hAnsi="Times New Roman" w:cs="Times New Roman"/>
                <w:b/>
                <w:bCs/>
                <w:sz w:val="24"/>
                <w:szCs w:val="24"/>
              </w:rPr>
              <w:t>РУССКОЕ НАЗВАНИЕ</w:t>
            </w:r>
          </w:p>
        </w:tc>
        <w:tc>
          <w:tcPr>
            <w:tcW w:w="1180" w:type="pct"/>
            <w:gridSpan w:val="2"/>
            <w:tcBorders>
              <w:top w:val="outset" w:sz="6" w:space="0" w:color="auto"/>
              <w:left w:val="outset" w:sz="6" w:space="0" w:color="auto"/>
              <w:bottom w:val="outset" w:sz="6" w:space="0" w:color="auto"/>
              <w:right w:val="outset" w:sz="6" w:space="0" w:color="auto"/>
            </w:tcBorders>
            <w:shd w:val="clear" w:color="auto" w:fill="E9DDC8"/>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ПЕРЕВОД</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ТАРЖИМА</w:t>
            </w:r>
          </w:p>
        </w:tc>
      </w:tr>
      <w:tr w:rsidR="005948D3" w:rsidRPr="00470FD0" w:rsidTr="008E1934">
        <w:trPr>
          <w:trHeight w:val="154"/>
          <w:tblCellSpacing w:w="0" w:type="dxa"/>
        </w:trPr>
        <w:tc>
          <w:tcPr>
            <w:tcW w:w="2437"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травма</w:t>
            </w:r>
          </w:p>
        </w:tc>
        <w:tc>
          <w:tcPr>
            <w:tcW w:w="1180" w:type="pct"/>
            <w:gridSpan w:val="2"/>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an injury</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ЖАРОХАТ</w:t>
            </w:r>
          </w:p>
        </w:tc>
      </w:tr>
      <w:tr w:rsidR="005948D3" w:rsidRPr="00470FD0" w:rsidTr="008E1934">
        <w:trPr>
          <w:trHeight w:val="161"/>
          <w:tblCellSpacing w:w="0" w:type="dxa"/>
        </w:trPr>
        <w:tc>
          <w:tcPr>
            <w:tcW w:w="2437"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серьёзная травма</w:t>
            </w:r>
          </w:p>
        </w:tc>
        <w:tc>
          <w:tcPr>
            <w:tcW w:w="1180" w:type="pct"/>
            <w:gridSpan w:val="2"/>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a serious injury</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ЖИДДИЙ ЖАРОХАТ</w:t>
            </w:r>
          </w:p>
        </w:tc>
      </w:tr>
      <w:tr w:rsidR="005948D3" w:rsidRPr="00470FD0" w:rsidTr="008E1934">
        <w:trPr>
          <w:trHeight w:val="161"/>
          <w:tblCellSpacing w:w="0" w:type="dxa"/>
        </w:trPr>
        <w:tc>
          <w:tcPr>
            <w:tcW w:w="2437"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лёгкая травма</w:t>
            </w:r>
          </w:p>
        </w:tc>
        <w:tc>
          <w:tcPr>
            <w:tcW w:w="1180" w:type="pct"/>
            <w:gridSpan w:val="2"/>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a slight injury</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ЕНГИЛ ЖАРОХАТ</w:t>
            </w:r>
          </w:p>
        </w:tc>
      </w:tr>
      <w:tr w:rsidR="005948D3" w:rsidRPr="00470FD0" w:rsidTr="008E1934">
        <w:trPr>
          <w:trHeight w:val="164"/>
          <w:tblCellSpacing w:w="0" w:type="dxa"/>
        </w:trPr>
        <w:tc>
          <w:tcPr>
            <w:tcW w:w="2437"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замена</w:t>
            </w:r>
          </w:p>
        </w:tc>
        <w:tc>
          <w:tcPr>
            <w:tcW w:w="1180" w:type="pct"/>
            <w:gridSpan w:val="2"/>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a substitution</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АЛМАШТИРИШ</w:t>
            </w:r>
          </w:p>
        </w:tc>
      </w:tr>
      <w:tr w:rsidR="005948D3" w:rsidRPr="00470FD0" w:rsidTr="008E1934">
        <w:trPr>
          <w:trHeight w:val="161"/>
          <w:tblCellSpacing w:w="0" w:type="dxa"/>
        </w:trPr>
        <w:tc>
          <w:tcPr>
            <w:tcW w:w="2437"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нарушение правил</w:t>
            </w:r>
          </w:p>
        </w:tc>
        <w:tc>
          <w:tcPr>
            <w:tcW w:w="1180" w:type="pct"/>
            <w:gridSpan w:val="2"/>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a foul</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КОИДА БУЗИШ</w:t>
            </w:r>
          </w:p>
        </w:tc>
      </w:tr>
      <w:tr w:rsidR="005948D3" w:rsidRPr="00470FD0" w:rsidTr="008E1934">
        <w:trPr>
          <w:trHeight w:val="154"/>
          <w:tblCellSpacing w:w="0" w:type="dxa"/>
        </w:trPr>
        <w:tc>
          <w:tcPr>
            <w:tcW w:w="2437"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предупреждение</w:t>
            </w:r>
          </w:p>
        </w:tc>
        <w:tc>
          <w:tcPr>
            <w:tcW w:w="1180" w:type="pct"/>
            <w:gridSpan w:val="2"/>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a warning</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ОГОХЛАНТИРИШ</w:t>
            </w:r>
          </w:p>
        </w:tc>
      </w:tr>
      <w:tr w:rsidR="005948D3" w:rsidRPr="00470FD0" w:rsidTr="008E1934">
        <w:trPr>
          <w:trHeight w:val="161"/>
          <w:tblCellSpacing w:w="0" w:type="dxa"/>
        </w:trPr>
        <w:tc>
          <w:tcPr>
            <w:tcW w:w="2437"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жёлтая карточка</w:t>
            </w:r>
          </w:p>
        </w:tc>
        <w:tc>
          <w:tcPr>
            <w:tcW w:w="1180" w:type="pct"/>
            <w:gridSpan w:val="2"/>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a yellow card</w:t>
            </w:r>
          </w:p>
        </w:tc>
        <w:tc>
          <w:tcPr>
            <w:tcW w:w="1383"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САРИК КАРТОЧКА</w:t>
            </w:r>
          </w:p>
        </w:tc>
      </w:tr>
      <w:tr w:rsidR="005948D3" w:rsidRPr="00470FD0" w:rsidTr="008E1934">
        <w:trPr>
          <w:trHeight w:val="161"/>
          <w:tblCellSpacing w:w="0" w:type="dxa"/>
        </w:trPr>
        <w:tc>
          <w:tcPr>
            <w:tcW w:w="2437"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красная карточка</w:t>
            </w:r>
          </w:p>
        </w:tc>
        <w:tc>
          <w:tcPr>
            <w:tcW w:w="1180" w:type="pct"/>
            <w:gridSpan w:val="2"/>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a red card</w:t>
            </w:r>
          </w:p>
        </w:tc>
        <w:tc>
          <w:tcPr>
            <w:tcW w:w="1383" w:type="pct"/>
            <w:vMerge w:val="restart"/>
            <w:tcBorders>
              <w:top w:val="single" w:sz="4" w:space="0" w:color="auto"/>
              <w:left w:val="outset" w:sz="6" w:space="0" w:color="5E4728"/>
              <w:bottom w:val="nil"/>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КИЗИЛ КАРТОЧКА</w:t>
            </w:r>
          </w:p>
        </w:tc>
      </w:tr>
      <w:tr w:rsidR="005948D3" w:rsidRPr="00470FD0" w:rsidTr="008E1934">
        <w:trPr>
          <w:trHeight w:val="312"/>
          <w:tblCellSpacing w:w="0" w:type="dxa"/>
        </w:trPr>
        <w:tc>
          <w:tcPr>
            <w:tcW w:w="2437" w:type="pct"/>
            <w:vMerge w:val="restart"/>
            <w:tcBorders>
              <w:top w:val="outset" w:sz="6" w:space="0" w:color="auto"/>
              <w:left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удаление</w:t>
            </w:r>
          </w:p>
        </w:tc>
        <w:tc>
          <w:tcPr>
            <w:tcW w:w="1180" w:type="pct"/>
            <w:gridSpan w:val="2"/>
            <w:vMerge w:val="restart"/>
            <w:tcBorders>
              <w:top w:val="outset" w:sz="6" w:space="0" w:color="auto"/>
              <w:left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a sending off</w:t>
            </w:r>
          </w:p>
        </w:tc>
        <w:tc>
          <w:tcPr>
            <w:tcW w:w="1383" w:type="pct"/>
            <w:vMerge/>
            <w:tcBorders>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p>
        </w:tc>
      </w:tr>
      <w:tr w:rsidR="005948D3" w:rsidRPr="00470FD0" w:rsidTr="008E1934">
        <w:trPr>
          <w:trHeight w:val="62"/>
          <w:tblCellSpacing w:w="0" w:type="dxa"/>
        </w:trPr>
        <w:tc>
          <w:tcPr>
            <w:tcW w:w="2437" w:type="pct"/>
            <w:vMerge/>
            <w:tcBorders>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b/>
                <w:bCs/>
                <w:sz w:val="24"/>
                <w:szCs w:val="24"/>
              </w:rPr>
            </w:pPr>
          </w:p>
        </w:tc>
        <w:tc>
          <w:tcPr>
            <w:tcW w:w="1180" w:type="pct"/>
            <w:gridSpan w:val="2"/>
            <w:vMerge/>
            <w:tcBorders>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p>
        </w:tc>
        <w:tc>
          <w:tcPr>
            <w:tcW w:w="1383" w:type="pct"/>
            <w:tcBorders>
              <w:top w:val="single" w:sz="4" w:space="0" w:color="auto"/>
              <w:left w:val="outset" w:sz="6" w:space="0" w:color="5E4728"/>
              <w:bottom w:val="nil"/>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УЙИНДАН ЧЕЛАШИШ</w:t>
            </w:r>
          </w:p>
        </w:tc>
      </w:tr>
    </w:tbl>
    <w:p w:rsidR="005948D3" w:rsidRPr="00470FD0" w:rsidRDefault="005948D3" w:rsidP="00373014">
      <w:pPr>
        <w:spacing w:after="0" w:line="312" w:lineRule="atLeast"/>
        <w:rPr>
          <w:rFonts w:ascii="Times New Roman" w:hAnsi="Times New Roman" w:cs="Times New Roman"/>
          <w:sz w:val="24"/>
          <w:szCs w:val="24"/>
          <w:lang w:val="en-US"/>
        </w:rPr>
      </w:pPr>
    </w:p>
    <w:p w:rsidR="008E1934" w:rsidRPr="00470FD0" w:rsidRDefault="008E1934" w:rsidP="00373014">
      <w:pPr>
        <w:spacing w:after="0" w:line="312" w:lineRule="atLeast"/>
        <w:rPr>
          <w:rFonts w:ascii="Times New Roman" w:hAnsi="Times New Roman" w:cs="Times New Roman"/>
          <w:sz w:val="24"/>
          <w:szCs w:val="24"/>
          <w:lang w:val="en-US"/>
        </w:rPr>
      </w:pPr>
    </w:p>
    <w:tbl>
      <w:tblPr>
        <w:tblW w:w="5294" w:type="pct"/>
        <w:tblCellSpacing w:w="0" w:type="dxa"/>
        <w:tblInd w:w="-209" w:type="dxa"/>
        <w:tblBorders>
          <w:top w:val="outset" w:sz="6" w:space="0" w:color="BD8E51"/>
          <w:left w:val="outset" w:sz="6" w:space="0" w:color="BD8E51"/>
          <w:bottom w:val="outset" w:sz="6" w:space="0" w:color="BD8E51"/>
          <w:right w:val="outset" w:sz="6" w:space="0" w:color="BD8E51"/>
        </w:tblBorders>
        <w:tblCellMar>
          <w:top w:w="60" w:type="dxa"/>
          <w:left w:w="60" w:type="dxa"/>
          <w:bottom w:w="60" w:type="dxa"/>
          <w:right w:w="60" w:type="dxa"/>
        </w:tblCellMar>
        <w:tblLook w:val="04A0" w:firstRow="1" w:lastRow="0" w:firstColumn="1" w:lastColumn="0" w:noHBand="0" w:noVBand="1"/>
      </w:tblPr>
      <w:tblGrid>
        <w:gridCol w:w="5016"/>
        <w:gridCol w:w="2295"/>
        <w:gridCol w:w="3047"/>
      </w:tblGrid>
      <w:tr w:rsidR="005948D3" w:rsidRPr="00470FD0" w:rsidTr="008E1934">
        <w:trPr>
          <w:tblCellSpacing w:w="0" w:type="dxa"/>
        </w:trPr>
        <w:tc>
          <w:tcPr>
            <w:tcW w:w="3529" w:type="pct"/>
            <w:gridSpan w:val="2"/>
            <w:tcBorders>
              <w:top w:val="outset" w:sz="6" w:space="0" w:color="auto"/>
              <w:left w:val="outset" w:sz="6" w:space="0" w:color="auto"/>
              <w:bottom w:val="outset" w:sz="6" w:space="0" w:color="auto"/>
              <w:right w:val="outset" w:sz="6" w:space="0" w:color="auto"/>
            </w:tcBorders>
            <w:shd w:val="clear" w:color="auto" w:fill="E9DDC8"/>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Удары</w:t>
            </w:r>
          </w:p>
        </w:tc>
        <w:tc>
          <w:tcPr>
            <w:tcW w:w="1471"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ЗАРБАЛАР</w:t>
            </w:r>
          </w:p>
        </w:tc>
      </w:tr>
      <w:tr w:rsidR="005948D3" w:rsidRPr="00470FD0" w:rsidTr="008E1934">
        <w:trPr>
          <w:tblCellSpacing w:w="0" w:type="dxa"/>
        </w:trPr>
        <w:tc>
          <w:tcPr>
            <w:tcW w:w="2421" w:type="pct"/>
            <w:tcBorders>
              <w:top w:val="outset" w:sz="6" w:space="0" w:color="auto"/>
              <w:left w:val="outset" w:sz="6" w:space="0" w:color="auto"/>
              <w:bottom w:val="outset" w:sz="6" w:space="0" w:color="auto"/>
              <w:right w:val="outset" w:sz="6" w:space="0" w:color="auto"/>
            </w:tcBorders>
            <w:shd w:val="clear" w:color="auto" w:fill="E9DDC8"/>
            <w:vAlign w:val="center"/>
            <w:hideMark/>
          </w:tcPr>
          <w:p w:rsidR="005948D3" w:rsidRPr="00470FD0" w:rsidRDefault="005948D3" w:rsidP="00373014">
            <w:pPr>
              <w:spacing w:after="0" w:line="312" w:lineRule="atLeast"/>
              <w:rPr>
                <w:rFonts w:ascii="Times New Roman" w:hAnsi="Times New Roman" w:cs="Times New Roman"/>
                <w:b/>
                <w:bCs/>
                <w:sz w:val="24"/>
                <w:szCs w:val="24"/>
              </w:rPr>
            </w:pPr>
            <w:r w:rsidRPr="00470FD0">
              <w:rPr>
                <w:rFonts w:ascii="Times New Roman" w:hAnsi="Times New Roman" w:cs="Times New Roman"/>
                <w:b/>
                <w:bCs/>
                <w:sz w:val="24"/>
                <w:szCs w:val="24"/>
              </w:rPr>
              <w:t>РУССКОЕ НАЗВАНИЕ</w:t>
            </w:r>
          </w:p>
        </w:tc>
        <w:tc>
          <w:tcPr>
            <w:tcW w:w="1108" w:type="pct"/>
            <w:tcBorders>
              <w:top w:val="outset" w:sz="6" w:space="0" w:color="auto"/>
              <w:left w:val="outset" w:sz="6" w:space="0" w:color="auto"/>
              <w:bottom w:val="outset" w:sz="6" w:space="0" w:color="auto"/>
              <w:right w:val="outset" w:sz="6" w:space="0" w:color="auto"/>
            </w:tcBorders>
            <w:shd w:val="clear" w:color="auto" w:fill="E9DDC8"/>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ПЕРЕВОД</w:t>
            </w:r>
          </w:p>
        </w:tc>
        <w:tc>
          <w:tcPr>
            <w:tcW w:w="1471"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ТАРЖИМА</w:t>
            </w:r>
          </w:p>
        </w:tc>
      </w:tr>
      <w:tr w:rsidR="005948D3" w:rsidRPr="00470FD0" w:rsidTr="008E1934">
        <w:trPr>
          <w:tblCellSpacing w:w="0" w:type="dxa"/>
        </w:trPr>
        <w:tc>
          <w:tcPr>
            <w:tcW w:w="2421"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удар</w:t>
            </w:r>
          </w:p>
        </w:tc>
        <w:tc>
          <w:tcPr>
            <w:tcW w:w="1108"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a kick</w:t>
            </w:r>
          </w:p>
        </w:tc>
        <w:tc>
          <w:tcPr>
            <w:tcW w:w="1471"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ЗАРБА</w:t>
            </w:r>
          </w:p>
        </w:tc>
      </w:tr>
      <w:tr w:rsidR="005948D3" w:rsidRPr="00470FD0" w:rsidTr="008E1934">
        <w:trPr>
          <w:tblCellSpacing w:w="0" w:type="dxa"/>
        </w:trPr>
        <w:tc>
          <w:tcPr>
            <w:tcW w:w="2421"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lastRenderedPageBreak/>
              <w:t>удар головой</w:t>
            </w:r>
          </w:p>
        </w:tc>
        <w:tc>
          <w:tcPr>
            <w:tcW w:w="1108"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a header</w:t>
            </w:r>
          </w:p>
        </w:tc>
        <w:tc>
          <w:tcPr>
            <w:tcW w:w="1471"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ТУПНИ БОШ БИЛАН УРИШ</w:t>
            </w:r>
          </w:p>
        </w:tc>
      </w:tr>
      <w:tr w:rsidR="005948D3" w:rsidRPr="00470FD0" w:rsidTr="008E1934">
        <w:trPr>
          <w:tblCellSpacing w:w="0" w:type="dxa"/>
        </w:trPr>
        <w:tc>
          <w:tcPr>
            <w:tcW w:w="2421"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играть головой</w:t>
            </w:r>
          </w:p>
        </w:tc>
        <w:tc>
          <w:tcPr>
            <w:tcW w:w="1108"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to head the ball</w:t>
            </w:r>
          </w:p>
        </w:tc>
        <w:tc>
          <w:tcPr>
            <w:tcW w:w="1471"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БОШ БИЛАН УЙНАШ</w:t>
            </w:r>
          </w:p>
        </w:tc>
      </w:tr>
      <w:tr w:rsidR="005948D3" w:rsidRPr="00470FD0" w:rsidTr="008E1934">
        <w:trPr>
          <w:tblCellSpacing w:w="0" w:type="dxa"/>
        </w:trPr>
        <w:tc>
          <w:tcPr>
            <w:tcW w:w="2421"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играть рукой</w:t>
            </w:r>
          </w:p>
        </w:tc>
        <w:tc>
          <w:tcPr>
            <w:tcW w:w="1108"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to handle the ball</w:t>
            </w:r>
          </w:p>
        </w:tc>
        <w:tc>
          <w:tcPr>
            <w:tcW w:w="1471"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КУЛ БИЛАН УЙНАШ</w:t>
            </w:r>
          </w:p>
        </w:tc>
      </w:tr>
      <w:tr w:rsidR="005948D3" w:rsidRPr="00470FD0" w:rsidTr="008E1934">
        <w:trPr>
          <w:tblCellSpacing w:w="0" w:type="dxa"/>
        </w:trPr>
        <w:tc>
          <w:tcPr>
            <w:tcW w:w="2421"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принять мяч на грудь</w:t>
            </w:r>
          </w:p>
        </w:tc>
        <w:tc>
          <w:tcPr>
            <w:tcW w:w="1108"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to chest the ball</w:t>
            </w:r>
          </w:p>
        </w:tc>
        <w:tc>
          <w:tcPr>
            <w:tcW w:w="1471"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ТУПНИ КУКРАКА КАБУЛ КИЛИШ</w:t>
            </w:r>
          </w:p>
        </w:tc>
      </w:tr>
      <w:tr w:rsidR="005948D3" w:rsidRPr="00470FD0" w:rsidTr="008E1934">
        <w:trPr>
          <w:tblCellSpacing w:w="0" w:type="dxa"/>
        </w:trPr>
        <w:tc>
          <w:tcPr>
            <w:tcW w:w="2421"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обработать мяч</w:t>
            </w:r>
          </w:p>
        </w:tc>
        <w:tc>
          <w:tcPr>
            <w:tcW w:w="1108"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to keep the ball</w:t>
            </w:r>
          </w:p>
        </w:tc>
        <w:tc>
          <w:tcPr>
            <w:tcW w:w="1471"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ТУПНИ ОЛИБ КУЙШ</w:t>
            </w:r>
          </w:p>
        </w:tc>
      </w:tr>
      <w:tr w:rsidR="005948D3" w:rsidRPr="00470FD0" w:rsidTr="008E1934">
        <w:trPr>
          <w:tblCellSpacing w:w="0" w:type="dxa"/>
        </w:trPr>
        <w:tc>
          <w:tcPr>
            <w:tcW w:w="2421"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ударить пыром / носком</w:t>
            </w:r>
          </w:p>
        </w:tc>
        <w:tc>
          <w:tcPr>
            <w:tcW w:w="1108"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to toe the ball</w:t>
            </w:r>
          </w:p>
        </w:tc>
        <w:tc>
          <w:tcPr>
            <w:tcW w:w="1471"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ТУПНИ ОЁК УЧИДА ТЕПИШ</w:t>
            </w:r>
          </w:p>
        </w:tc>
      </w:tr>
      <w:tr w:rsidR="005948D3" w:rsidRPr="00470FD0" w:rsidTr="008E1934">
        <w:trPr>
          <w:tblCellSpacing w:w="0" w:type="dxa"/>
        </w:trPr>
        <w:tc>
          <w:tcPr>
            <w:tcW w:w="2421"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ударить пяткой</w:t>
            </w:r>
          </w:p>
        </w:tc>
        <w:tc>
          <w:tcPr>
            <w:tcW w:w="1108"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to backheel</w:t>
            </w:r>
          </w:p>
        </w:tc>
        <w:tc>
          <w:tcPr>
            <w:tcW w:w="1471"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ТУПНИ ТАВОН БИЛАН ТЕПИШ</w:t>
            </w:r>
          </w:p>
        </w:tc>
      </w:tr>
    </w:tbl>
    <w:p w:rsidR="005948D3" w:rsidRPr="00470FD0" w:rsidRDefault="005948D3" w:rsidP="00373014">
      <w:pPr>
        <w:spacing w:after="0" w:line="312" w:lineRule="atLeast"/>
        <w:rPr>
          <w:rFonts w:ascii="Times New Roman" w:hAnsi="Times New Roman" w:cs="Times New Roman"/>
          <w:sz w:val="24"/>
          <w:szCs w:val="24"/>
          <w:lang w:val="en-US"/>
        </w:rPr>
      </w:pPr>
    </w:p>
    <w:tbl>
      <w:tblPr>
        <w:tblW w:w="5294" w:type="pct"/>
        <w:tblCellSpacing w:w="0" w:type="dxa"/>
        <w:tblInd w:w="-209" w:type="dxa"/>
        <w:tblBorders>
          <w:top w:val="outset" w:sz="6" w:space="0" w:color="BD8E51"/>
          <w:left w:val="outset" w:sz="6" w:space="0" w:color="BD8E51"/>
          <w:bottom w:val="outset" w:sz="6" w:space="0" w:color="BD8E51"/>
          <w:right w:val="outset" w:sz="6" w:space="0" w:color="BD8E51"/>
        </w:tblBorders>
        <w:tblCellMar>
          <w:top w:w="60" w:type="dxa"/>
          <w:left w:w="60" w:type="dxa"/>
          <w:bottom w:w="60" w:type="dxa"/>
          <w:right w:w="60" w:type="dxa"/>
        </w:tblCellMar>
        <w:tblLook w:val="04A0" w:firstRow="1" w:lastRow="0" w:firstColumn="1" w:lastColumn="0" w:noHBand="0" w:noVBand="1"/>
      </w:tblPr>
      <w:tblGrid>
        <w:gridCol w:w="4460"/>
        <w:gridCol w:w="2983"/>
        <w:gridCol w:w="2915"/>
      </w:tblGrid>
      <w:tr w:rsidR="005948D3" w:rsidRPr="00470FD0" w:rsidTr="008E1934">
        <w:trPr>
          <w:tblCellSpacing w:w="0" w:type="dxa"/>
        </w:trPr>
        <w:tc>
          <w:tcPr>
            <w:tcW w:w="3593" w:type="pct"/>
            <w:gridSpan w:val="2"/>
            <w:tcBorders>
              <w:top w:val="outset" w:sz="6" w:space="0" w:color="auto"/>
              <w:left w:val="outset" w:sz="6" w:space="0" w:color="auto"/>
              <w:bottom w:val="outset" w:sz="6" w:space="0" w:color="auto"/>
              <w:right w:val="outset" w:sz="6" w:space="0" w:color="auto"/>
            </w:tcBorders>
            <w:shd w:val="clear" w:color="auto" w:fill="E9DDC8"/>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Соревнования</w:t>
            </w:r>
          </w:p>
        </w:tc>
        <w:tc>
          <w:tcPr>
            <w:tcW w:w="1407"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МУСОБОКА</w:t>
            </w:r>
          </w:p>
        </w:tc>
      </w:tr>
      <w:tr w:rsidR="005948D3" w:rsidRPr="00470FD0" w:rsidTr="008E1934">
        <w:trPr>
          <w:tblCellSpacing w:w="0" w:type="dxa"/>
        </w:trPr>
        <w:tc>
          <w:tcPr>
            <w:tcW w:w="2153" w:type="pct"/>
            <w:tcBorders>
              <w:top w:val="outset" w:sz="6" w:space="0" w:color="auto"/>
              <w:left w:val="outset" w:sz="6" w:space="0" w:color="auto"/>
              <w:bottom w:val="outset" w:sz="6" w:space="0" w:color="auto"/>
              <w:right w:val="outset" w:sz="6" w:space="0" w:color="auto"/>
            </w:tcBorders>
            <w:shd w:val="clear" w:color="auto" w:fill="E9DDC8"/>
            <w:vAlign w:val="center"/>
            <w:hideMark/>
          </w:tcPr>
          <w:p w:rsidR="005948D3" w:rsidRPr="00470FD0" w:rsidRDefault="005948D3" w:rsidP="00373014">
            <w:pPr>
              <w:spacing w:after="0" w:line="312" w:lineRule="atLeast"/>
              <w:rPr>
                <w:rFonts w:ascii="Times New Roman" w:hAnsi="Times New Roman" w:cs="Times New Roman"/>
                <w:b/>
                <w:bCs/>
                <w:sz w:val="24"/>
                <w:szCs w:val="24"/>
              </w:rPr>
            </w:pPr>
            <w:r w:rsidRPr="00470FD0">
              <w:rPr>
                <w:rFonts w:ascii="Times New Roman" w:hAnsi="Times New Roman" w:cs="Times New Roman"/>
                <w:b/>
                <w:bCs/>
                <w:sz w:val="24"/>
                <w:szCs w:val="24"/>
              </w:rPr>
              <w:t>РУССКОЕ НАЗВАНИЕ</w:t>
            </w:r>
          </w:p>
        </w:tc>
        <w:tc>
          <w:tcPr>
            <w:tcW w:w="1440" w:type="pct"/>
            <w:tcBorders>
              <w:top w:val="outset" w:sz="6" w:space="0" w:color="auto"/>
              <w:left w:val="outset" w:sz="6" w:space="0" w:color="auto"/>
              <w:bottom w:val="outset" w:sz="6" w:space="0" w:color="auto"/>
              <w:right w:val="outset" w:sz="6" w:space="0" w:color="auto"/>
            </w:tcBorders>
            <w:shd w:val="clear" w:color="auto" w:fill="E9DDC8"/>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ПЕРЕВОД</w:t>
            </w:r>
          </w:p>
        </w:tc>
        <w:tc>
          <w:tcPr>
            <w:tcW w:w="1407"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ТАРЖИМА</w:t>
            </w:r>
          </w:p>
        </w:tc>
      </w:tr>
      <w:tr w:rsidR="005948D3" w:rsidRPr="00470FD0" w:rsidTr="008E1934">
        <w:trPr>
          <w:tblCellSpacing w:w="0" w:type="dxa"/>
        </w:trPr>
        <w:tc>
          <w:tcPr>
            <w:tcW w:w="2153"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команда</w:t>
            </w:r>
          </w:p>
        </w:tc>
        <w:tc>
          <w:tcPr>
            <w:tcW w:w="1440"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team</w:t>
            </w:r>
          </w:p>
        </w:tc>
        <w:tc>
          <w:tcPr>
            <w:tcW w:w="1407"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ЖАМОА</w:t>
            </w:r>
          </w:p>
        </w:tc>
      </w:tr>
      <w:tr w:rsidR="008E1934" w:rsidRPr="00470FD0" w:rsidTr="008E1934">
        <w:trPr>
          <w:trHeight w:val="270"/>
          <w:tblCellSpacing w:w="0" w:type="dxa"/>
        </w:trPr>
        <w:tc>
          <w:tcPr>
            <w:tcW w:w="2153" w:type="pct"/>
            <w:tcBorders>
              <w:top w:val="outset" w:sz="6" w:space="0" w:color="auto"/>
              <w:left w:val="outset" w:sz="6" w:space="0" w:color="auto"/>
              <w:right w:val="outset" w:sz="6" w:space="0" w:color="auto"/>
            </w:tcBorders>
            <w:shd w:val="clear" w:color="auto" w:fill="FFFFDD"/>
            <w:vAlign w:val="center"/>
            <w:hideMark/>
          </w:tcPr>
          <w:p w:rsidR="008E1934" w:rsidRPr="00470FD0" w:rsidRDefault="008E1934"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тренер</w:t>
            </w:r>
          </w:p>
        </w:tc>
        <w:tc>
          <w:tcPr>
            <w:tcW w:w="1440" w:type="pct"/>
            <w:tcBorders>
              <w:top w:val="outset" w:sz="6" w:space="0" w:color="auto"/>
              <w:left w:val="outset" w:sz="6" w:space="0" w:color="auto"/>
              <w:right w:val="outset" w:sz="6" w:space="0" w:color="auto"/>
            </w:tcBorders>
            <w:vAlign w:val="center"/>
            <w:hideMark/>
          </w:tcPr>
          <w:p w:rsidR="008E1934" w:rsidRPr="00470FD0" w:rsidRDefault="008E1934"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coach</w:t>
            </w:r>
          </w:p>
        </w:tc>
        <w:tc>
          <w:tcPr>
            <w:tcW w:w="1407" w:type="pct"/>
            <w:tcBorders>
              <w:top w:val="single" w:sz="4" w:space="0" w:color="auto"/>
              <w:left w:val="outset" w:sz="6" w:space="0" w:color="5E4728"/>
              <w:right w:val="single" w:sz="4" w:space="0" w:color="auto"/>
            </w:tcBorders>
            <w:shd w:val="clear" w:color="auto" w:fill="auto"/>
          </w:tcPr>
          <w:p w:rsidR="008E1934" w:rsidRPr="00470FD0" w:rsidRDefault="008E1934" w:rsidP="00373014">
            <w:pPr>
              <w:spacing w:after="0"/>
              <w:rPr>
                <w:rFonts w:ascii="Times New Roman" w:hAnsi="Times New Roman" w:cs="Times New Roman"/>
                <w:sz w:val="24"/>
                <w:szCs w:val="24"/>
              </w:rPr>
            </w:pPr>
            <w:r w:rsidRPr="00470FD0">
              <w:rPr>
                <w:rFonts w:ascii="Times New Roman" w:hAnsi="Times New Roman" w:cs="Times New Roman"/>
                <w:sz w:val="24"/>
                <w:szCs w:val="24"/>
              </w:rPr>
              <w:t>ХАКАМ</w:t>
            </w:r>
          </w:p>
        </w:tc>
      </w:tr>
      <w:tr w:rsidR="005948D3" w:rsidRPr="00470FD0" w:rsidTr="008E1934">
        <w:trPr>
          <w:tblCellSpacing w:w="0" w:type="dxa"/>
        </w:trPr>
        <w:tc>
          <w:tcPr>
            <w:tcW w:w="2153"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сборная страны</w:t>
            </w:r>
          </w:p>
        </w:tc>
        <w:tc>
          <w:tcPr>
            <w:tcW w:w="1440"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national team</w:t>
            </w:r>
          </w:p>
        </w:tc>
        <w:tc>
          <w:tcPr>
            <w:tcW w:w="1407"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ТЕРМА ЖАМОА</w:t>
            </w:r>
          </w:p>
        </w:tc>
      </w:tr>
      <w:tr w:rsidR="005948D3" w:rsidRPr="00470FD0" w:rsidTr="008E1934">
        <w:trPr>
          <w:tblCellSpacing w:w="0" w:type="dxa"/>
        </w:trPr>
        <w:tc>
          <w:tcPr>
            <w:tcW w:w="2153"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болельщик</w:t>
            </w:r>
          </w:p>
        </w:tc>
        <w:tc>
          <w:tcPr>
            <w:tcW w:w="1440"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a fan</w:t>
            </w:r>
          </w:p>
        </w:tc>
        <w:tc>
          <w:tcPr>
            <w:tcW w:w="1407"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ИШКИБОЗ</w:t>
            </w:r>
          </w:p>
        </w:tc>
      </w:tr>
      <w:tr w:rsidR="005948D3" w:rsidRPr="00470FD0" w:rsidTr="008E1934">
        <w:trPr>
          <w:tblCellSpacing w:w="0" w:type="dxa"/>
        </w:trPr>
        <w:tc>
          <w:tcPr>
            <w:tcW w:w="2153"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болеть за</w:t>
            </w:r>
          </w:p>
        </w:tc>
        <w:tc>
          <w:tcPr>
            <w:tcW w:w="1440"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to support</w:t>
            </w:r>
          </w:p>
        </w:tc>
        <w:tc>
          <w:tcPr>
            <w:tcW w:w="1407"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ИШКИБОЗЛИК</w:t>
            </w:r>
          </w:p>
        </w:tc>
      </w:tr>
      <w:tr w:rsidR="005948D3" w:rsidRPr="00470FD0" w:rsidTr="008E1934">
        <w:trPr>
          <w:tblCellSpacing w:w="0" w:type="dxa"/>
        </w:trPr>
        <w:tc>
          <w:tcPr>
            <w:tcW w:w="2153"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первая лига</w:t>
            </w:r>
          </w:p>
        </w:tc>
        <w:tc>
          <w:tcPr>
            <w:tcW w:w="1440"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the first league</w:t>
            </w:r>
          </w:p>
        </w:tc>
        <w:tc>
          <w:tcPr>
            <w:tcW w:w="1407"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БРИНЧИ ЛИГА</w:t>
            </w:r>
          </w:p>
        </w:tc>
      </w:tr>
      <w:tr w:rsidR="005948D3" w:rsidRPr="00470FD0" w:rsidTr="008E1934">
        <w:trPr>
          <w:trHeight w:val="418"/>
          <w:tblCellSpacing w:w="0" w:type="dxa"/>
        </w:trPr>
        <w:tc>
          <w:tcPr>
            <w:tcW w:w="2153"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чемпионат мира / кубок мира</w:t>
            </w:r>
          </w:p>
        </w:tc>
        <w:tc>
          <w:tcPr>
            <w:tcW w:w="1440"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the world championship / cup</w:t>
            </w:r>
          </w:p>
        </w:tc>
        <w:tc>
          <w:tcPr>
            <w:tcW w:w="1407" w:type="pct"/>
            <w:tcBorders>
              <w:top w:val="single" w:sz="4" w:space="0" w:color="auto"/>
              <w:left w:val="outset" w:sz="6" w:space="0" w:color="5E4728"/>
              <w:bottom w:val="single" w:sz="4" w:space="0" w:color="auto"/>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ЖАХОН ЧИМПИОНАТИ</w:t>
            </w:r>
          </w:p>
        </w:tc>
      </w:tr>
      <w:tr w:rsidR="005948D3" w:rsidRPr="00470FD0" w:rsidTr="008E1934">
        <w:trPr>
          <w:tblCellSpacing w:w="0" w:type="dxa"/>
        </w:trPr>
        <w:tc>
          <w:tcPr>
            <w:tcW w:w="2153" w:type="pct"/>
            <w:tcBorders>
              <w:top w:val="outset" w:sz="6" w:space="0" w:color="auto"/>
              <w:left w:val="outset" w:sz="6" w:space="0" w:color="auto"/>
              <w:bottom w:val="outset" w:sz="6" w:space="0" w:color="auto"/>
              <w:right w:val="outset" w:sz="6" w:space="0" w:color="auto"/>
            </w:tcBorders>
            <w:shd w:val="clear" w:color="auto" w:fill="FFFFDD"/>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b/>
                <w:bCs/>
                <w:sz w:val="24"/>
                <w:szCs w:val="24"/>
              </w:rPr>
              <w:t>чемпионат / кубок Европы</w:t>
            </w:r>
          </w:p>
        </w:tc>
        <w:tc>
          <w:tcPr>
            <w:tcW w:w="1440" w:type="pct"/>
            <w:tcBorders>
              <w:top w:val="outset" w:sz="6" w:space="0" w:color="auto"/>
              <w:left w:val="outset" w:sz="6" w:space="0" w:color="auto"/>
              <w:bottom w:val="outset" w:sz="6" w:space="0" w:color="auto"/>
              <w:right w:val="outset" w:sz="6" w:space="0" w:color="auto"/>
            </w:tcBorders>
            <w:vAlign w:val="center"/>
            <w:hideMark/>
          </w:tcPr>
          <w:p w:rsidR="005948D3" w:rsidRPr="00470FD0" w:rsidRDefault="005948D3" w:rsidP="00373014">
            <w:pPr>
              <w:spacing w:after="0" w:line="312" w:lineRule="atLeast"/>
              <w:rPr>
                <w:rFonts w:ascii="Times New Roman" w:hAnsi="Times New Roman" w:cs="Times New Roman"/>
                <w:sz w:val="24"/>
                <w:szCs w:val="24"/>
              </w:rPr>
            </w:pPr>
            <w:r w:rsidRPr="00470FD0">
              <w:rPr>
                <w:rFonts w:ascii="Times New Roman" w:hAnsi="Times New Roman" w:cs="Times New Roman"/>
                <w:sz w:val="24"/>
                <w:szCs w:val="24"/>
              </w:rPr>
              <w:t>the European championship / cup</w:t>
            </w:r>
          </w:p>
        </w:tc>
        <w:tc>
          <w:tcPr>
            <w:tcW w:w="1407" w:type="pct"/>
            <w:tcBorders>
              <w:top w:val="single" w:sz="4" w:space="0" w:color="auto"/>
              <w:left w:val="outset" w:sz="6" w:space="0" w:color="5E4728"/>
              <w:bottom w:val="nil"/>
              <w:right w:val="single" w:sz="4" w:space="0" w:color="auto"/>
            </w:tcBorders>
            <w:shd w:val="clear" w:color="auto" w:fill="auto"/>
          </w:tcPr>
          <w:p w:rsidR="005948D3" w:rsidRPr="00470FD0" w:rsidRDefault="005948D3" w:rsidP="00373014">
            <w:pPr>
              <w:spacing w:after="0"/>
              <w:rPr>
                <w:rFonts w:ascii="Times New Roman" w:hAnsi="Times New Roman" w:cs="Times New Roman"/>
                <w:sz w:val="24"/>
                <w:szCs w:val="24"/>
              </w:rPr>
            </w:pPr>
            <w:r w:rsidRPr="00470FD0">
              <w:rPr>
                <w:rFonts w:ascii="Times New Roman" w:hAnsi="Times New Roman" w:cs="Times New Roman"/>
                <w:sz w:val="24"/>
                <w:szCs w:val="24"/>
              </w:rPr>
              <w:t>ЕВРОПА ЧЕПИОНАТИ</w:t>
            </w:r>
          </w:p>
        </w:tc>
      </w:tr>
    </w:tbl>
    <w:p w:rsidR="005948D3" w:rsidRPr="00470FD0" w:rsidRDefault="005948D3" w:rsidP="00373014">
      <w:pPr>
        <w:spacing w:after="0"/>
        <w:rPr>
          <w:rFonts w:ascii="Times New Roman" w:hAnsi="Times New Roman" w:cs="Times New Roman"/>
          <w:sz w:val="24"/>
          <w:szCs w:val="24"/>
        </w:rPr>
      </w:pPr>
    </w:p>
    <w:sectPr w:rsidR="005948D3" w:rsidRPr="00470FD0" w:rsidSect="00F42B40">
      <w:footerReference w:type="default" r:id="rId65"/>
      <w:pgSz w:w="11906" w:h="16838" w:code="9"/>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3386" w:rsidRDefault="00A73386" w:rsidP="00F54E73">
      <w:pPr>
        <w:spacing w:after="0" w:line="240" w:lineRule="auto"/>
      </w:pPr>
      <w:r>
        <w:separator/>
      </w:r>
    </w:p>
  </w:endnote>
  <w:endnote w:type="continuationSeparator" w:id="0">
    <w:p w:rsidR="00A73386" w:rsidRDefault="00A73386" w:rsidP="00F54E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BalticaUzbek">
    <w:altName w:val="Times New Roman"/>
    <w:charset w:val="00"/>
    <w:family w:val="auto"/>
    <w:pitch w:val="variable"/>
    <w:sig w:usb0="00000001" w:usb1="00000000" w:usb2="00000000" w:usb3="00000000" w:csb0="00000005" w:csb1="00000000"/>
  </w:font>
  <w:font w:name="Bodo_uzb">
    <w:altName w:val="Times New Roman"/>
    <w:charset w:val="00"/>
    <w:family w:val="auto"/>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ndara">
    <w:panose1 w:val="020E0502030303020204"/>
    <w:charset w:val="CC"/>
    <w:family w:val="swiss"/>
    <w:pitch w:val="variable"/>
    <w:sig w:usb0="A00002EF" w:usb1="4000A4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CordiaUPC">
    <w:panose1 w:val="020B0304020202020204"/>
    <w:charset w:val="00"/>
    <w:family w:val="swiss"/>
    <w:pitch w:val="variable"/>
    <w:sig w:usb0="81000003" w:usb1="00000000" w:usb2="00000000" w:usb3="00000000" w:csb0="00010001" w:csb1="00000000"/>
  </w:font>
  <w:font w:name="Corbel">
    <w:panose1 w:val="020B0503020204020204"/>
    <w:charset w:val="CC"/>
    <w:family w:val="swiss"/>
    <w:pitch w:val="variable"/>
    <w:sig w:usb0="A00002EF" w:usb1="4000A44B" w:usb2="00000000" w:usb3="00000000" w:csb0="0000019F" w:csb1="00000000"/>
  </w:font>
  <w:font w:name="Gulim">
    <w:altName w:val="굴림"/>
    <w:panose1 w:val="020B0600000101010101"/>
    <w:charset w:val="81"/>
    <w:family w:val="swiss"/>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Gungsuh">
    <w:panose1 w:val="02030600000101010101"/>
    <w:charset w:val="81"/>
    <w:family w:val="roman"/>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FrankRuehl">
    <w:altName w:val="Times New Roman"/>
    <w:panose1 w:val="020E0503060101010101"/>
    <w:charset w:val="00"/>
    <w:family w:val="swiss"/>
    <w:pitch w:val="variable"/>
    <w:sig w:usb0="00000803" w:usb1="00000000" w:usb2="00000000" w:usb3="00000000" w:csb0="00000021"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3" w:usb1="00000000" w:usb2="00000000" w:usb3="00000000" w:csb0="00000001" w:csb1="00000000"/>
  </w:font>
  <w:font w:name="PANDA Times UZ">
    <w:altName w:val="Arial"/>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2645189"/>
      <w:docPartObj>
        <w:docPartGallery w:val="Page Numbers (Bottom of Page)"/>
        <w:docPartUnique/>
      </w:docPartObj>
    </w:sdtPr>
    <w:sdtEndPr/>
    <w:sdtContent>
      <w:p w:rsidR="006F584A" w:rsidRDefault="002B3EFD">
        <w:pPr>
          <w:pStyle w:val="af4"/>
          <w:jc w:val="center"/>
        </w:pPr>
        <w:r>
          <w:fldChar w:fldCharType="begin"/>
        </w:r>
        <w:r>
          <w:instrText xml:space="preserve"> PAGE   \* MERGEFORMAT </w:instrText>
        </w:r>
        <w:r>
          <w:fldChar w:fldCharType="separate"/>
        </w:r>
        <w:r w:rsidR="00DF3E81">
          <w:rPr>
            <w:noProof/>
          </w:rPr>
          <w:t>2</w:t>
        </w:r>
        <w:r>
          <w:rPr>
            <w:noProof/>
          </w:rPr>
          <w:fldChar w:fldCharType="end"/>
        </w:r>
      </w:p>
    </w:sdtContent>
  </w:sdt>
  <w:p w:rsidR="006F584A" w:rsidRDefault="006F584A">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3386" w:rsidRDefault="00A73386" w:rsidP="00F54E73">
      <w:pPr>
        <w:spacing w:after="0" w:line="240" w:lineRule="auto"/>
      </w:pPr>
      <w:r>
        <w:separator/>
      </w:r>
    </w:p>
  </w:footnote>
  <w:footnote w:type="continuationSeparator" w:id="0">
    <w:p w:rsidR="00A73386" w:rsidRDefault="00A73386" w:rsidP="00F54E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C31B0"/>
    <w:multiLevelType w:val="hybridMultilevel"/>
    <w:tmpl w:val="B8C8530A"/>
    <w:lvl w:ilvl="0" w:tplc="0419000F">
      <w:start w:val="1"/>
      <w:numFmt w:val="decimal"/>
      <w:lvlText w:val="%1."/>
      <w:lvlJc w:val="left"/>
      <w:pPr>
        <w:tabs>
          <w:tab w:val="num" w:pos="2009"/>
        </w:tabs>
        <w:ind w:left="2009" w:hanging="360"/>
      </w:pPr>
      <w:rPr>
        <w:rFonts w:cs="Times New Roman"/>
      </w:rPr>
    </w:lvl>
    <w:lvl w:ilvl="1" w:tplc="04190019" w:tentative="1">
      <w:start w:val="1"/>
      <w:numFmt w:val="lowerLetter"/>
      <w:lvlText w:val="%2."/>
      <w:lvlJc w:val="left"/>
      <w:pPr>
        <w:tabs>
          <w:tab w:val="num" w:pos="2729"/>
        </w:tabs>
        <w:ind w:left="2729" w:hanging="360"/>
      </w:pPr>
      <w:rPr>
        <w:rFonts w:cs="Times New Roman"/>
      </w:rPr>
    </w:lvl>
    <w:lvl w:ilvl="2" w:tplc="0419001B" w:tentative="1">
      <w:start w:val="1"/>
      <w:numFmt w:val="lowerRoman"/>
      <w:lvlText w:val="%3."/>
      <w:lvlJc w:val="right"/>
      <w:pPr>
        <w:tabs>
          <w:tab w:val="num" w:pos="3449"/>
        </w:tabs>
        <w:ind w:left="3449" w:hanging="180"/>
      </w:pPr>
      <w:rPr>
        <w:rFonts w:cs="Times New Roman"/>
      </w:rPr>
    </w:lvl>
    <w:lvl w:ilvl="3" w:tplc="0419000F" w:tentative="1">
      <w:start w:val="1"/>
      <w:numFmt w:val="decimal"/>
      <w:lvlText w:val="%4."/>
      <w:lvlJc w:val="left"/>
      <w:pPr>
        <w:tabs>
          <w:tab w:val="num" w:pos="4169"/>
        </w:tabs>
        <w:ind w:left="4169" w:hanging="360"/>
      </w:pPr>
      <w:rPr>
        <w:rFonts w:cs="Times New Roman"/>
      </w:rPr>
    </w:lvl>
    <w:lvl w:ilvl="4" w:tplc="04190019" w:tentative="1">
      <w:start w:val="1"/>
      <w:numFmt w:val="lowerLetter"/>
      <w:lvlText w:val="%5."/>
      <w:lvlJc w:val="left"/>
      <w:pPr>
        <w:tabs>
          <w:tab w:val="num" w:pos="4889"/>
        </w:tabs>
        <w:ind w:left="4889" w:hanging="360"/>
      </w:pPr>
      <w:rPr>
        <w:rFonts w:cs="Times New Roman"/>
      </w:rPr>
    </w:lvl>
    <w:lvl w:ilvl="5" w:tplc="0419001B" w:tentative="1">
      <w:start w:val="1"/>
      <w:numFmt w:val="lowerRoman"/>
      <w:lvlText w:val="%6."/>
      <w:lvlJc w:val="right"/>
      <w:pPr>
        <w:tabs>
          <w:tab w:val="num" w:pos="5609"/>
        </w:tabs>
        <w:ind w:left="5609" w:hanging="180"/>
      </w:pPr>
      <w:rPr>
        <w:rFonts w:cs="Times New Roman"/>
      </w:rPr>
    </w:lvl>
    <w:lvl w:ilvl="6" w:tplc="0419000F" w:tentative="1">
      <w:start w:val="1"/>
      <w:numFmt w:val="decimal"/>
      <w:lvlText w:val="%7."/>
      <w:lvlJc w:val="left"/>
      <w:pPr>
        <w:tabs>
          <w:tab w:val="num" w:pos="6329"/>
        </w:tabs>
        <w:ind w:left="6329" w:hanging="360"/>
      </w:pPr>
      <w:rPr>
        <w:rFonts w:cs="Times New Roman"/>
      </w:rPr>
    </w:lvl>
    <w:lvl w:ilvl="7" w:tplc="04190019" w:tentative="1">
      <w:start w:val="1"/>
      <w:numFmt w:val="lowerLetter"/>
      <w:lvlText w:val="%8."/>
      <w:lvlJc w:val="left"/>
      <w:pPr>
        <w:tabs>
          <w:tab w:val="num" w:pos="7049"/>
        </w:tabs>
        <w:ind w:left="7049" w:hanging="360"/>
      </w:pPr>
      <w:rPr>
        <w:rFonts w:cs="Times New Roman"/>
      </w:rPr>
    </w:lvl>
    <w:lvl w:ilvl="8" w:tplc="0419001B" w:tentative="1">
      <w:start w:val="1"/>
      <w:numFmt w:val="lowerRoman"/>
      <w:lvlText w:val="%9."/>
      <w:lvlJc w:val="right"/>
      <w:pPr>
        <w:tabs>
          <w:tab w:val="num" w:pos="7769"/>
        </w:tabs>
        <w:ind w:left="7769" w:hanging="180"/>
      </w:pPr>
      <w:rPr>
        <w:rFonts w:cs="Times New Roman"/>
      </w:rPr>
    </w:lvl>
  </w:abstractNum>
  <w:abstractNum w:abstractNumId="1">
    <w:nsid w:val="090403CF"/>
    <w:multiLevelType w:val="multilevel"/>
    <w:tmpl w:val="7CE8655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99302D1"/>
    <w:multiLevelType w:val="hybridMultilevel"/>
    <w:tmpl w:val="89B0982A"/>
    <w:lvl w:ilvl="0" w:tplc="EBBC30BE">
      <w:start w:val="1"/>
      <w:numFmt w:val="decimal"/>
      <w:lvlText w:val="%1)"/>
      <w:lvlJc w:val="left"/>
      <w:pPr>
        <w:tabs>
          <w:tab w:val="num" w:pos="2009"/>
        </w:tabs>
        <w:ind w:left="2009"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DFA668D"/>
    <w:multiLevelType w:val="hybridMultilevel"/>
    <w:tmpl w:val="8CB20D4E"/>
    <w:lvl w:ilvl="0" w:tplc="1674A398">
      <w:start w:val="1"/>
      <w:numFmt w:val="decimal"/>
      <w:lvlText w:val="%1."/>
      <w:lvlJc w:val="left"/>
      <w:pPr>
        <w:tabs>
          <w:tab w:val="num" w:pos="-540"/>
        </w:tabs>
        <w:ind w:left="-540" w:hanging="360"/>
      </w:pPr>
      <w:rPr>
        <w:rFonts w:hint="default"/>
        <w:b/>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900"/>
        </w:tabs>
        <w:ind w:left="900" w:hanging="180"/>
      </w:pPr>
    </w:lvl>
    <w:lvl w:ilvl="3" w:tplc="0419000F" w:tentative="1">
      <w:start w:val="1"/>
      <w:numFmt w:val="decimal"/>
      <w:lvlText w:val="%4."/>
      <w:lvlJc w:val="left"/>
      <w:pPr>
        <w:tabs>
          <w:tab w:val="num" w:pos="1620"/>
        </w:tabs>
        <w:ind w:left="1620" w:hanging="360"/>
      </w:pPr>
    </w:lvl>
    <w:lvl w:ilvl="4" w:tplc="04190019" w:tentative="1">
      <w:start w:val="1"/>
      <w:numFmt w:val="lowerLetter"/>
      <w:lvlText w:val="%5."/>
      <w:lvlJc w:val="left"/>
      <w:pPr>
        <w:tabs>
          <w:tab w:val="num" w:pos="2340"/>
        </w:tabs>
        <w:ind w:left="2340" w:hanging="360"/>
      </w:pPr>
    </w:lvl>
    <w:lvl w:ilvl="5" w:tplc="0419001B" w:tentative="1">
      <w:start w:val="1"/>
      <w:numFmt w:val="lowerRoman"/>
      <w:lvlText w:val="%6."/>
      <w:lvlJc w:val="right"/>
      <w:pPr>
        <w:tabs>
          <w:tab w:val="num" w:pos="3060"/>
        </w:tabs>
        <w:ind w:left="3060" w:hanging="180"/>
      </w:pPr>
    </w:lvl>
    <w:lvl w:ilvl="6" w:tplc="0419000F" w:tentative="1">
      <w:start w:val="1"/>
      <w:numFmt w:val="decimal"/>
      <w:lvlText w:val="%7."/>
      <w:lvlJc w:val="left"/>
      <w:pPr>
        <w:tabs>
          <w:tab w:val="num" w:pos="3780"/>
        </w:tabs>
        <w:ind w:left="3780" w:hanging="360"/>
      </w:pPr>
    </w:lvl>
    <w:lvl w:ilvl="7" w:tplc="04190019" w:tentative="1">
      <w:start w:val="1"/>
      <w:numFmt w:val="lowerLetter"/>
      <w:lvlText w:val="%8."/>
      <w:lvlJc w:val="left"/>
      <w:pPr>
        <w:tabs>
          <w:tab w:val="num" w:pos="4500"/>
        </w:tabs>
        <w:ind w:left="4500" w:hanging="360"/>
      </w:pPr>
    </w:lvl>
    <w:lvl w:ilvl="8" w:tplc="0419001B" w:tentative="1">
      <w:start w:val="1"/>
      <w:numFmt w:val="lowerRoman"/>
      <w:lvlText w:val="%9."/>
      <w:lvlJc w:val="right"/>
      <w:pPr>
        <w:tabs>
          <w:tab w:val="num" w:pos="5220"/>
        </w:tabs>
        <w:ind w:left="5220" w:hanging="180"/>
      </w:pPr>
    </w:lvl>
  </w:abstractNum>
  <w:abstractNum w:abstractNumId="4">
    <w:nsid w:val="0F654916"/>
    <w:multiLevelType w:val="hybridMultilevel"/>
    <w:tmpl w:val="268887AC"/>
    <w:lvl w:ilvl="0" w:tplc="0419000F">
      <w:start w:val="1"/>
      <w:numFmt w:val="decimal"/>
      <w:lvlText w:val="%1."/>
      <w:lvlJc w:val="left"/>
      <w:pPr>
        <w:tabs>
          <w:tab w:val="num" w:pos="1758"/>
        </w:tabs>
        <w:ind w:left="1758" w:hanging="360"/>
      </w:pPr>
      <w:rPr>
        <w:rFonts w:cs="Times New Roman"/>
      </w:rPr>
    </w:lvl>
    <w:lvl w:ilvl="1" w:tplc="04190019" w:tentative="1">
      <w:start w:val="1"/>
      <w:numFmt w:val="lowerLetter"/>
      <w:lvlText w:val="%2."/>
      <w:lvlJc w:val="left"/>
      <w:pPr>
        <w:tabs>
          <w:tab w:val="num" w:pos="2478"/>
        </w:tabs>
        <w:ind w:left="2478" w:hanging="360"/>
      </w:pPr>
      <w:rPr>
        <w:rFonts w:cs="Times New Roman"/>
      </w:rPr>
    </w:lvl>
    <w:lvl w:ilvl="2" w:tplc="0419001B" w:tentative="1">
      <w:start w:val="1"/>
      <w:numFmt w:val="lowerRoman"/>
      <w:lvlText w:val="%3."/>
      <w:lvlJc w:val="right"/>
      <w:pPr>
        <w:tabs>
          <w:tab w:val="num" w:pos="3198"/>
        </w:tabs>
        <w:ind w:left="3198" w:hanging="180"/>
      </w:pPr>
      <w:rPr>
        <w:rFonts w:cs="Times New Roman"/>
      </w:rPr>
    </w:lvl>
    <w:lvl w:ilvl="3" w:tplc="0419000F" w:tentative="1">
      <w:start w:val="1"/>
      <w:numFmt w:val="decimal"/>
      <w:lvlText w:val="%4."/>
      <w:lvlJc w:val="left"/>
      <w:pPr>
        <w:tabs>
          <w:tab w:val="num" w:pos="3918"/>
        </w:tabs>
        <w:ind w:left="3918" w:hanging="360"/>
      </w:pPr>
      <w:rPr>
        <w:rFonts w:cs="Times New Roman"/>
      </w:rPr>
    </w:lvl>
    <w:lvl w:ilvl="4" w:tplc="04190019" w:tentative="1">
      <w:start w:val="1"/>
      <w:numFmt w:val="lowerLetter"/>
      <w:lvlText w:val="%5."/>
      <w:lvlJc w:val="left"/>
      <w:pPr>
        <w:tabs>
          <w:tab w:val="num" w:pos="4638"/>
        </w:tabs>
        <w:ind w:left="4638" w:hanging="360"/>
      </w:pPr>
      <w:rPr>
        <w:rFonts w:cs="Times New Roman"/>
      </w:rPr>
    </w:lvl>
    <w:lvl w:ilvl="5" w:tplc="0419001B" w:tentative="1">
      <w:start w:val="1"/>
      <w:numFmt w:val="lowerRoman"/>
      <w:lvlText w:val="%6."/>
      <w:lvlJc w:val="right"/>
      <w:pPr>
        <w:tabs>
          <w:tab w:val="num" w:pos="5358"/>
        </w:tabs>
        <w:ind w:left="5358" w:hanging="180"/>
      </w:pPr>
      <w:rPr>
        <w:rFonts w:cs="Times New Roman"/>
      </w:rPr>
    </w:lvl>
    <w:lvl w:ilvl="6" w:tplc="0419000F" w:tentative="1">
      <w:start w:val="1"/>
      <w:numFmt w:val="decimal"/>
      <w:lvlText w:val="%7."/>
      <w:lvlJc w:val="left"/>
      <w:pPr>
        <w:tabs>
          <w:tab w:val="num" w:pos="6078"/>
        </w:tabs>
        <w:ind w:left="6078" w:hanging="360"/>
      </w:pPr>
      <w:rPr>
        <w:rFonts w:cs="Times New Roman"/>
      </w:rPr>
    </w:lvl>
    <w:lvl w:ilvl="7" w:tplc="04190019" w:tentative="1">
      <w:start w:val="1"/>
      <w:numFmt w:val="lowerLetter"/>
      <w:lvlText w:val="%8."/>
      <w:lvlJc w:val="left"/>
      <w:pPr>
        <w:tabs>
          <w:tab w:val="num" w:pos="6798"/>
        </w:tabs>
        <w:ind w:left="6798" w:hanging="360"/>
      </w:pPr>
      <w:rPr>
        <w:rFonts w:cs="Times New Roman"/>
      </w:rPr>
    </w:lvl>
    <w:lvl w:ilvl="8" w:tplc="0419001B" w:tentative="1">
      <w:start w:val="1"/>
      <w:numFmt w:val="lowerRoman"/>
      <w:lvlText w:val="%9."/>
      <w:lvlJc w:val="right"/>
      <w:pPr>
        <w:tabs>
          <w:tab w:val="num" w:pos="7518"/>
        </w:tabs>
        <w:ind w:left="7518" w:hanging="180"/>
      </w:pPr>
      <w:rPr>
        <w:rFonts w:cs="Times New Roman"/>
      </w:rPr>
    </w:lvl>
  </w:abstractNum>
  <w:abstractNum w:abstractNumId="5">
    <w:nsid w:val="116E635D"/>
    <w:multiLevelType w:val="hybridMultilevel"/>
    <w:tmpl w:val="804A23FE"/>
    <w:lvl w:ilvl="0" w:tplc="356E4E76">
      <w:start w:val="1"/>
      <w:numFmt w:val="decimal"/>
      <w:lvlText w:val="%1."/>
      <w:lvlJc w:val="left"/>
      <w:pPr>
        <w:ind w:left="-540" w:hanging="360"/>
      </w:pPr>
      <w:rPr>
        <w:rFonts w:hint="default"/>
      </w:rPr>
    </w:lvl>
    <w:lvl w:ilvl="1" w:tplc="04190019" w:tentative="1">
      <w:start w:val="1"/>
      <w:numFmt w:val="lowerLetter"/>
      <w:lvlText w:val="%2."/>
      <w:lvlJc w:val="left"/>
      <w:pPr>
        <w:ind w:left="180" w:hanging="360"/>
      </w:pPr>
    </w:lvl>
    <w:lvl w:ilvl="2" w:tplc="0419001B" w:tentative="1">
      <w:start w:val="1"/>
      <w:numFmt w:val="lowerRoman"/>
      <w:lvlText w:val="%3."/>
      <w:lvlJc w:val="right"/>
      <w:pPr>
        <w:ind w:left="900" w:hanging="180"/>
      </w:pPr>
    </w:lvl>
    <w:lvl w:ilvl="3" w:tplc="0419000F" w:tentative="1">
      <w:start w:val="1"/>
      <w:numFmt w:val="decimal"/>
      <w:lvlText w:val="%4."/>
      <w:lvlJc w:val="left"/>
      <w:pPr>
        <w:ind w:left="1620" w:hanging="360"/>
      </w:pPr>
    </w:lvl>
    <w:lvl w:ilvl="4" w:tplc="04190019" w:tentative="1">
      <w:start w:val="1"/>
      <w:numFmt w:val="lowerLetter"/>
      <w:lvlText w:val="%5."/>
      <w:lvlJc w:val="left"/>
      <w:pPr>
        <w:ind w:left="2340" w:hanging="360"/>
      </w:pPr>
    </w:lvl>
    <w:lvl w:ilvl="5" w:tplc="0419001B" w:tentative="1">
      <w:start w:val="1"/>
      <w:numFmt w:val="lowerRoman"/>
      <w:lvlText w:val="%6."/>
      <w:lvlJc w:val="right"/>
      <w:pPr>
        <w:ind w:left="3060" w:hanging="180"/>
      </w:pPr>
    </w:lvl>
    <w:lvl w:ilvl="6" w:tplc="0419000F" w:tentative="1">
      <w:start w:val="1"/>
      <w:numFmt w:val="decimal"/>
      <w:lvlText w:val="%7."/>
      <w:lvlJc w:val="left"/>
      <w:pPr>
        <w:ind w:left="3780" w:hanging="360"/>
      </w:pPr>
    </w:lvl>
    <w:lvl w:ilvl="7" w:tplc="04190019" w:tentative="1">
      <w:start w:val="1"/>
      <w:numFmt w:val="lowerLetter"/>
      <w:lvlText w:val="%8."/>
      <w:lvlJc w:val="left"/>
      <w:pPr>
        <w:ind w:left="4500" w:hanging="360"/>
      </w:pPr>
    </w:lvl>
    <w:lvl w:ilvl="8" w:tplc="0419001B" w:tentative="1">
      <w:start w:val="1"/>
      <w:numFmt w:val="lowerRoman"/>
      <w:lvlText w:val="%9."/>
      <w:lvlJc w:val="right"/>
      <w:pPr>
        <w:ind w:left="5220" w:hanging="180"/>
      </w:pPr>
    </w:lvl>
  </w:abstractNum>
  <w:abstractNum w:abstractNumId="6">
    <w:nsid w:val="15EA5C61"/>
    <w:multiLevelType w:val="multilevel"/>
    <w:tmpl w:val="78A02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D521390"/>
    <w:multiLevelType w:val="multilevel"/>
    <w:tmpl w:val="3918D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E624021"/>
    <w:multiLevelType w:val="hybridMultilevel"/>
    <w:tmpl w:val="766EC480"/>
    <w:lvl w:ilvl="0" w:tplc="583C7CBA">
      <w:start w:val="1"/>
      <w:numFmt w:val="decimal"/>
      <w:lvlText w:val="%1."/>
      <w:lvlJc w:val="left"/>
      <w:pPr>
        <w:ind w:left="-540" w:hanging="360"/>
      </w:pPr>
      <w:rPr>
        <w:rFonts w:hint="default"/>
      </w:rPr>
    </w:lvl>
    <w:lvl w:ilvl="1" w:tplc="04190019" w:tentative="1">
      <w:start w:val="1"/>
      <w:numFmt w:val="lowerLetter"/>
      <w:lvlText w:val="%2."/>
      <w:lvlJc w:val="left"/>
      <w:pPr>
        <w:ind w:left="180" w:hanging="360"/>
      </w:pPr>
    </w:lvl>
    <w:lvl w:ilvl="2" w:tplc="0419001B" w:tentative="1">
      <w:start w:val="1"/>
      <w:numFmt w:val="lowerRoman"/>
      <w:lvlText w:val="%3."/>
      <w:lvlJc w:val="right"/>
      <w:pPr>
        <w:ind w:left="900" w:hanging="180"/>
      </w:pPr>
    </w:lvl>
    <w:lvl w:ilvl="3" w:tplc="0419000F" w:tentative="1">
      <w:start w:val="1"/>
      <w:numFmt w:val="decimal"/>
      <w:lvlText w:val="%4."/>
      <w:lvlJc w:val="left"/>
      <w:pPr>
        <w:ind w:left="1620" w:hanging="360"/>
      </w:pPr>
    </w:lvl>
    <w:lvl w:ilvl="4" w:tplc="04190019" w:tentative="1">
      <w:start w:val="1"/>
      <w:numFmt w:val="lowerLetter"/>
      <w:lvlText w:val="%5."/>
      <w:lvlJc w:val="left"/>
      <w:pPr>
        <w:ind w:left="2340" w:hanging="360"/>
      </w:pPr>
    </w:lvl>
    <w:lvl w:ilvl="5" w:tplc="0419001B" w:tentative="1">
      <w:start w:val="1"/>
      <w:numFmt w:val="lowerRoman"/>
      <w:lvlText w:val="%6."/>
      <w:lvlJc w:val="right"/>
      <w:pPr>
        <w:ind w:left="3060" w:hanging="180"/>
      </w:pPr>
    </w:lvl>
    <w:lvl w:ilvl="6" w:tplc="0419000F" w:tentative="1">
      <w:start w:val="1"/>
      <w:numFmt w:val="decimal"/>
      <w:lvlText w:val="%7."/>
      <w:lvlJc w:val="left"/>
      <w:pPr>
        <w:ind w:left="3780" w:hanging="360"/>
      </w:pPr>
    </w:lvl>
    <w:lvl w:ilvl="7" w:tplc="04190019" w:tentative="1">
      <w:start w:val="1"/>
      <w:numFmt w:val="lowerLetter"/>
      <w:lvlText w:val="%8."/>
      <w:lvlJc w:val="left"/>
      <w:pPr>
        <w:ind w:left="4500" w:hanging="360"/>
      </w:pPr>
    </w:lvl>
    <w:lvl w:ilvl="8" w:tplc="0419001B" w:tentative="1">
      <w:start w:val="1"/>
      <w:numFmt w:val="lowerRoman"/>
      <w:lvlText w:val="%9."/>
      <w:lvlJc w:val="right"/>
      <w:pPr>
        <w:ind w:left="5220" w:hanging="180"/>
      </w:pPr>
    </w:lvl>
  </w:abstractNum>
  <w:abstractNum w:abstractNumId="9">
    <w:nsid w:val="20DD6A13"/>
    <w:multiLevelType w:val="multilevel"/>
    <w:tmpl w:val="56F46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6A257C4"/>
    <w:multiLevelType w:val="multilevel"/>
    <w:tmpl w:val="82CE8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28FB5DE8"/>
    <w:multiLevelType w:val="hybridMultilevel"/>
    <w:tmpl w:val="502ABEB6"/>
    <w:lvl w:ilvl="0" w:tplc="87380140">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F871677"/>
    <w:multiLevelType w:val="multilevel"/>
    <w:tmpl w:val="09321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94D6BFF"/>
    <w:multiLevelType w:val="multilevel"/>
    <w:tmpl w:val="BDE6B4C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D4B2706"/>
    <w:multiLevelType w:val="hybridMultilevel"/>
    <w:tmpl w:val="7CD8F760"/>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5">
    <w:nsid w:val="3D646C2C"/>
    <w:multiLevelType w:val="hybridMultilevel"/>
    <w:tmpl w:val="49FCC0F4"/>
    <w:lvl w:ilvl="0" w:tplc="0419000F">
      <w:start w:val="1"/>
      <w:numFmt w:val="decimal"/>
      <w:lvlText w:val="%1."/>
      <w:lvlJc w:val="left"/>
      <w:pPr>
        <w:tabs>
          <w:tab w:val="num" w:pos="1691"/>
        </w:tabs>
        <w:ind w:left="1691" w:hanging="360"/>
      </w:pPr>
      <w:rPr>
        <w:rFonts w:cs="Times New Roman"/>
      </w:rPr>
    </w:lvl>
    <w:lvl w:ilvl="1" w:tplc="04190019" w:tentative="1">
      <w:start w:val="1"/>
      <w:numFmt w:val="lowerLetter"/>
      <w:lvlText w:val="%2."/>
      <w:lvlJc w:val="left"/>
      <w:pPr>
        <w:tabs>
          <w:tab w:val="num" w:pos="2411"/>
        </w:tabs>
        <w:ind w:left="2411" w:hanging="360"/>
      </w:pPr>
      <w:rPr>
        <w:rFonts w:cs="Times New Roman"/>
      </w:rPr>
    </w:lvl>
    <w:lvl w:ilvl="2" w:tplc="0419001B" w:tentative="1">
      <w:start w:val="1"/>
      <w:numFmt w:val="lowerRoman"/>
      <w:lvlText w:val="%3."/>
      <w:lvlJc w:val="right"/>
      <w:pPr>
        <w:tabs>
          <w:tab w:val="num" w:pos="3131"/>
        </w:tabs>
        <w:ind w:left="3131" w:hanging="180"/>
      </w:pPr>
      <w:rPr>
        <w:rFonts w:cs="Times New Roman"/>
      </w:rPr>
    </w:lvl>
    <w:lvl w:ilvl="3" w:tplc="0419000F" w:tentative="1">
      <w:start w:val="1"/>
      <w:numFmt w:val="decimal"/>
      <w:lvlText w:val="%4."/>
      <w:lvlJc w:val="left"/>
      <w:pPr>
        <w:tabs>
          <w:tab w:val="num" w:pos="3851"/>
        </w:tabs>
        <w:ind w:left="3851" w:hanging="360"/>
      </w:pPr>
      <w:rPr>
        <w:rFonts w:cs="Times New Roman"/>
      </w:rPr>
    </w:lvl>
    <w:lvl w:ilvl="4" w:tplc="04190019" w:tentative="1">
      <w:start w:val="1"/>
      <w:numFmt w:val="lowerLetter"/>
      <w:lvlText w:val="%5."/>
      <w:lvlJc w:val="left"/>
      <w:pPr>
        <w:tabs>
          <w:tab w:val="num" w:pos="4571"/>
        </w:tabs>
        <w:ind w:left="4571" w:hanging="360"/>
      </w:pPr>
      <w:rPr>
        <w:rFonts w:cs="Times New Roman"/>
      </w:rPr>
    </w:lvl>
    <w:lvl w:ilvl="5" w:tplc="0419001B" w:tentative="1">
      <w:start w:val="1"/>
      <w:numFmt w:val="lowerRoman"/>
      <w:lvlText w:val="%6."/>
      <w:lvlJc w:val="right"/>
      <w:pPr>
        <w:tabs>
          <w:tab w:val="num" w:pos="5291"/>
        </w:tabs>
        <w:ind w:left="5291" w:hanging="180"/>
      </w:pPr>
      <w:rPr>
        <w:rFonts w:cs="Times New Roman"/>
      </w:rPr>
    </w:lvl>
    <w:lvl w:ilvl="6" w:tplc="0419000F" w:tentative="1">
      <w:start w:val="1"/>
      <w:numFmt w:val="decimal"/>
      <w:lvlText w:val="%7."/>
      <w:lvlJc w:val="left"/>
      <w:pPr>
        <w:tabs>
          <w:tab w:val="num" w:pos="6011"/>
        </w:tabs>
        <w:ind w:left="6011" w:hanging="360"/>
      </w:pPr>
      <w:rPr>
        <w:rFonts w:cs="Times New Roman"/>
      </w:rPr>
    </w:lvl>
    <w:lvl w:ilvl="7" w:tplc="04190019" w:tentative="1">
      <w:start w:val="1"/>
      <w:numFmt w:val="lowerLetter"/>
      <w:lvlText w:val="%8."/>
      <w:lvlJc w:val="left"/>
      <w:pPr>
        <w:tabs>
          <w:tab w:val="num" w:pos="6731"/>
        </w:tabs>
        <w:ind w:left="6731" w:hanging="360"/>
      </w:pPr>
      <w:rPr>
        <w:rFonts w:cs="Times New Roman"/>
      </w:rPr>
    </w:lvl>
    <w:lvl w:ilvl="8" w:tplc="0419001B" w:tentative="1">
      <w:start w:val="1"/>
      <w:numFmt w:val="lowerRoman"/>
      <w:lvlText w:val="%9."/>
      <w:lvlJc w:val="right"/>
      <w:pPr>
        <w:tabs>
          <w:tab w:val="num" w:pos="7451"/>
        </w:tabs>
        <w:ind w:left="7451" w:hanging="180"/>
      </w:pPr>
      <w:rPr>
        <w:rFonts w:cs="Times New Roman"/>
      </w:rPr>
    </w:lvl>
  </w:abstractNum>
  <w:abstractNum w:abstractNumId="16">
    <w:nsid w:val="3FC077AE"/>
    <w:multiLevelType w:val="hybridMultilevel"/>
    <w:tmpl w:val="0EBEE868"/>
    <w:lvl w:ilvl="0" w:tplc="7F964460">
      <w:start w:val="1"/>
      <w:numFmt w:val="decimal"/>
      <w:lvlText w:val="%1."/>
      <w:lvlJc w:val="left"/>
      <w:pPr>
        <w:tabs>
          <w:tab w:val="num" w:pos="540"/>
        </w:tabs>
        <w:ind w:left="540" w:hanging="360"/>
      </w:pPr>
      <w:rPr>
        <w:rFonts w:ascii="Times New Roman" w:eastAsia="Times New Roman" w:hAnsi="Times New Roman" w:cs="Times New Roman"/>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414E1381"/>
    <w:multiLevelType w:val="multilevel"/>
    <w:tmpl w:val="D3C6D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2BF5918"/>
    <w:multiLevelType w:val="hybridMultilevel"/>
    <w:tmpl w:val="7C2870F6"/>
    <w:lvl w:ilvl="0" w:tplc="49B05EC0">
      <w:start w:val="1"/>
      <w:numFmt w:val="decimal"/>
      <w:lvlText w:val="%1."/>
      <w:lvlJc w:val="left"/>
      <w:pPr>
        <w:ind w:left="-60" w:hanging="840"/>
      </w:pPr>
      <w:rPr>
        <w:rFonts w:hint="default"/>
      </w:rPr>
    </w:lvl>
    <w:lvl w:ilvl="1" w:tplc="04190019" w:tentative="1">
      <w:start w:val="1"/>
      <w:numFmt w:val="lowerLetter"/>
      <w:lvlText w:val="%2."/>
      <w:lvlJc w:val="left"/>
      <w:pPr>
        <w:ind w:left="180" w:hanging="360"/>
      </w:pPr>
    </w:lvl>
    <w:lvl w:ilvl="2" w:tplc="0419001B" w:tentative="1">
      <w:start w:val="1"/>
      <w:numFmt w:val="lowerRoman"/>
      <w:lvlText w:val="%3."/>
      <w:lvlJc w:val="right"/>
      <w:pPr>
        <w:ind w:left="900" w:hanging="180"/>
      </w:pPr>
    </w:lvl>
    <w:lvl w:ilvl="3" w:tplc="0419000F" w:tentative="1">
      <w:start w:val="1"/>
      <w:numFmt w:val="decimal"/>
      <w:lvlText w:val="%4."/>
      <w:lvlJc w:val="left"/>
      <w:pPr>
        <w:ind w:left="1620" w:hanging="360"/>
      </w:pPr>
    </w:lvl>
    <w:lvl w:ilvl="4" w:tplc="04190019" w:tentative="1">
      <w:start w:val="1"/>
      <w:numFmt w:val="lowerLetter"/>
      <w:lvlText w:val="%5."/>
      <w:lvlJc w:val="left"/>
      <w:pPr>
        <w:ind w:left="2340" w:hanging="360"/>
      </w:pPr>
    </w:lvl>
    <w:lvl w:ilvl="5" w:tplc="0419001B" w:tentative="1">
      <w:start w:val="1"/>
      <w:numFmt w:val="lowerRoman"/>
      <w:lvlText w:val="%6."/>
      <w:lvlJc w:val="right"/>
      <w:pPr>
        <w:ind w:left="3060" w:hanging="180"/>
      </w:pPr>
    </w:lvl>
    <w:lvl w:ilvl="6" w:tplc="0419000F" w:tentative="1">
      <w:start w:val="1"/>
      <w:numFmt w:val="decimal"/>
      <w:lvlText w:val="%7."/>
      <w:lvlJc w:val="left"/>
      <w:pPr>
        <w:ind w:left="3780" w:hanging="360"/>
      </w:pPr>
    </w:lvl>
    <w:lvl w:ilvl="7" w:tplc="04190019" w:tentative="1">
      <w:start w:val="1"/>
      <w:numFmt w:val="lowerLetter"/>
      <w:lvlText w:val="%8."/>
      <w:lvlJc w:val="left"/>
      <w:pPr>
        <w:ind w:left="4500" w:hanging="360"/>
      </w:pPr>
    </w:lvl>
    <w:lvl w:ilvl="8" w:tplc="0419001B" w:tentative="1">
      <w:start w:val="1"/>
      <w:numFmt w:val="lowerRoman"/>
      <w:lvlText w:val="%9."/>
      <w:lvlJc w:val="right"/>
      <w:pPr>
        <w:ind w:left="5220" w:hanging="180"/>
      </w:pPr>
    </w:lvl>
  </w:abstractNum>
  <w:abstractNum w:abstractNumId="19">
    <w:nsid w:val="46A975E1"/>
    <w:multiLevelType w:val="multilevel"/>
    <w:tmpl w:val="EE76B61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76654CF"/>
    <w:multiLevelType w:val="multilevel"/>
    <w:tmpl w:val="7D4A1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4840050B"/>
    <w:multiLevelType w:val="multilevel"/>
    <w:tmpl w:val="65284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9BC7575"/>
    <w:multiLevelType w:val="multilevel"/>
    <w:tmpl w:val="BB2C20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C4419FB"/>
    <w:multiLevelType w:val="multilevel"/>
    <w:tmpl w:val="BB1A467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DEB76D6"/>
    <w:multiLevelType w:val="multilevel"/>
    <w:tmpl w:val="A5729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2070AE8"/>
    <w:multiLevelType w:val="multilevel"/>
    <w:tmpl w:val="131689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7870BC6"/>
    <w:multiLevelType w:val="multilevel"/>
    <w:tmpl w:val="C78493D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93E35CD"/>
    <w:multiLevelType w:val="multilevel"/>
    <w:tmpl w:val="54C09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6AF87974"/>
    <w:multiLevelType w:val="hybridMultilevel"/>
    <w:tmpl w:val="52F4C5CA"/>
    <w:lvl w:ilvl="0" w:tplc="0419000F">
      <w:start w:val="1"/>
      <w:numFmt w:val="decimal"/>
      <w:lvlText w:val="%1."/>
      <w:lvlJc w:val="left"/>
      <w:pPr>
        <w:tabs>
          <w:tab w:val="num" w:pos="1620"/>
        </w:tabs>
        <w:ind w:left="1620" w:hanging="360"/>
      </w:pPr>
      <w:rPr>
        <w:rFonts w:cs="Times New Roman"/>
      </w:rPr>
    </w:lvl>
    <w:lvl w:ilvl="1" w:tplc="FB941BCE">
      <w:start w:val="1"/>
      <w:numFmt w:val="decimal"/>
      <w:lvlText w:val="%2)"/>
      <w:lvlJc w:val="left"/>
      <w:pPr>
        <w:tabs>
          <w:tab w:val="num" w:pos="3225"/>
        </w:tabs>
        <w:ind w:left="3225" w:hanging="1245"/>
      </w:pPr>
      <w:rPr>
        <w:rFonts w:cs="Times New Roman" w:hint="default"/>
      </w:rPr>
    </w:lvl>
    <w:lvl w:ilvl="2" w:tplc="0419000F">
      <w:start w:val="1"/>
      <w:numFmt w:val="decimal"/>
      <w:lvlText w:val="%3."/>
      <w:lvlJc w:val="left"/>
      <w:pPr>
        <w:tabs>
          <w:tab w:val="num" w:pos="3240"/>
        </w:tabs>
        <w:ind w:left="3240" w:hanging="360"/>
      </w:pPr>
      <w:rPr>
        <w:rFonts w:cs="Times New Roman"/>
      </w:rPr>
    </w:lvl>
    <w:lvl w:ilvl="3" w:tplc="4B2AEC0E">
      <w:start w:val="1"/>
      <w:numFmt w:val="upperRoman"/>
      <w:lvlText w:val="%4."/>
      <w:lvlJc w:val="left"/>
      <w:pPr>
        <w:tabs>
          <w:tab w:val="num" w:pos="4140"/>
        </w:tabs>
        <w:ind w:left="4140" w:hanging="720"/>
      </w:pPr>
      <w:rPr>
        <w:rFonts w:cs="Times New Roman" w:hint="default"/>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29">
    <w:nsid w:val="6BE913C8"/>
    <w:multiLevelType w:val="hybridMultilevel"/>
    <w:tmpl w:val="4978159C"/>
    <w:lvl w:ilvl="0" w:tplc="5B3218E4">
      <w:start w:val="1"/>
      <w:numFmt w:val="decimal"/>
      <w:lvlText w:val="%1."/>
      <w:lvlJc w:val="left"/>
      <w:pPr>
        <w:tabs>
          <w:tab w:val="num" w:pos="-540"/>
        </w:tabs>
        <w:ind w:left="-540" w:hanging="360"/>
      </w:pPr>
      <w:rPr>
        <w:rFonts w:hint="default"/>
        <w:b/>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900"/>
        </w:tabs>
        <w:ind w:left="900" w:hanging="180"/>
      </w:pPr>
    </w:lvl>
    <w:lvl w:ilvl="3" w:tplc="0419000F" w:tentative="1">
      <w:start w:val="1"/>
      <w:numFmt w:val="decimal"/>
      <w:lvlText w:val="%4."/>
      <w:lvlJc w:val="left"/>
      <w:pPr>
        <w:tabs>
          <w:tab w:val="num" w:pos="1620"/>
        </w:tabs>
        <w:ind w:left="1620" w:hanging="360"/>
      </w:pPr>
    </w:lvl>
    <w:lvl w:ilvl="4" w:tplc="04190019" w:tentative="1">
      <w:start w:val="1"/>
      <w:numFmt w:val="lowerLetter"/>
      <w:lvlText w:val="%5."/>
      <w:lvlJc w:val="left"/>
      <w:pPr>
        <w:tabs>
          <w:tab w:val="num" w:pos="2340"/>
        </w:tabs>
        <w:ind w:left="2340" w:hanging="360"/>
      </w:pPr>
    </w:lvl>
    <w:lvl w:ilvl="5" w:tplc="0419001B" w:tentative="1">
      <w:start w:val="1"/>
      <w:numFmt w:val="lowerRoman"/>
      <w:lvlText w:val="%6."/>
      <w:lvlJc w:val="right"/>
      <w:pPr>
        <w:tabs>
          <w:tab w:val="num" w:pos="3060"/>
        </w:tabs>
        <w:ind w:left="3060" w:hanging="180"/>
      </w:pPr>
    </w:lvl>
    <w:lvl w:ilvl="6" w:tplc="0419000F" w:tentative="1">
      <w:start w:val="1"/>
      <w:numFmt w:val="decimal"/>
      <w:lvlText w:val="%7."/>
      <w:lvlJc w:val="left"/>
      <w:pPr>
        <w:tabs>
          <w:tab w:val="num" w:pos="3780"/>
        </w:tabs>
        <w:ind w:left="3780" w:hanging="360"/>
      </w:pPr>
    </w:lvl>
    <w:lvl w:ilvl="7" w:tplc="04190019" w:tentative="1">
      <w:start w:val="1"/>
      <w:numFmt w:val="lowerLetter"/>
      <w:lvlText w:val="%8."/>
      <w:lvlJc w:val="left"/>
      <w:pPr>
        <w:tabs>
          <w:tab w:val="num" w:pos="4500"/>
        </w:tabs>
        <w:ind w:left="4500" w:hanging="360"/>
      </w:pPr>
    </w:lvl>
    <w:lvl w:ilvl="8" w:tplc="0419001B" w:tentative="1">
      <w:start w:val="1"/>
      <w:numFmt w:val="lowerRoman"/>
      <w:lvlText w:val="%9."/>
      <w:lvlJc w:val="right"/>
      <w:pPr>
        <w:tabs>
          <w:tab w:val="num" w:pos="5220"/>
        </w:tabs>
        <w:ind w:left="5220" w:hanging="180"/>
      </w:pPr>
    </w:lvl>
  </w:abstractNum>
  <w:abstractNum w:abstractNumId="30">
    <w:nsid w:val="6C525947"/>
    <w:multiLevelType w:val="multilevel"/>
    <w:tmpl w:val="A3206B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6F1A19CB"/>
    <w:multiLevelType w:val="multilevel"/>
    <w:tmpl w:val="8806C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0F372AD"/>
    <w:multiLevelType w:val="multilevel"/>
    <w:tmpl w:val="33E67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5D07A53"/>
    <w:multiLevelType w:val="multilevel"/>
    <w:tmpl w:val="1B087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E4458D3"/>
    <w:multiLevelType w:val="multilevel"/>
    <w:tmpl w:val="BFFCC7D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1"/>
  </w:num>
  <w:num w:numId="3">
    <w:abstractNumId w:val="31"/>
  </w:num>
  <w:num w:numId="4">
    <w:abstractNumId w:val="30"/>
  </w:num>
  <w:num w:numId="5">
    <w:abstractNumId w:val="9"/>
  </w:num>
  <w:num w:numId="6">
    <w:abstractNumId w:val="27"/>
  </w:num>
  <w:num w:numId="7">
    <w:abstractNumId w:val="20"/>
  </w:num>
  <w:num w:numId="8">
    <w:abstractNumId w:val="22"/>
  </w:num>
  <w:num w:numId="9">
    <w:abstractNumId w:val="25"/>
  </w:num>
  <w:num w:numId="10">
    <w:abstractNumId w:val="19"/>
  </w:num>
  <w:num w:numId="11">
    <w:abstractNumId w:val="32"/>
  </w:num>
  <w:num w:numId="12">
    <w:abstractNumId w:val="1"/>
  </w:num>
  <w:num w:numId="13">
    <w:abstractNumId w:val="34"/>
  </w:num>
  <w:num w:numId="14">
    <w:abstractNumId w:val="6"/>
  </w:num>
  <w:num w:numId="15">
    <w:abstractNumId w:val="13"/>
  </w:num>
  <w:num w:numId="16">
    <w:abstractNumId w:val="33"/>
  </w:num>
  <w:num w:numId="17">
    <w:abstractNumId w:val="10"/>
  </w:num>
  <w:num w:numId="18">
    <w:abstractNumId w:val="24"/>
  </w:num>
  <w:num w:numId="19">
    <w:abstractNumId w:val="23"/>
  </w:num>
  <w:num w:numId="20">
    <w:abstractNumId w:val="12"/>
  </w:num>
  <w:num w:numId="21">
    <w:abstractNumId w:val="17"/>
  </w:num>
  <w:num w:numId="22">
    <w:abstractNumId w:val="26"/>
  </w:num>
  <w:num w:numId="23">
    <w:abstractNumId w:val="16"/>
  </w:num>
  <w:num w:numId="24">
    <w:abstractNumId w:val="11"/>
  </w:num>
  <w:num w:numId="25">
    <w:abstractNumId w:val="18"/>
  </w:num>
  <w:num w:numId="26">
    <w:abstractNumId w:val="8"/>
  </w:num>
  <w:num w:numId="27">
    <w:abstractNumId w:val="5"/>
  </w:num>
  <w:num w:numId="28">
    <w:abstractNumId w:val="29"/>
  </w:num>
  <w:num w:numId="29">
    <w:abstractNumId w:val="3"/>
  </w:num>
  <w:num w:numId="30">
    <w:abstractNumId w:val="14"/>
  </w:num>
  <w:num w:numId="31">
    <w:abstractNumId w:val="28"/>
  </w:num>
  <w:num w:numId="32">
    <w:abstractNumId w:val="15"/>
  </w:num>
  <w:num w:numId="33">
    <w:abstractNumId w:val="4"/>
  </w:num>
  <w:num w:numId="34">
    <w:abstractNumId w:val="0"/>
  </w:num>
  <w:num w:numId="35">
    <w:abstractNumId w:val="2"/>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7"/>
  <w:proofState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5948D3"/>
    <w:rsid w:val="00014709"/>
    <w:rsid w:val="0006142F"/>
    <w:rsid w:val="000628FE"/>
    <w:rsid w:val="0006458D"/>
    <w:rsid w:val="000C3EF6"/>
    <w:rsid w:val="000E4622"/>
    <w:rsid w:val="001571C6"/>
    <w:rsid w:val="0016654C"/>
    <w:rsid w:val="001A4122"/>
    <w:rsid w:val="001D3E35"/>
    <w:rsid w:val="00223660"/>
    <w:rsid w:val="002509B8"/>
    <w:rsid w:val="00254CE6"/>
    <w:rsid w:val="00274905"/>
    <w:rsid w:val="002A2A8D"/>
    <w:rsid w:val="002B3EFD"/>
    <w:rsid w:val="002B4361"/>
    <w:rsid w:val="002E61B8"/>
    <w:rsid w:val="00303BC3"/>
    <w:rsid w:val="00373014"/>
    <w:rsid w:val="003744EC"/>
    <w:rsid w:val="003B3C8F"/>
    <w:rsid w:val="00413B07"/>
    <w:rsid w:val="00470FD0"/>
    <w:rsid w:val="004929C8"/>
    <w:rsid w:val="005948D3"/>
    <w:rsid w:val="005C7B3A"/>
    <w:rsid w:val="005F2A44"/>
    <w:rsid w:val="0060576E"/>
    <w:rsid w:val="00642E59"/>
    <w:rsid w:val="00644BFF"/>
    <w:rsid w:val="00645079"/>
    <w:rsid w:val="00652A45"/>
    <w:rsid w:val="006B0C4D"/>
    <w:rsid w:val="006D298B"/>
    <w:rsid w:val="006E4B13"/>
    <w:rsid w:val="006F584A"/>
    <w:rsid w:val="007342C8"/>
    <w:rsid w:val="00736F48"/>
    <w:rsid w:val="008072B5"/>
    <w:rsid w:val="0082075B"/>
    <w:rsid w:val="00822F65"/>
    <w:rsid w:val="008B588D"/>
    <w:rsid w:val="008E1934"/>
    <w:rsid w:val="008E4935"/>
    <w:rsid w:val="009519D5"/>
    <w:rsid w:val="009668B6"/>
    <w:rsid w:val="00A46F11"/>
    <w:rsid w:val="00A73386"/>
    <w:rsid w:val="00A76B81"/>
    <w:rsid w:val="00A86A90"/>
    <w:rsid w:val="00AF0BEB"/>
    <w:rsid w:val="00B2754B"/>
    <w:rsid w:val="00BC4BE3"/>
    <w:rsid w:val="00BD091E"/>
    <w:rsid w:val="00BE3CB6"/>
    <w:rsid w:val="00C4171D"/>
    <w:rsid w:val="00C44173"/>
    <w:rsid w:val="00C846CD"/>
    <w:rsid w:val="00CA22EE"/>
    <w:rsid w:val="00CA4DE9"/>
    <w:rsid w:val="00CF55A4"/>
    <w:rsid w:val="00DD4B10"/>
    <w:rsid w:val="00DF3E81"/>
    <w:rsid w:val="00E032B9"/>
    <w:rsid w:val="00E8300A"/>
    <w:rsid w:val="00EF0FEA"/>
    <w:rsid w:val="00F42B40"/>
    <w:rsid w:val="00F54E73"/>
    <w:rsid w:val="00FB45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metricconverter"/>
  <w:shapeDefaults>
    <o:shapedefaults v:ext="edit" spidmax="103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nhideWhenUsed="0" w:qFormat="1"/>
    <w:lsdException w:name="Emphasis" w:semiHidden="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588D"/>
  </w:style>
  <w:style w:type="paragraph" w:styleId="1">
    <w:name w:val="heading 1"/>
    <w:basedOn w:val="a"/>
    <w:next w:val="a"/>
    <w:link w:val="10"/>
    <w:uiPriority w:val="99"/>
    <w:qFormat/>
    <w:rsid w:val="005948D3"/>
    <w:pPr>
      <w:keepNext/>
      <w:spacing w:after="0" w:line="240" w:lineRule="auto"/>
      <w:ind w:firstLine="567"/>
      <w:jc w:val="both"/>
      <w:outlineLvl w:val="0"/>
    </w:pPr>
    <w:rPr>
      <w:rFonts w:ascii="BalticaUzbek" w:eastAsia="Times New Roman" w:hAnsi="BalticaUzbek" w:cs="Times New Roman"/>
      <w:sz w:val="28"/>
      <w:szCs w:val="20"/>
    </w:rPr>
  </w:style>
  <w:style w:type="paragraph" w:styleId="2">
    <w:name w:val="heading 2"/>
    <w:basedOn w:val="a"/>
    <w:next w:val="a"/>
    <w:link w:val="20"/>
    <w:qFormat/>
    <w:rsid w:val="005948D3"/>
    <w:pPr>
      <w:keepNext/>
      <w:spacing w:after="0" w:line="240" w:lineRule="auto"/>
      <w:jc w:val="center"/>
      <w:outlineLvl w:val="1"/>
    </w:pPr>
    <w:rPr>
      <w:rFonts w:ascii="Bodo_uzb" w:eastAsia="Times New Roman" w:hAnsi="Bodo_uzb" w:cs="Times New Roman"/>
      <w:b/>
      <w:sz w:val="40"/>
      <w:szCs w:val="20"/>
    </w:rPr>
  </w:style>
  <w:style w:type="paragraph" w:styleId="3">
    <w:name w:val="heading 3"/>
    <w:basedOn w:val="a"/>
    <w:next w:val="a"/>
    <w:link w:val="30"/>
    <w:uiPriority w:val="9"/>
    <w:semiHidden/>
    <w:unhideWhenUsed/>
    <w:qFormat/>
    <w:rsid w:val="000628FE"/>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0628FE"/>
    <w:pPr>
      <w:keepNext/>
      <w:keepLines/>
      <w:spacing w:before="200" w:after="0"/>
      <w:outlineLvl w:val="4"/>
    </w:pPr>
    <w:rPr>
      <w:rFonts w:asciiTheme="majorHAnsi" w:eastAsiaTheme="majorEastAsia" w:hAnsiTheme="majorHAnsi" w:cstheme="majorBidi"/>
      <w:color w:val="243F60" w:themeColor="accent1" w:themeShade="7F"/>
    </w:rPr>
  </w:style>
  <w:style w:type="paragraph" w:styleId="8">
    <w:name w:val="heading 8"/>
    <w:basedOn w:val="a"/>
    <w:next w:val="a"/>
    <w:link w:val="80"/>
    <w:uiPriority w:val="9"/>
    <w:semiHidden/>
    <w:unhideWhenUsed/>
    <w:qFormat/>
    <w:rsid w:val="000628FE"/>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948D3"/>
    <w:rPr>
      <w:rFonts w:ascii="BalticaUzbek" w:eastAsia="Times New Roman" w:hAnsi="BalticaUzbek" w:cs="Times New Roman"/>
      <w:sz w:val="28"/>
      <w:szCs w:val="20"/>
    </w:rPr>
  </w:style>
  <w:style w:type="character" w:customStyle="1" w:styleId="20">
    <w:name w:val="Заголовок 2 Знак"/>
    <w:basedOn w:val="a0"/>
    <w:link w:val="2"/>
    <w:rsid w:val="005948D3"/>
    <w:rPr>
      <w:rFonts w:ascii="Bodo_uzb" w:eastAsia="Times New Roman" w:hAnsi="Bodo_uzb" w:cs="Times New Roman"/>
      <w:b/>
      <w:sz w:val="40"/>
      <w:szCs w:val="20"/>
    </w:rPr>
  </w:style>
  <w:style w:type="paragraph" w:styleId="a3">
    <w:name w:val="Body Text"/>
    <w:basedOn w:val="a"/>
    <w:link w:val="a4"/>
    <w:rsid w:val="005948D3"/>
    <w:pPr>
      <w:spacing w:after="0" w:line="240" w:lineRule="auto"/>
      <w:jc w:val="center"/>
    </w:pPr>
    <w:rPr>
      <w:rFonts w:ascii="BalticaUzbek" w:eastAsia="Times New Roman" w:hAnsi="BalticaUzbek" w:cs="Times New Roman"/>
      <w:b/>
      <w:sz w:val="32"/>
      <w:szCs w:val="20"/>
    </w:rPr>
  </w:style>
  <w:style w:type="character" w:customStyle="1" w:styleId="a4">
    <w:name w:val="Основной текст Знак"/>
    <w:basedOn w:val="a0"/>
    <w:link w:val="a3"/>
    <w:rsid w:val="005948D3"/>
    <w:rPr>
      <w:rFonts w:ascii="BalticaUzbek" w:eastAsia="Times New Roman" w:hAnsi="BalticaUzbek" w:cs="Times New Roman"/>
      <w:b/>
      <w:sz w:val="32"/>
      <w:szCs w:val="20"/>
    </w:rPr>
  </w:style>
  <w:style w:type="paragraph" w:styleId="21">
    <w:name w:val="Body Text 2"/>
    <w:basedOn w:val="a"/>
    <w:link w:val="22"/>
    <w:rsid w:val="005948D3"/>
    <w:pPr>
      <w:spacing w:after="0" w:line="240" w:lineRule="auto"/>
      <w:jc w:val="center"/>
    </w:pPr>
    <w:rPr>
      <w:rFonts w:ascii="BalticaUzbek" w:eastAsia="Times New Roman" w:hAnsi="BalticaUzbek" w:cs="Times New Roman"/>
      <w:b/>
      <w:sz w:val="28"/>
      <w:szCs w:val="20"/>
    </w:rPr>
  </w:style>
  <w:style w:type="character" w:customStyle="1" w:styleId="22">
    <w:name w:val="Основной текст 2 Знак"/>
    <w:basedOn w:val="a0"/>
    <w:link w:val="21"/>
    <w:rsid w:val="005948D3"/>
    <w:rPr>
      <w:rFonts w:ascii="BalticaUzbek" w:eastAsia="Times New Roman" w:hAnsi="BalticaUzbek" w:cs="Times New Roman"/>
      <w:b/>
      <w:sz w:val="28"/>
      <w:szCs w:val="20"/>
    </w:rPr>
  </w:style>
  <w:style w:type="paragraph" w:styleId="23">
    <w:name w:val="Body Text Indent 2"/>
    <w:basedOn w:val="a"/>
    <w:link w:val="24"/>
    <w:rsid w:val="005948D3"/>
    <w:pPr>
      <w:spacing w:after="0" w:line="240" w:lineRule="auto"/>
      <w:ind w:left="720"/>
      <w:jc w:val="both"/>
    </w:pPr>
    <w:rPr>
      <w:rFonts w:ascii="BalticaUzbek" w:eastAsia="Times New Roman" w:hAnsi="BalticaUzbek" w:cs="Times New Roman"/>
      <w:sz w:val="28"/>
      <w:szCs w:val="20"/>
    </w:rPr>
  </w:style>
  <w:style w:type="character" w:customStyle="1" w:styleId="24">
    <w:name w:val="Основной текст с отступом 2 Знак"/>
    <w:basedOn w:val="a0"/>
    <w:link w:val="23"/>
    <w:rsid w:val="005948D3"/>
    <w:rPr>
      <w:rFonts w:ascii="BalticaUzbek" w:eastAsia="Times New Roman" w:hAnsi="BalticaUzbek" w:cs="Times New Roman"/>
      <w:sz w:val="28"/>
      <w:szCs w:val="20"/>
    </w:rPr>
  </w:style>
  <w:style w:type="paragraph" w:styleId="a5">
    <w:name w:val="List"/>
    <w:basedOn w:val="a"/>
    <w:rsid w:val="005948D3"/>
    <w:pPr>
      <w:spacing w:after="0" w:line="240" w:lineRule="auto"/>
      <w:ind w:left="283" w:hanging="283"/>
    </w:pPr>
    <w:rPr>
      <w:rFonts w:ascii="Times New Roman" w:eastAsia="Times New Roman" w:hAnsi="Times New Roman" w:cs="Times New Roman"/>
      <w:sz w:val="28"/>
      <w:szCs w:val="28"/>
    </w:rPr>
  </w:style>
  <w:style w:type="paragraph" w:styleId="a6">
    <w:name w:val="Body Text Indent"/>
    <w:basedOn w:val="a"/>
    <w:link w:val="a7"/>
    <w:rsid w:val="005948D3"/>
    <w:pPr>
      <w:spacing w:after="120" w:line="240" w:lineRule="auto"/>
      <w:ind w:left="283"/>
    </w:pPr>
    <w:rPr>
      <w:rFonts w:ascii="Times New Roman" w:eastAsia="Times New Roman" w:hAnsi="Times New Roman" w:cs="Times New Roman"/>
      <w:sz w:val="24"/>
      <w:szCs w:val="24"/>
    </w:rPr>
  </w:style>
  <w:style w:type="character" w:customStyle="1" w:styleId="a7">
    <w:name w:val="Основной текст с отступом Знак"/>
    <w:basedOn w:val="a0"/>
    <w:link w:val="a6"/>
    <w:rsid w:val="005948D3"/>
    <w:rPr>
      <w:rFonts w:ascii="Times New Roman" w:eastAsia="Times New Roman" w:hAnsi="Times New Roman" w:cs="Times New Roman"/>
      <w:sz w:val="24"/>
      <w:szCs w:val="24"/>
    </w:rPr>
  </w:style>
  <w:style w:type="paragraph" w:styleId="a8">
    <w:name w:val="List Paragraph"/>
    <w:basedOn w:val="a"/>
    <w:uiPriority w:val="99"/>
    <w:qFormat/>
    <w:rsid w:val="005948D3"/>
    <w:pPr>
      <w:spacing w:after="0" w:line="240" w:lineRule="auto"/>
      <w:ind w:left="720"/>
      <w:contextualSpacing/>
    </w:pPr>
    <w:rPr>
      <w:rFonts w:ascii="Times New Roman" w:eastAsia="Times New Roman" w:hAnsi="Times New Roman" w:cs="Times New Roman"/>
      <w:sz w:val="24"/>
      <w:szCs w:val="24"/>
    </w:rPr>
  </w:style>
  <w:style w:type="paragraph" w:customStyle="1" w:styleId="11">
    <w:name w:val="Обычный1"/>
    <w:rsid w:val="005948D3"/>
    <w:pPr>
      <w:widowControl w:val="0"/>
      <w:spacing w:after="0" w:line="240" w:lineRule="auto"/>
    </w:pPr>
    <w:rPr>
      <w:rFonts w:ascii="Times New Roman" w:eastAsia="Times New Roman" w:hAnsi="Times New Roman" w:cs="Times New Roman"/>
      <w:b/>
      <w:snapToGrid w:val="0"/>
      <w:sz w:val="20"/>
      <w:szCs w:val="20"/>
    </w:rPr>
  </w:style>
  <w:style w:type="table" w:styleId="a9">
    <w:name w:val="Table Grid"/>
    <w:basedOn w:val="a1"/>
    <w:uiPriority w:val="99"/>
    <w:rsid w:val="005948D3"/>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rsid w:val="005948D3"/>
    <w:pPr>
      <w:spacing w:after="0" w:line="240" w:lineRule="auto"/>
    </w:pPr>
    <w:rPr>
      <w:rFonts w:ascii="Tahoma" w:eastAsia="Times New Roman" w:hAnsi="Tahoma" w:cs="Tahoma"/>
      <w:sz w:val="16"/>
      <w:szCs w:val="16"/>
    </w:rPr>
  </w:style>
  <w:style w:type="character" w:customStyle="1" w:styleId="ab">
    <w:name w:val="Текст выноски Знак"/>
    <w:basedOn w:val="a0"/>
    <w:link w:val="aa"/>
    <w:uiPriority w:val="99"/>
    <w:rsid w:val="005948D3"/>
    <w:rPr>
      <w:rFonts w:ascii="Tahoma" w:eastAsia="Times New Roman" w:hAnsi="Tahoma" w:cs="Tahoma"/>
      <w:sz w:val="16"/>
      <w:szCs w:val="16"/>
    </w:rPr>
  </w:style>
  <w:style w:type="character" w:styleId="ac">
    <w:name w:val="page number"/>
    <w:basedOn w:val="a0"/>
    <w:rsid w:val="005948D3"/>
    <w:rPr>
      <w:rFonts w:cs="Times New Roman"/>
    </w:rPr>
  </w:style>
  <w:style w:type="character" w:customStyle="1" w:styleId="shorttext">
    <w:name w:val="short_text"/>
    <w:basedOn w:val="a0"/>
    <w:uiPriority w:val="99"/>
    <w:rsid w:val="005948D3"/>
  </w:style>
  <w:style w:type="character" w:styleId="ad">
    <w:name w:val="Hyperlink"/>
    <w:basedOn w:val="a0"/>
    <w:uiPriority w:val="99"/>
    <w:unhideWhenUsed/>
    <w:rsid w:val="005948D3"/>
    <w:rPr>
      <w:color w:val="333333"/>
      <w:u w:val="single"/>
    </w:rPr>
  </w:style>
  <w:style w:type="paragraph" w:styleId="ae">
    <w:name w:val="Normal (Web)"/>
    <w:basedOn w:val="a"/>
    <w:uiPriority w:val="99"/>
    <w:unhideWhenUsed/>
    <w:rsid w:val="005948D3"/>
    <w:pPr>
      <w:spacing w:after="0" w:line="240" w:lineRule="auto"/>
    </w:pPr>
    <w:rPr>
      <w:rFonts w:ascii="Times New Roman" w:eastAsia="Times New Roman" w:hAnsi="Times New Roman" w:cs="Times New Roman"/>
      <w:sz w:val="24"/>
      <w:szCs w:val="24"/>
    </w:rPr>
  </w:style>
  <w:style w:type="character" w:styleId="af">
    <w:name w:val="Strong"/>
    <w:basedOn w:val="a0"/>
    <w:uiPriority w:val="99"/>
    <w:qFormat/>
    <w:rsid w:val="005948D3"/>
    <w:rPr>
      <w:b/>
      <w:bCs/>
    </w:rPr>
  </w:style>
  <w:style w:type="character" w:styleId="af0">
    <w:name w:val="Emphasis"/>
    <w:basedOn w:val="a0"/>
    <w:uiPriority w:val="99"/>
    <w:qFormat/>
    <w:rsid w:val="005948D3"/>
    <w:rPr>
      <w:i/>
      <w:iCs/>
    </w:rPr>
  </w:style>
  <w:style w:type="character" w:customStyle="1" w:styleId="submitted1">
    <w:name w:val="submitted1"/>
    <w:basedOn w:val="a0"/>
    <w:uiPriority w:val="99"/>
    <w:rsid w:val="005948D3"/>
    <w:rPr>
      <w:sz w:val="24"/>
      <w:szCs w:val="24"/>
    </w:rPr>
  </w:style>
  <w:style w:type="character" w:customStyle="1" w:styleId="alt-edited">
    <w:name w:val="alt-edited"/>
    <w:basedOn w:val="a0"/>
    <w:rsid w:val="005948D3"/>
  </w:style>
  <w:style w:type="character" w:styleId="af1">
    <w:name w:val="line number"/>
    <w:basedOn w:val="a0"/>
    <w:uiPriority w:val="99"/>
    <w:semiHidden/>
    <w:unhideWhenUsed/>
    <w:rsid w:val="00F54E73"/>
  </w:style>
  <w:style w:type="paragraph" w:styleId="af2">
    <w:name w:val="header"/>
    <w:basedOn w:val="a"/>
    <w:link w:val="af3"/>
    <w:uiPriority w:val="99"/>
    <w:semiHidden/>
    <w:unhideWhenUsed/>
    <w:rsid w:val="00F54E73"/>
    <w:pPr>
      <w:tabs>
        <w:tab w:val="center" w:pos="4677"/>
        <w:tab w:val="right" w:pos="9355"/>
      </w:tabs>
      <w:spacing w:after="0" w:line="240" w:lineRule="auto"/>
    </w:pPr>
  </w:style>
  <w:style w:type="character" w:customStyle="1" w:styleId="af3">
    <w:name w:val="Верхний колонтитул Знак"/>
    <w:basedOn w:val="a0"/>
    <w:link w:val="af2"/>
    <w:uiPriority w:val="99"/>
    <w:semiHidden/>
    <w:rsid w:val="00F54E73"/>
  </w:style>
  <w:style w:type="paragraph" w:styleId="af4">
    <w:name w:val="footer"/>
    <w:basedOn w:val="a"/>
    <w:link w:val="af5"/>
    <w:uiPriority w:val="99"/>
    <w:unhideWhenUsed/>
    <w:rsid w:val="00F54E73"/>
    <w:pPr>
      <w:tabs>
        <w:tab w:val="center" w:pos="4677"/>
        <w:tab w:val="right" w:pos="9355"/>
      </w:tabs>
      <w:spacing w:after="0" w:line="240" w:lineRule="auto"/>
    </w:pPr>
  </w:style>
  <w:style w:type="character" w:customStyle="1" w:styleId="af5">
    <w:name w:val="Нижний колонтитул Знак"/>
    <w:basedOn w:val="a0"/>
    <w:link w:val="af4"/>
    <w:uiPriority w:val="99"/>
    <w:rsid w:val="00F54E73"/>
  </w:style>
  <w:style w:type="character" w:customStyle="1" w:styleId="30">
    <w:name w:val="Заголовок 3 Знак"/>
    <w:basedOn w:val="a0"/>
    <w:link w:val="3"/>
    <w:uiPriority w:val="9"/>
    <w:semiHidden/>
    <w:rsid w:val="000628FE"/>
    <w:rPr>
      <w:rFonts w:asciiTheme="majorHAnsi" w:eastAsiaTheme="majorEastAsia" w:hAnsiTheme="majorHAnsi" w:cstheme="majorBidi"/>
      <w:b/>
      <w:bCs/>
      <w:color w:val="4F81BD" w:themeColor="accent1"/>
    </w:rPr>
  </w:style>
  <w:style w:type="character" w:customStyle="1" w:styleId="50">
    <w:name w:val="Заголовок 5 Знак"/>
    <w:basedOn w:val="a0"/>
    <w:link w:val="5"/>
    <w:uiPriority w:val="9"/>
    <w:semiHidden/>
    <w:rsid w:val="000628FE"/>
    <w:rPr>
      <w:rFonts w:asciiTheme="majorHAnsi" w:eastAsiaTheme="majorEastAsia" w:hAnsiTheme="majorHAnsi" w:cstheme="majorBidi"/>
      <w:color w:val="243F60" w:themeColor="accent1" w:themeShade="7F"/>
    </w:rPr>
  </w:style>
  <w:style w:type="character" w:customStyle="1" w:styleId="80">
    <w:name w:val="Заголовок 8 Знак"/>
    <w:basedOn w:val="a0"/>
    <w:link w:val="8"/>
    <w:uiPriority w:val="9"/>
    <w:semiHidden/>
    <w:rsid w:val="000628FE"/>
    <w:rPr>
      <w:rFonts w:asciiTheme="majorHAnsi" w:eastAsiaTheme="majorEastAsia" w:hAnsiTheme="majorHAnsi" w:cstheme="majorBidi"/>
      <w:color w:val="404040" w:themeColor="text1" w:themeTint="BF"/>
      <w:sz w:val="20"/>
      <w:szCs w:val="20"/>
    </w:rPr>
  </w:style>
  <w:style w:type="paragraph" w:styleId="31">
    <w:name w:val="Body Text Indent 3"/>
    <w:basedOn w:val="a"/>
    <w:link w:val="32"/>
    <w:uiPriority w:val="99"/>
    <w:semiHidden/>
    <w:unhideWhenUsed/>
    <w:rsid w:val="000628FE"/>
    <w:pPr>
      <w:spacing w:after="120"/>
      <w:ind w:left="283"/>
    </w:pPr>
    <w:rPr>
      <w:sz w:val="16"/>
      <w:szCs w:val="16"/>
    </w:rPr>
  </w:style>
  <w:style w:type="character" w:customStyle="1" w:styleId="32">
    <w:name w:val="Основной текст с отступом 3 Знак"/>
    <w:basedOn w:val="a0"/>
    <w:link w:val="31"/>
    <w:uiPriority w:val="99"/>
    <w:semiHidden/>
    <w:rsid w:val="000628FE"/>
    <w:rPr>
      <w:sz w:val="16"/>
      <w:szCs w:val="16"/>
    </w:rPr>
  </w:style>
  <w:style w:type="paragraph" w:styleId="af6">
    <w:name w:val="Block Text"/>
    <w:basedOn w:val="a"/>
    <w:uiPriority w:val="99"/>
    <w:rsid w:val="000628FE"/>
    <w:pPr>
      <w:spacing w:after="0" w:line="240" w:lineRule="auto"/>
      <w:ind w:left="3402" w:right="425"/>
    </w:pPr>
    <w:rPr>
      <w:rFonts w:ascii="BalticaUzbek" w:eastAsia="Times New Roman" w:hAnsi="BalticaUzbek" w:cs="Times New Roman"/>
      <w:sz w:val="28"/>
      <w:szCs w:val="20"/>
    </w:rPr>
  </w:style>
  <w:style w:type="paragraph" w:styleId="HTML">
    <w:name w:val="HTML Preformatted"/>
    <w:basedOn w:val="a"/>
    <w:link w:val="HTML0"/>
    <w:uiPriority w:val="99"/>
    <w:rsid w:val="000628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0628FE"/>
    <w:rPr>
      <w:rFonts w:ascii="Courier New" w:eastAsia="Times New Roman" w:hAnsi="Courier New" w:cs="Courier New"/>
      <w:sz w:val="20"/>
      <w:szCs w:val="20"/>
    </w:rPr>
  </w:style>
  <w:style w:type="character" w:customStyle="1" w:styleId="25">
    <w:name w:val="Заголовок №2_"/>
    <w:basedOn w:val="a0"/>
    <w:link w:val="26"/>
    <w:uiPriority w:val="99"/>
    <w:locked/>
    <w:rsid w:val="00BC4BE3"/>
    <w:rPr>
      <w:rFonts w:cs="Times New Roman"/>
      <w:sz w:val="27"/>
      <w:szCs w:val="27"/>
      <w:shd w:val="clear" w:color="auto" w:fill="FFFFFF"/>
    </w:rPr>
  </w:style>
  <w:style w:type="paragraph" w:customStyle="1" w:styleId="26">
    <w:name w:val="Заголовок №2"/>
    <w:basedOn w:val="a"/>
    <w:link w:val="25"/>
    <w:uiPriority w:val="99"/>
    <w:rsid w:val="00BC4BE3"/>
    <w:pPr>
      <w:widowControl w:val="0"/>
      <w:shd w:val="clear" w:color="auto" w:fill="FFFFFF"/>
      <w:spacing w:before="300" w:after="420" w:line="240" w:lineRule="atLeast"/>
      <w:ind w:hanging="3540"/>
      <w:jc w:val="center"/>
      <w:outlineLvl w:val="1"/>
    </w:pPr>
    <w:rPr>
      <w:rFonts w:cs="Times New Roman"/>
      <w:sz w:val="27"/>
      <w:szCs w:val="27"/>
    </w:rPr>
  </w:style>
  <w:style w:type="character" w:customStyle="1" w:styleId="af7">
    <w:name w:val="Сноска_"/>
    <w:basedOn w:val="a0"/>
    <w:link w:val="af8"/>
    <w:uiPriority w:val="99"/>
    <w:locked/>
    <w:rsid w:val="00BC4BE3"/>
    <w:rPr>
      <w:rFonts w:cs="Times New Roman"/>
      <w:sz w:val="18"/>
      <w:szCs w:val="18"/>
      <w:shd w:val="clear" w:color="auto" w:fill="FFFFFF"/>
    </w:rPr>
  </w:style>
  <w:style w:type="character" w:customStyle="1" w:styleId="af9">
    <w:name w:val="Сноска + Полужирный"/>
    <w:basedOn w:val="af7"/>
    <w:uiPriority w:val="99"/>
    <w:rsid w:val="00BC4BE3"/>
    <w:rPr>
      <w:rFonts w:cs="Times New Roman"/>
      <w:b/>
      <w:bCs/>
      <w:color w:val="000000"/>
      <w:spacing w:val="0"/>
      <w:w w:val="100"/>
      <w:position w:val="0"/>
      <w:sz w:val="18"/>
      <w:szCs w:val="18"/>
      <w:shd w:val="clear" w:color="auto" w:fill="FFFFFF"/>
      <w:lang w:val="en-US"/>
    </w:rPr>
  </w:style>
  <w:style w:type="character" w:customStyle="1" w:styleId="afa">
    <w:name w:val="Основной текст_"/>
    <w:basedOn w:val="a0"/>
    <w:link w:val="4"/>
    <w:uiPriority w:val="99"/>
    <w:locked/>
    <w:rsid w:val="00BC4BE3"/>
    <w:rPr>
      <w:rFonts w:cs="Times New Roman"/>
      <w:b/>
      <w:bCs/>
      <w:sz w:val="23"/>
      <w:szCs w:val="23"/>
      <w:shd w:val="clear" w:color="auto" w:fill="FFFFFF"/>
    </w:rPr>
  </w:style>
  <w:style w:type="character" w:customStyle="1" w:styleId="6">
    <w:name w:val="Основной текст (6)_"/>
    <w:basedOn w:val="a0"/>
    <w:link w:val="60"/>
    <w:uiPriority w:val="99"/>
    <w:locked/>
    <w:rsid w:val="00BC4BE3"/>
    <w:rPr>
      <w:rFonts w:cs="Times New Roman"/>
      <w:sz w:val="23"/>
      <w:szCs w:val="23"/>
      <w:shd w:val="clear" w:color="auto" w:fill="FFFFFF"/>
    </w:rPr>
  </w:style>
  <w:style w:type="character" w:customStyle="1" w:styleId="40">
    <w:name w:val="Заголовок №4_"/>
    <w:basedOn w:val="a0"/>
    <w:link w:val="41"/>
    <w:uiPriority w:val="99"/>
    <w:locked/>
    <w:rsid w:val="00BC4BE3"/>
    <w:rPr>
      <w:rFonts w:cs="Times New Roman"/>
      <w:b/>
      <w:bCs/>
      <w:sz w:val="23"/>
      <w:szCs w:val="23"/>
      <w:shd w:val="clear" w:color="auto" w:fill="FFFFFF"/>
    </w:rPr>
  </w:style>
  <w:style w:type="character" w:customStyle="1" w:styleId="611pt">
    <w:name w:val="Основной текст (6) + 11 pt"/>
    <w:basedOn w:val="6"/>
    <w:uiPriority w:val="99"/>
    <w:rsid w:val="00BC4BE3"/>
    <w:rPr>
      <w:rFonts w:cs="Times New Roman"/>
      <w:color w:val="000000"/>
      <w:spacing w:val="0"/>
      <w:w w:val="100"/>
      <w:position w:val="0"/>
      <w:sz w:val="22"/>
      <w:szCs w:val="22"/>
      <w:shd w:val="clear" w:color="auto" w:fill="FFFFFF"/>
      <w:lang w:val="en-US"/>
    </w:rPr>
  </w:style>
  <w:style w:type="character" w:customStyle="1" w:styleId="11pt">
    <w:name w:val="Основной текст + 11 pt"/>
    <w:basedOn w:val="afa"/>
    <w:uiPriority w:val="99"/>
    <w:rsid w:val="00BC4BE3"/>
    <w:rPr>
      <w:rFonts w:cs="Times New Roman"/>
      <w:b/>
      <w:bCs/>
      <w:color w:val="000000"/>
      <w:spacing w:val="0"/>
      <w:w w:val="100"/>
      <w:position w:val="0"/>
      <w:sz w:val="22"/>
      <w:szCs w:val="22"/>
      <w:shd w:val="clear" w:color="auto" w:fill="FFFFFF"/>
      <w:lang w:val="en-US"/>
    </w:rPr>
  </w:style>
  <w:style w:type="character" w:customStyle="1" w:styleId="611pt3">
    <w:name w:val="Основной текст (6) + 11 pt3"/>
    <w:aliases w:val="Полужирный"/>
    <w:basedOn w:val="6"/>
    <w:uiPriority w:val="99"/>
    <w:rsid w:val="00BC4BE3"/>
    <w:rPr>
      <w:rFonts w:cs="Times New Roman"/>
      <w:b/>
      <w:bCs/>
      <w:color w:val="000000"/>
      <w:spacing w:val="0"/>
      <w:w w:val="100"/>
      <w:position w:val="0"/>
      <w:sz w:val="22"/>
      <w:szCs w:val="22"/>
      <w:shd w:val="clear" w:color="auto" w:fill="FFFFFF"/>
      <w:lang w:val="en-US"/>
    </w:rPr>
  </w:style>
  <w:style w:type="character" w:customStyle="1" w:styleId="afb">
    <w:name w:val="Подпись к картинке_"/>
    <w:basedOn w:val="a0"/>
    <w:uiPriority w:val="99"/>
    <w:rsid w:val="00BC4BE3"/>
    <w:rPr>
      <w:rFonts w:ascii="Times New Roman" w:hAnsi="Times New Roman" w:cs="Times New Roman"/>
      <w:sz w:val="22"/>
      <w:szCs w:val="22"/>
      <w:u w:val="none"/>
    </w:rPr>
  </w:style>
  <w:style w:type="character" w:customStyle="1" w:styleId="33">
    <w:name w:val="Подпись к картинке (3)_"/>
    <w:basedOn w:val="a0"/>
    <w:uiPriority w:val="99"/>
    <w:rsid w:val="00BC4BE3"/>
    <w:rPr>
      <w:rFonts w:ascii="Times New Roman" w:hAnsi="Times New Roman" w:cs="Times New Roman"/>
      <w:b/>
      <w:bCs/>
      <w:sz w:val="19"/>
      <w:szCs w:val="19"/>
      <w:u w:val="none"/>
    </w:rPr>
  </w:style>
  <w:style w:type="character" w:customStyle="1" w:styleId="27">
    <w:name w:val="Колонтитул (2)_"/>
    <w:basedOn w:val="a0"/>
    <w:link w:val="28"/>
    <w:uiPriority w:val="99"/>
    <w:locked/>
    <w:rsid w:val="00BC4BE3"/>
    <w:rPr>
      <w:rFonts w:cs="Times New Roman"/>
      <w:sz w:val="15"/>
      <w:szCs w:val="15"/>
      <w:shd w:val="clear" w:color="auto" w:fill="FFFFFF"/>
    </w:rPr>
  </w:style>
  <w:style w:type="character" w:customStyle="1" w:styleId="28pt">
    <w:name w:val="Колонтитул (2) + 8 pt"/>
    <w:basedOn w:val="27"/>
    <w:uiPriority w:val="99"/>
    <w:rsid w:val="00BC4BE3"/>
    <w:rPr>
      <w:rFonts w:cs="Times New Roman"/>
      <w:color w:val="000000"/>
      <w:spacing w:val="0"/>
      <w:w w:val="100"/>
      <w:position w:val="0"/>
      <w:sz w:val="16"/>
      <w:szCs w:val="16"/>
      <w:shd w:val="clear" w:color="auto" w:fill="FFFFFF"/>
    </w:rPr>
  </w:style>
  <w:style w:type="character" w:customStyle="1" w:styleId="42">
    <w:name w:val="Колонтитул (4)_"/>
    <w:basedOn w:val="a0"/>
    <w:link w:val="43"/>
    <w:uiPriority w:val="99"/>
    <w:locked/>
    <w:rsid w:val="00BC4BE3"/>
    <w:rPr>
      <w:rFonts w:cs="Times New Roman"/>
      <w:b/>
      <w:bCs/>
      <w:i/>
      <w:iCs/>
      <w:shd w:val="clear" w:color="auto" w:fill="FFFFFF"/>
    </w:rPr>
  </w:style>
  <w:style w:type="character" w:customStyle="1" w:styleId="48pt">
    <w:name w:val="Колонтитул (4) + 8 pt"/>
    <w:aliases w:val="Не полужирный,Не курсив"/>
    <w:basedOn w:val="42"/>
    <w:uiPriority w:val="99"/>
    <w:rsid w:val="00BC4BE3"/>
    <w:rPr>
      <w:rFonts w:cs="Times New Roman"/>
      <w:b/>
      <w:bCs/>
      <w:i/>
      <w:iCs/>
      <w:color w:val="000000"/>
      <w:spacing w:val="0"/>
      <w:w w:val="100"/>
      <w:position w:val="0"/>
      <w:sz w:val="16"/>
      <w:szCs w:val="16"/>
      <w:shd w:val="clear" w:color="auto" w:fill="FFFFFF"/>
    </w:rPr>
  </w:style>
  <w:style w:type="character" w:customStyle="1" w:styleId="310pt">
    <w:name w:val="Подпись к картинке (3) + 10 pt"/>
    <w:aliases w:val="Не полужирный5"/>
    <w:basedOn w:val="33"/>
    <w:uiPriority w:val="99"/>
    <w:rsid w:val="00BC4BE3"/>
    <w:rPr>
      <w:rFonts w:ascii="Times New Roman" w:hAnsi="Times New Roman" w:cs="Times New Roman"/>
      <w:b/>
      <w:bCs/>
      <w:color w:val="000000"/>
      <w:spacing w:val="0"/>
      <w:w w:val="100"/>
      <w:position w:val="0"/>
      <w:sz w:val="20"/>
      <w:szCs w:val="20"/>
      <w:u w:val="none"/>
      <w:lang w:val="en-US"/>
    </w:rPr>
  </w:style>
  <w:style w:type="character" w:customStyle="1" w:styleId="411pt">
    <w:name w:val="Заголовок №4 + 11 pt"/>
    <w:basedOn w:val="40"/>
    <w:uiPriority w:val="99"/>
    <w:rsid w:val="00BC4BE3"/>
    <w:rPr>
      <w:rFonts w:cs="Times New Roman"/>
      <w:b/>
      <w:bCs/>
      <w:color w:val="000000"/>
      <w:spacing w:val="0"/>
      <w:w w:val="100"/>
      <w:position w:val="0"/>
      <w:sz w:val="22"/>
      <w:szCs w:val="22"/>
      <w:shd w:val="clear" w:color="auto" w:fill="FFFFFF"/>
      <w:lang w:val="en-US"/>
    </w:rPr>
  </w:style>
  <w:style w:type="character" w:customStyle="1" w:styleId="61">
    <w:name w:val="Основной текст (6) + Полужирный"/>
    <w:basedOn w:val="6"/>
    <w:uiPriority w:val="99"/>
    <w:rsid w:val="00BC4BE3"/>
    <w:rPr>
      <w:rFonts w:cs="Times New Roman"/>
      <w:b/>
      <w:bCs/>
      <w:color w:val="000000"/>
      <w:spacing w:val="0"/>
      <w:w w:val="100"/>
      <w:position w:val="0"/>
      <w:sz w:val="23"/>
      <w:szCs w:val="23"/>
      <w:shd w:val="clear" w:color="auto" w:fill="FFFFFF"/>
      <w:lang w:val="en-US"/>
    </w:rPr>
  </w:style>
  <w:style w:type="character" w:customStyle="1" w:styleId="34">
    <w:name w:val="Подпись к картинке (3)"/>
    <w:basedOn w:val="33"/>
    <w:uiPriority w:val="99"/>
    <w:rsid w:val="00BC4BE3"/>
    <w:rPr>
      <w:rFonts w:ascii="Times New Roman" w:hAnsi="Times New Roman" w:cs="Times New Roman"/>
      <w:b/>
      <w:bCs/>
      <w:color w:val="000000"/>
      <w:spacing w:val="0"/>
      <w:w w:val="100"/>
      <w:position w:val="0"/>
      <w:sz w:val="19"/>
      <w:szCs w:val="19"/>
      <w:u w:val="none"/>
      <w:lang w:val="en-US"/>
    </w:rPr>
  </w:style>
  <w:style w:type="character" w:customStyle="1" w:styleId="51">
    <w:name w:val="Подпись к картинке (5)_"/>
    <w:basedOn w:val="a0"/>
    <w:uiPriority w:val="99"/>
    <w:rsid w:val="00BC4BE3"/>
    <w:rPr>
      <w:rFonts w:ascii="Times New Roman" w:hAnsi="Times New Roman" w:cs="Times New Roman"/>
      <w:b/>
      <w:bCs/>
      <w:sz w:val="19"/>
      <w:szCs w:val="19"/>
      <w:u w:val="none"/>
    </w:rPr>
  </w:style>
  <w:style w:type="character" w:customStyle="1" w:styleId="52">
    <w:name w:val="Подпись к картинке (5)"/>
    <w:basedOn w:val="51"/>
    <w:uiPriority w:val="99"/>
    <w:rsid w:val="00BC4BE3"/>
    <w:rPr>
      <w:rFonts w:ascii="Times New Roman" w:hAnsi="Times New Roman" w:cs="Times New Roman"/>
      <w:b/>
      <w:bCs/>
      <w:color w:val="000000"/>
      <w:spacing w:val="0"/>
      <w:w w:val="100"/>
      <w:position w:val="0"/>
      <w:sz w:val="19"/>
      <w:szCs w:val="19"/>
      <w:u w:val="none"/>
      <w:lang w:val="en-US"/>
    </w:rPr>
  </w:style>
  <w:style w:type="character" w:customStyle="1" w:styleId="afc">
    <w:name w:val="Подпись к картинке"/>
    <w:basedOn w:val="afb"/>
    <w:uiPriority w:val="99"/>
    <w:rsid w:val="00BC4BE3"/>
    <w:rPr>
      <w:rFonts w:ascii="Times New Roman" w:hAnsi="Times New Roman" w:cs="Times New Roman"/>
      <w:color w:val="000000"/>
      <w:spacing w:val="0"/>
      <w:w w:val="100"/>
      <w:position w:val="0"/>
      <w:sz w:val="22"/>
      <w:szCs w:val="22"/>
      <w:u w:val="none"/>
    </w:rPr>
  </w:style>
  <w:style w:type="character" w:customStyle="1" w:styleId="610">
    <w:name w:val="Основной текст (6) + 10"/>
    <w:aliases w:val="5 pt,Полужирный8"/>
    <w:basedOn w:val="6"/>
    <w:uiPriority w:val="99"/>
    <w:rsid w:val="00BC4BE3"/>
    <w:rPr>
      <w:rFonts w:cs="Times New Roman"/>
      <w:b/>
      <w:bCs/>
      <w:color w:val="000000"/>
      <w:spacing w:val="0"/>
      <w:w w:val="100"/>
      <w:position w:val="0"/>
      <w:sz w:val="21"/>
      <w:szCs w:val="21"/>
      <w:shd w:val="clear" w:color="auto" w:fill="FFFFFF"/>
      <w:lang w:val="en-US"/>
    </w:rPr>
  </w:style>
  <w:style w:type="character" w:customStyle="1" w:styleId="6Candara">
    <w:name w:val="Основной текст (6) + Candara"/>
    <w:aliases w:val="10 pt"/>
    <w:basedOn w:val="6"/>
    <w:uiPriority w:val="99"/>
    <w:rsid w:val="00BC4BE3"/>
    <w:rPr>
      <w:rFonts w:ascii="Candara" w:hAnsi="Candara" w:cs="Candara"/>
      <w:color w:val="000000"/>
      <w:spacing w:val="0"/>
      <w:w w:val="100"/>
      <w:position w:val="0"/>
      <w:sz w:val="20"/>
      <w:szCs w:val="20"/>
      <w:shd w:val="clear" w:color="auto" w:fill="FFFFFF"/>
    </w:rPr>
  </w:style>
  <w:style w:type="character" w:customStyle="1" w:styleId="66pt">
    <w:name w:val="Основной текст (6) + 6 pt"/>
    <w:aliases w:val="Интервал 1 pt"/>
    <w:basedOn w:val="6"/>
    <w:uiPriority w:val="99"/>
    <w:rsid w:val="00BC4BE3"/>
    <w:rPr>
      <w:rFonts w:cs="Times New Roman"/>
      <w:color w:val="000000"/>
      <w:spacing w:val="20"/>
      <w:w w:val="100"/>
      <w:position w:val="0"/>
      <w:sz w:val="12"/>
      <w:szCs w:val="12"/>
      <w:shd w:val="clear" w:color="auto" w:fill="FFFFFF"/>
    </w:rPr>
  </w:style>
  <w:style w:type="character" w:customStyle="1" w:styleId="66pt1">
    <w:name w:val="Основной текст (6) + 6 pt1"/>
    <w:aliases w:val="Малые прописные,Интервал 1 pt11"/>
    <w:basedOn w:val="6"/>
    <w:uiPriority w:val="99"/>
    <w:rsid w:val="00BC4BE3"/>
    <w:rPr>
      <w:rFonts w:cs="Times New Roman"/>
      <w:smallCaps/>
      <w:color w:val="000000"/>
      <w:spacing w:val="20"/>
      <w:w w:val="100"/>
      <w:position w:val="0"/>
      <w:sz w:val="12"/>
      <w:szCs w:val="12"/>
      <w:shd w:val="clear" w:color="auto" w:fill="FFFFFF"/>
      <w:lang w:val="en-US"/>
    </w:rPr>
  </w:style>
  <w:style w:type="character" w:customStyle="1" w:styleId="6CenturyGothic">
    <w:name w:val="Основной текст (6) + Century Gothic"/>
    <w:aliases w:val="8,5 pt19,Полужирный7"/>
    <w:basedOn w:val="6"/>
    <w:uiPriority w:val="99"/>
    <w:rsid w:val="00BC4BE3"/>
    <w:rPr>
      <w:rFonts w:ascii="Century Gothic" w:hAnsi="Century Gothic" w:cs="Century Gothic"/>
      <w:b/>
      <w:bCs/>
      <w:color w:val="000000"/>
      <w:spacing w:val="0"/>
      <w:w w:val="100"/>
      <w:position w:val="0"/>
      <w:sz w:val="17"/>
      <w:szCs w:val="17"/>
      <w:shd w:val="clear" w:color="auto" w:fill="FFFFFF"/>
      <w:lang w:val="en-US"/>
    </w:rPr>
  </w:style>
  <w:style w:type="character" w:customStyle="1" w:styleId="65">
    <w:name w:val="Основной текст (6) + 5"/>
    <w:aliases w:val="5 pt18,Интервал 1 pt10"/>
    <w:basedOn w:val="6"/>
    <w:uiPriority w:val="99"/>
    <w:rsid w:val="00BC4BE3"/>
    <w:rPr>
      <w:rFonts w:cs="Times New Roman"/>
      <w:color w:val="000000"/>
      <w:spacing w:val="30"/>
      <w:w w:val="100"/>
      <w:position w:val="0"/>
      <w:sz w:val="11"/>
      <w:szCs w:val="11"/>
      <w:shd w:val="clear" w:color="auto" w:fill="FFFFFF"/>
      <w:lang w:val="en-US"/>
    </w:rPr>
  </w:style>
  <w:style w:type="character" w:customStyle="1" w:styleId="30ptExact">
    <w:name w:val="Подпись к картинке (3) + Интервал 0 pt Exact"/>
    <w:basedOn w:val="33"/>
    <w:uiPriority w:val="99"/>
    <w:rsid w:val="00BC4BE3"/>
    <w:rPr>
      <w:rFonts w:ascii="Times New Roman" w:hAnsi="Times New Roman" w:cs="Times New Roman"/>
      <w:b/>
      <w:bCs/>
      <w:color w:val="000000"/>
      <w:spacing w:val="0"/>
      <w:w w:val="100"/>
      <w:position w:val="0"/>
      <w:sz w:val="18"/>
      <w:szCs w:val="18"/>
      <w:u w:val="none"/>
      <w:lang w:val="en-US"/>
    </w:rPr>
  </w:style>
  <w:style w:type="character" w:customStyle="1" w:styleId="38">
    <w:name w:val="Основной текст (38)_"/>
    <w:basedOn w:val="a0"/>
    <w:uiPriority w:val="99"/>
    <w:rsid w:val="00BC4BE3"/>
    <w:rPr>
      <w:rFonts w:ascii="Times New Roman" w:hAnsi="Times New Roman" w:cs="Times New Roman"/>
      <w:b/>
      <w:bCs/>
      <w:sz w:val="19"/>
      <w:szCs w:val="19"/>
      <w:u w:val="none"/>
    </w:rPr>
  </w:style>
  <w:style w:type="character" w:customStyle="1" w:styleId="380">
    <w:name w:val="Основной текст (38)"/>
    <w:basedOn w:val="38"/>
    <w:uiPriority w:val="99"/>
    <w:rsid w:val="00BC4BE3"/>
    <w:rPr>
      <w:rFonts w:ascii="Times New Roman" w:hAnsi="Times New Roman" w:cs="Times New Roman"/>
      <w:b/>
      <w:bCs/>
      <w:color w:val="000000"/>
      <w:spacing w:val="0"/>
      <w:w w:val="100"/>
      <w:position w:val="0"/>
      <w:sz w:val="19"/>
      <w:szCs w:val="19"/>
      <w:u w:val="none"/>
      <w:lang w:val="en-US"/>
    </w:rPr>
  </w:style>
  <w:style w:type="character" w:customStyle="1" w:styleId="69">
    <w:name w:val="Основной текст (6) + 9"/>
    <w:aliases w:val="5 pt17,Полужирный6,Интервал 1 pt9"/>
    <w:basedOn w:val="6"/>
    <w:uiPriority w:val="99"/>
    <w:rsid w:val="00BC4BE3"/>
    <w:rPr>
      <w:rFonts w:cs="Times New Roman"/>
      <w:b/>
      <w:bCs/>
      <w:color w:val="000000"/>
      <w:spacing w:val="20"/>
      <w:w w:val="100"/>
      <w:position w:val="0"/>
      <w:sz w:val="19"/>
      <w:szCs w:val="19"/>
      <w:shd w:val="clear" w:color="auto" w:fill="FFFFFF"/>
      <w:lang w:val="en-US"/>
    </w:rPr>
  </w:style>
  <w:style w:type="character" w:customStyle="1" w:styleId="610pt">
    <w:name w:val="Основной текст (6) + 10 pt"/>
    <w:aliases w:val="Полужирный5"/>
    <w:basedOn w:val="6"/>
    <w:uiPriority w:val="99"/>
    <w:rsid w:val="00BC4BE3"/>
    <w:rPr>
      <w:rFonts w:cs="Times New Roman"/>
      <w:b/>
      <w:bCs/>
      <w:color w:val="000000"/>
      <w:spacing w:val="0"/>
      <w:w w:val="100"/>
      <w:position w:val="0"/>
      <w:sz w:val="20"/>
      <w:szCs w:val="20"/>
      <w:shd w:val="clear" w:color="auto" w:fill="FFFFFF"/>
      <w:lang w:val="en-US"/>
    </w:rPr>
  </w:style>
  <w:style w:type="character" w:customStyle="1" w:styleId="6CenturyGothic1">
    <w:name w:val="Основной текст (6) + Century Gothic1"/>
    <w:aliases w:val="5,5 pt16,Полужирный4,Интервал 1 pt8"/>
    <w:basedOn w:val="6"/>
    <w:uiPriority w:val="99"/>
    <w:rsid w:val="00BC4BE3"/>
    <w:rPr>
      <w:rFonts w:ascii="Century Gothic" w:hAnsi="Century Gothic" w:cs="Century Gothic"/>
      <w:b/>
      <w:bCs/>
      <w:color w:val="000000"/>
      <w:spacing w:val="20"/>
      <w:w w:val="100"/>
      <w:position w:val="0"/>
      <w:sz w:val="11"/>
      <w:szCs w:val="11"/>
      <w:shd w:val="clear" w:color="auto" w:fill="FFFFFF"/>
      <w:lang w:val="en-US"/>
    </w:rPr>
  </w:style>
  <w:style w:type="character" w:customStyle="1" w:styleId="39">
    <w:name w:val="Основной текст (39)_"/>
    <w:basedOn w:val="a0"/>
    <w:uiPriority w:val="99"/>
    <w:rsid w:val="00BC4BE3"/>
    <w:rPr>
      <w:rFonts w:ascii="Times New Roman" w:hAnsi="Times New Roman" w:cs="Times New Roman"/>
      <w:b/>
      <w:bCs/>
      <w:sz w:val="21"/>
      <w:szCs w:val="21"/>
      <w:u w:val="none"/>
    </w:rPr>
  </w:style>
  <w:style w:type="character" w:customStyle="1" w:styleId="3911pt">
    <w:name w:val="Основной текст (39) + 11 pt"/>
    <w:basedOn w:val="39"/>
    <w:uiPriority w:val="99"/>
    <w:rsid w:val="00BC4BE3"/>
    <w:rPr>
      <w:rFonts w:ascii="Times New Roman" w:hAnsi="Times New Roman" w:cs="Times New Roman"/>
      <w:b/>
      <w:bCs/>
      <w:color w:val="000000"/>
      <w:spacing w:val="0"/>
      <w:w w:val="100"/>
      <w:position w:val="0"/>
      <w:sz w:val="22"/>
      <w:szCs w:val="22"/>
      <w:u w:val="none"/>
      <w:lang w:val="en-US"/>
    </w:rPr>
  </w:style>
  <w:style w:type="character" w:customStyle="1" w:styleId="390">
    <w:name w:val="Основной текст (39)"/>
    <w:basedOn w:val="39"/>
    <w:uiPriority w:val="99"/>
    <w:rsid w:val="00BC4BE3"/>
    <w:rPr>
      <w:rFonts w:ascii="Times New Roman" w:hAnsi="Times New Roman" w:cs="Times New Roman"/>
      <w:b/>
      <w:bCs/>
      <w:color w:val="000000"/>
      <w:spacing w:val="0"/>
      <w:w w:val="100"/>
      <w:position w:val="0"/>
      <w:sz w:val="21"/>
      <w:szCs w:val="21"/>
      <w:u w:val="none"/>
      <w:lang w:val="en-US"/>
    </w:rPr>
  </w:style>
  <w:style w:type="character" w:customStyle="1" w:styleId="400">
    <w:name w:val="Основной текст (40)_"/>
    <w:basedOn w:val="a0"/>
    <w:uiPriority w:val="99"/>
    <w:rsid w:val="00BC4BE3"/>
    <w:rPr>
      <w:rFonts w:ascii="CordiaUPC" w:hAnsi="CordiaUPC" w:cs="CordiaUPC"/>
      <w:b/>
      <w:bCs/>
      <w:sz w:val="47"/>
      <w:szCs w:val="47"/>
      <w:u w:val="none"/>
    </w:rPr>
  </w:style>
  <w:style w:type="character" w:customStyle="1" w:styleId="401">
    <w:name w:val="Основной текст (40)"/>
    <w:basedOn w:val="400"/>
    <w:uiPriority w:val="99"/>
    <w:rsid w:val="00BC4BE3"/>
    <w:rPr>
      <w:rFonts w:ascii="CordiaUPC" w:hAnsi="CordiaUPC" w:cs="CordiaUPC"/>
      <w:b/>
      <w:bCs/>
      <w:color w:val="000000"/>
      <w:spacing w:val="0"/>
      <w:w w:val="100"/>
      <w:position w:val="0"/>
      <w:sz w:val="47"/>
      <w:szCs w:val="47"/>
      <w:u w:val="none"/>
    </w:rPr>
  </w:style>
  <w:style w:type="character" w:customStyle="1" w:styleId="611pt2">
    <w:name w:val="Основной текст (6) + 11 pt2"/>
    <w:aliases w:val="Интервал 1 pt7"/>
    <w:basedOn w:val="6"/>
    <w:uiPriority w:val="99"/>
    <w:rsid w:val="00BC4BE3"/>
    <w:rPr>
      <w:rFonts w:cs="Times New Roman"/>
      <w:color w:val="000000"/>
      <w:spacing w:val="30"/>
      <w:w w:val="100"/>
      <w:position w:val="0"/>
      <w:sz w:val="22"/>
      <w:szCs w:val="22"/>
      <w:shd w:val="clear" w:color="auto" w:fill="FFFFFF"/>
      <w:lang w:val="en-US"/>
    </w:rPr>
  </w:style>
  <w:style w:type="character" w:customStyle="1" w:styleId="6105">
    <w:name w:val="Основной текст (6) + 105"/>
    <w:aliases w:val="5 pt15,Полужирный3,Курсив"/>
    <w:basedOn w:val="6"/>
    <w:uiPriority w:val="99"/>
    <w:rsid w:val="00BC4BE3"/>
    <w:rPr>
      <w:rFonts w:cs="Times New Roman"/>
      <w:b/>
      <w:bCs/>
      <w:i/>
      <w:iCs/>
      <w:color w:val="000000"/>
      <w:spacing w:val="0"/>
      <w:w w:val="100"/>
      <w:position w:val="0"/>
      <w:sz w:val="21"/>
      <w:szCs w:val="21"/>
      <w:shd w:val="clear" w:color="auto" w:fill="FFFFFF"/>
      <w:lang w:val="en-US"/>
    </w:rPr>
  </w:style>
  <w:style w:type="character" w:customStyle="1" w:styleId="6104">
    <w:name w:val="Основной текст (6) + 104"/>
    <w:aliases w:val="5 pt14"/>
    <w:basedOn w:val="6"/>
    <w:uiPriority w:val="99"/>
    <w:rsid w:val="00BC4BE3"/>
    <w:rPr>
      <w:rFonts w:cs="Times New Roman"/>
      <w:color w:val="000000"/>
      <w:spacing w:val="0"/>
      <w:w w:val="100"/>
      <w:position w:val="0"/>
      <w:sz w:val="21"/>
      <w:szCs w:val="21"/>
      <w:shd w:val="clear" w:color="auto" w:fill="FFFFFF"/>
      <w:lang w:val="en-US"/>
    </w:rPr>
  </w:style>
  <w:style w:type="character" w:customStyle="1" w:styleId="6Corbel">
    <w:name w:val="Основной текст (6) + Corbel"/>
    <w:aliases w:val="10,5 pt13"/>
    <w:basedOn w:val="6"/>
    <w:uiPriority w:val="99"/>
    <w:rsid w:val="00BC4BE3"/>
    <w:rPr>
      <w:rFonts w:ascii="Corbel" w:hAnsi="Corbel" w:cs="Corbel"/>
      <w:color w:val="000000"/>
      <w:spacing w:val="0"/>
      <w:w w:val="100"/>
      <w:position w:val="0"/>
      <w:sz w:val="21"/>
      <w:szCs w:val="21"/>
      <w:shd w:val="clear" w:color="auto" w:fill="FFFFFF"/>
    </w:rPr>
  </w:style>
  <w:style w:type="character" w:customStyle="1" w:styleId="67">
    <w:name w:val="Основной текст (6) + 7"/>
    <w:aliases w:val="5 pt12,Интервал 1 pt6"/>
    <w:basedOn w:val="6"/>
    <w:uiPriority w:val="99"/>
    <w:rsid w:val="00BC4BE3"/>
    <w:rPr>
      <w:rFonts w:cs="Times New Roman"/>
      <w:color w:val="000000"/>
      <w:spacing w:val="20"/>
      <w:w w:val="100"/>
      <w:position w:val="0"/>
      <w:sz w:val="15"/>
      <w:szCs w:val="15"/>
      <w:shd w:val="clear" w:color="auto" w:fill="FFFFFF"/>
      <w:lang w:val="en-US"/>
    </w:rPr>
  </w:style>
  <w:style w:type="character" w:customStyle="1" w:styleId="6103">
    <w:name w:val="Основной текст (6) + 103"/>
    <w:aliases w:val="5 pt11,Малые прописные5"/>
    <w:basedOn w:val="6"/>
    <w:uiPriority w:val="99"/>
    <w:rsid w:val="00BC4BE3"/>
    <w:rPr>
      <w:rFonts w:cs="Times New Roman"/>
      <w:smallCaps/>
      <w:color w:val="000000"/>
      <w:spacing w:val="0"/>
      <w:w w:val="100"/>
      <w:position w:val="0"/>
      <w:sz w:val="21"/>
      <w:szCs w:val="21"/>
      <w:shd w:val="clear" w:color="auto" w:fill="FFFFFF"/>
      <w:lang w:val="en-US"/>
    </w:rPr>
  </w:style>
  <w:style w:type="character" w:customStyle="1" w:styleId="6102">
    <w:name w:val="Основной текст (6) + 102"/>
    <w:aliases w:val="5 pt10,Курсив2"/>
    <w:basedOn w:val="6"/>
    <w:uiPriority w:val="99"/>
    <w:rsid w:val="00BC4BE3"/>
    <w:rPr>
      <w:rFonts w:cs="Times New Roman"/>
      <w:i/>
      <w:iCs/>
      <w:color w:val="000000"/>
      <w:spacing w:val="0"/>
      <w:w w:val="100"/>
      <w:position w:val="0"/>
      <w:sz w:val="21"/>
      <w:szCs w:val="21"/>
      <w:shd w:val="clear" w:color="auto" w:fill="FFFFFF"/>
      <w:lang w:val="en-US"/>
    </w:rPr>
  </w:style>
  <w:style w:type="character" w:customStyle="1" w:styleId="6Corbel1">
    <w:name w:val="Основной текст (6) + Corbel1"/>
    <w:aliases w:val="7,5 pt9,Малые прописные4,Интервал 0 pt"/>
    <w:basedOn w:val="6"/>
    <w:uiPriority w:val="99"/>
    <w:rsid w:val="00BC4BE3"/>
    <w:rPr>
      <w:rFonts w:ascii="Corbel" w:hAnsi="Corbel" w:cs="Corbel"/>
      <w:smallCaps/>
      <w:color w:val="000000"/>
      <w:spacing w:val="10"/>
      <w:w w:val="100"/>
      <w:position w:val="0"/>
      <w:sz w:val="15"/>
      <w:szCs w:val="15"/>
      <w:shd w:val="clear" w:color="auto" w:fill="FFFFFF"/>
      <w:lang w:val="en-US"/>
    </w:rPr>
  </w:style>
  <w:style w:type="character" w:customStyle="1" w:styleId="6101">
    <w:name w:val="Основной текст (6) + 101"/>
    <w:aliases w:val="5 pt8,Интервал 1 pt5"/>
    <w:basedOn w:val="6"/>
    <w:uiPriority w:val="99"/>
    <w:rsid w:val="00BC4BE3"/>
    <w:rPr>
      <w:rFonts w:cs="Times New Roman"/>
      <w:color w:val="000000"/>
      <w:spacing w:val="30"/>
      <w:w w:val="100"/>
      <w:position w:val="0"/>
      <w:sz w:val="21"/>
      <w:szCs w:val="21"/>
      <w:shd w:val="clear" w:color="auto" w:fill="FFFFFF"/>
      <w:lang w:val="en-US"/>
    </w:rPr>
  </w:style>
  <w:style w:type="character" w:customStyle="1" w:styleId="410">
    <w:name w:val="Основной текст (41)_"/>
    <w:basedOn w:val="a0"/>
    <w:uiPriority w:val="99"/>
    <w:rsid w:val="00BC4BE3"/>
    <w:rPr>
      <w:rFonts w:ascii="Corbel" w:hAnsi="Corbel" w:cs="Corbel"/>
      <w:spacing w:val="40"/>
      <w:sz w:val="17"/>
      <w:szCs w:val="17"/>
      <w:u w:val="none"/>
    </w:rPr>
  </w:style>
  <w:style w:type="character" w:customStyle="1" w:styleId="411">
    <w:name w:val="Основной текст (41)"/>
    <w:basedOn w:val="410"/>
    <w:uiPriority w:val="99"/>
    <w:rsid w:val="00BC4BE3"/>
    <w:rPr>
      <w:rFonts w:ascii="Corbel" w:hAnsi="Corbel" w:cs="Corbel"/>
      <w:color w:val="000000"/>
      <w:spacing w:val="40"/>
      <w:w w:val="100"/>
      <w:position w:val="0"/>
      <w:sz w:val="17"/>
      <w:szCs w:val="17"/>
      <w:u w:val="none"/>
      <w:lang w:val="en-US"/>
    </w:rPr>
  </w:style>
  <w:style w:type="character" w:customStyle="1" w:styleId="41Gulim">
    <w:name w:val="Основной текст (41) + Gulim"/>
    <w:aliases w:val="101,5 pt7,Полужирный2,Интервал 0 pt2"/>
    <w:basedOn w:val="410"/>
    <w:uiPriority w:val="99"/>
    <w:rsid w:val="00BC4BE3"/>
    <w:rPr>
      <w:rFonts w:ascii="Gulim" w:eastAsia="Gulim" w:hAnsi="Gulim" w:cs="Gulim"/>
      <w:b/>
      <w:bCs/>
      <w:color w:val="000000"/>
      <w:spacing w:val="0"/>
      <w:w w:val="100"/>
      <w:position w:val="0"/>
      <w:sz w:val="21"/>
      <w:szCs w:val="21"/>
      <w:u w:val="none"/>
    </w:rPr>
  </w:style>
  <w:style w:type="character" w:customStyle="1" w:styleId="41MSGothic">
    <w:name w:val="Основной текст (41) + MS Gothic"/>
    <w:aliases w:val="4 pt,Интервал 0 pt1"/>
    <w:basedOn w:val="410"/>
    <w:uiPriority w:val="99"/>
    <w:rsid w:val="00BC4BE3"/>
    <w:rPr>
      <w:rFonts w:ascii="MS Gothic" w:eastAsia="MS Gothic" w:hAnsi="MS Gothic" w:cs="MS Gothic"/>
      <w:color w:val="000000"/>
      <w:spacing w:val="0"/>
      <w:w w:val="100"/>
      <w:position w:val="0"/>
      <w:sz w:val="8"/>
      <w:szCs w:val="8"/>
      <w:u w:val="none"/>
    </w:rPr>
  </w:style>
  <w:style w:type="character" w:customStyle="1" w:styleId="420">
    <w:name w:val="Основной текст (42)_"/>
    <w:basedOn w:val="a0"/>
    <w:link w:val="421"/>
    <w:uiPriority w:val="99"/>
    <w:locked/>
    <w:rsid w:val="00BC4BE3"/>
    <w:rPr>
      <w:rFonts w:ascii="Gungsuh" w:eastAsia="Gungsuh" w:hAnsi="Gungsuh" w:cs="Gungsuh"/>
      <w:sz w:val="59"/>
      <w:szCs w:val="59"/>
      <w:shd w:val="clear" w:color="auto" w:fill="FFFFFF"/>
    </w:rPr>
  </w:style>
  <w:style w:type="paragraph" w:customStyle="1" w:styleId="af8">
    <w:name w:val="Сноска"/>
    <w:basedOn w:val="a"/>
    <w:link w:val="af7"/>
    <w:uiPriority w:val="99"/>
    <w:rsid w:val="00BC4BE3"/>
    <w:pPr>
      <w:widowControl w:val="0"/>
      <w:shd w:val="clear" w:color="auto" w:fill="FFFFFF"/>
      <w:spacing w:after="0" w:line="216" w:lineRule="exact"/>
      <w:ind w:firstLine="400"/>
    </w:pPr>
    <w:rPr>
      <w:rFonts w:cs="Times New Roman"/>
      <w:sz w:val="18"/>
      <w:szCs w:val="18"/>
    </w:rPr>
  </w:style>
  <w:style w:type="paragraph" w:customStyle="1" w:styleId="4">
    <w:name w:val="Основной текст4"/>
    <w:basedOn w:val="a"/>
    <w:link w:val="afa"/>
    <w:uiPriority w:val="99"/>
    <w:rsid w:val="00BC4BE3"/>
    <w:pPr>
      <w:widowControl w:val="0"/>
      <w:shd w:val="clear" w:color="auto" w:fill="FFFFFF"/>
      <w:spacing w:after="180" w:line="259" w:lineRule="exact"/>
      <w:ind w:hanging="880"/>
      <w:jc w:val="center"/>
    </w:pPr>
    <w:rPr>
      <w:rFonts w:cs="Times New Roman"/>
      <w:b/>
      <w:bCs/>
      <w:sz w:val="23"/>
      <w:szCs w:val="23"/>
    </w:rPr>
  </w:style>
  <w:style w:type="paragraph" w:customStyle="1" w:styleId="60">
    <w:name w:val="Основной текст (6)"/>
    <w:basedOn w:val="a"/>
    <w:link w:val="6"/>
    <w:uiPriority w:val="99"/>
    <w:rsid w:val="00BC4BE3"/>
    <w:pPr>
      <w:widowControl w:val="0"/>
      <w:shd w:val="clear" w:color="auto" w:fill="FFFFFF"/>
      <w:spacing w:before="1260" w:after="0" w:line="264" w:lineRule="exact"/>
      <w:jc w:val="center"/>
    </w:pPr>
    <w:rPr>
      <w:rFonts w:cs="Times New Roman"/>
      <w:sz w:val="23"/>
      <w:szCs w:val="23"/>
    </w:rPr>
  </w:style>
  <w:style w:type="paragraph" w:customStyle="1" w:styleId="41">
    <w:name w:val="Заголовок №4"/>
    <w:basedOn w:val="a"/>
    <w:link w:val="40"/>
    <w:uiPriority w:val="99"/>
    <w:rsid w:val="00BC4BE3"/>
    <w:pPr>
      <w:widowControl w:val="0"/>
      <w:shd w:val="clear" w:color="auto" w:fill="FFFFFF"/>
      <w:spacing w:before="480" w:after="60" w:line="240" w:lineRule="atLeast"/>
      <w:jc w:val="center"/>
      <w:outlineLvl w:val="3"/>
    </w:pPr>
    <w:rPr>
      <w:rFonts w:cs="Times New Roman"/>
      <w:b/>
      <w:bCs/>
      <w:sz w:val="23"/>
      <w:szCs w:val="23"/>
    </w:rPr>
  </w:style>
  <w:style w:type="paragraph" w:customStyle="1" w:styleId="28">
    <w:name w:val="Колонтитул (2)"/>
    <w:basedOn w:val="a"/>
    <w:link w:val="27"/>
    <w:uiPriority w:val="99"/>
    <w:rsid w:val="00BC4BE3"/>
    <w:pPr>
      <w:widowControl w:val="0"/>
      <w:shd w:val="clear" w:color="auto" w:fill="FFFFFF"/>
      <w:spacing w:after="0" w:line="240" w:lineRule="atLeast"/>
    </w:pPr>
    <w:rPr>
      <w:rFonts w:cs="Times New Roman"/>
      <w:sz w:val="15"/>
      <w:szCs w:val="15"/>
    </w:rPr>
  </w:style>
  <w:style w:type="paragraph" w:customStyle="1" w:styleId="43">
    <w:name w:val="Колонтитул (4)"/>
    <w:basedOn w:val="a"/>
    <w:link w:val="42"/>
    <w:uiPriority w:val="99"/>
    <w:rsid w:val="00BC4BE3"/>
    <w:pPr>
      <w:widowControl w:val="0"/>
      <w:shd w:val="clear" w:color="auto" w:fill="FFFFFF"/>
      <w:spacing w:after="0" w:line="240" w:lineRule="atLeast"/>
    </w:pPr>
    <w:rPr>
      <w:rFonts w:cs="Times New Roman"/>
      <w:b/>
      <w:bCs/>
      <w:i/>
      <w:iCs/>
    </w:rPr>
  </w:style>
  <w:style w:type="paragraph" w:customStyle="1" w:styleId="421">
    <w:name w:val="Основной текст (42)"/>
    <w:basedOn w:val="a"/>
    <w:link w:val="420"/>
    <w:uiPriority w:val="99"/>
    <w:rsid w:val="00BC4BE3"/>
    <w:pPr>
      <w:widowControl w:val="0"/>
      <w:shd w:val="clear" w:color="auto" w:fill="FFFFFF"/>
      <w:spacing w:after="0" w:line="240" w:lineRule="atLeast"/>
    </w:pPr>
    <w:rPr>
      <w:rFonts w:ascii="Gungsuh" w:eastAsia="Gungsuh" w:hAnsi="Gungsuh" w:cs="Gungsuh"/>
      <w:sz w:val="59"/>
      <w:szCs w:val="59"/>
    </w:rPr>
  </w:style>
  <w:style w:type="character" w:customStyle="1" w:styleId="29">
    <w:name w:val="Основной текст (2)_"/>
    <w:basedOn w:val="a0"/>
    <w:link w:val="2a"/>
    <w:uiPriority w:val="99"/>
    <w:locked/>
    <w:rsid w:val="00BC4BE3"/>
    <w:rPr>
      <w:rFonts w:cs="Times New Roman"/>
      <w:b/>
      <w:bCs/>
      <w:sz w:val="21"/>
      <w:szCs w:val="21"/>
      <w:shd w:val="clear" w:color="auto" w:fill="FFFFFF"/>
    </w:rPr>
  </w:style>
  <w:style w:type="character" w:customStyle="1" w:styleId="12">
    <w:name w:val="Заголовок №12_"/>
    <w:basedOn w:val="a0"/>
    <w:uiPriority w:val="99"/>
    <w:rsid w:val="00BC4BE3"/>
    <w:rPr>
      <w:rFonts w:ascii="Times New Roman" w:hAnsi="Times New Roman" w:cs="Times New Roman"/>
      <w:b/>
      <w:bCs/>
      <w:sz w:val="22"/>
      <w:szCs w:val="22"/>
      <w:u w:val="none"/>
    </w:rPr>
  </w:style>
  <w:style w:type="character" w:customStyle="1" w:styleId="6Candara1">
    <w:name w:val="Основной текст (6) + Candara1"/>
    <w:aliases w:val="9,5 pt6"/>
    <w:basedOn w:val="6"/>
    <w:uiPriority w:val="99"/>
    <w:rsid w:val="00BC4BE3"/>
    <w:rPr>
      <w:rFonts w:ascii="Candara" w:hAnsi="Candara" w:cs="Candara"/>
      <w:color w:val="000000"/>
      <w:spacing w:val="0"/>
      <w:w w:val="100"/>
      <w:position w:val="0"/>
      <w:sz w:val="19"/>
      <w:szCs w:val="19"/>
      <w:u w:val="none"/>
      <w:shd w:val="clear" w:color="auto" w:fill="FFFFFF"/>
      <w:lang w:val="en-US"/>
    </w:rPr>
  </w:style>
  <w:style w:type="character" w:customStyle="1" w:styleId="120">
    <w:name w:val="Заголовок №12"/>
    <w:basedOn w:val="12"/>
    <w:uiPriority w:val="99"/>
    <w:rsid w:val="00BC4BE3"/>
    <w:rPr>
      <w:rFonts w:ascii="Times New Roman" w:hAnsi="Times New Roman" w:cs="Times New Roman"/>
      <w:b/>
      <w:bCs/>
      <w:color w:val="000000"/>
      <w:spacing w:val="0"/>
      <w:w w:val="100"/>
      <w:position w:val="0"/>
      <w:sz w:val="22"/>
      <w:szCs w:val="22"/>
      <w:u w:val="none"/>
      <w:lang w:val="en-US"/>
    </w:rPr>
  </w:style>
  <w:style w:type="character" w:customStyle="1" w:styleId="MalgunGothic">
    <w:name w:val="Основной текст + Malgun Gothic"/>
    <w:aliases w:val="9 pt,Интервал 1 pt4"/>
    <w:basedOn w:val="afa"/>
    <w:uiPriority w:val="99"/>
    <w:rsid w:val="00BC4BE3"/>
    <w:rPr>
      <w:rFonts w:ascii="Malgun Gothic" w:eastAsia="Malgun Gothic" w:hAnsi="Malgun Gothic" w:cs="Malgun Gothic"/>
      <w:b/>
      <w:bCs/>
      <w:color w:val="000000"/>
      <w:spacing w:val="30"/>
      <w:w w:val="100"/>
      <w:position w:val="0"/>
      <w:sz w:val="18"/>
      <w:szCs w:val="18"/>
      <w:u w:val="none"/>
      <w:shd w:val="clear" w:color="auto" w:fill="FFFFFF"/>
      <w:lang w:val="en-US"/>
    </w:rPr>
  </w:style>
  <w:style w:type="character" w:customStyle="1" w:styleId="FrankRuehl">
    <w:name w:val="Основной текст + FrankRuehl"/>
    <w:aliases w:val="6,5 pt5,Не полужирный4"/>
    <w:basedOn w:val="afa"/>
    <w:uiPriority w:val="99"/>
    <w:rsid w:val="00BC4BE3"/>
    <w:rPr>
      <w:rFonts w:ascii="FrankRuehl" w:hAnsi="FrankRuehl" w:cs="FrankRuehl"/>
      <w:b/>
      <w:bCs/>
      <w:color w:val="000000"/>
      <w:spacing w:val="0"/>
      <w:w w:val="100"/>
      <w:position w:val="0"/>
      <w:sz w:val="13"/>
      <w:szCs w:val="13"/>
      <w:u w:val="none"/>
      <w:shd w:val="clear" w:color="auto" w:fill="FFFFFF"/>
      <w:lang w:val="en-US" w:bidi="he-IL"/>
    </w:rPr>
  </w:style>
  <w:style w:type="character" w:customStyle="1" w:styleId="8pt">
    <w:name w:val="Основной текст + 8 pt"/>
    <w:aliases w:val="Не полужирный3"/>
    <w:basedOn w:val="afa"/>
    <w:uiPriority w:val="99"/>
    <w:rsid w:val="00BC4BE3"/>
    <w:rPr>
      <w:rFonts w:ascii="Times New Roman" w:hAnsi="Times New Roman" w:cs="Times New Roman"/>
      <w:b/>
      <w:bCs/>
      <w:color w:val="000000"/>
      <w:spacing w:val="0"/>
      <w:w w:val="100"/>
      <w:position w:val="0"/>
      <w:sz w:val="16"/>
      <w:szCs w:val="16"/>
      <w:u w:val="none"/>
      <w:shd w:val="clear" w:color="auto" w:fill="FFFFFF"/>
    </w:rPr>
  </w:style>
  <w:style w:type="character" w:customStyle="1" w:styleId="56">
    <w:name w:val="Основной текст (56)_"/>
    <w:basedOn w:val="a0"/>
    <w:uiPriority w:val="99"/>
    <w:rsid w:val="00BC4BE3"/>
    <w:rPr>
      <w:rFonts w:ascii="Times New Roman" w:hAnsi="Times New Roman" w:cs="Times New Roman"/>
      <w:b/>
      <w:bCs/>
      <w:sz w:val="17"/>
      <w:szCs w:val="17"/>
      <w:u w:val="none"/>
    </w:rPr>
  </w:style>
  <w:style w:type="character" w:customStyle="1" w:styleId="561pt">
    <w:name w:val="Основной текст (56) + Интервал 1 pt"/>
    <w:basedOn w:val="56"/>
    <w:uiPriority w:val="99"/>
    <w:rsid w:val="00BC4BE3"/>
    <w:rPr>
      <w:rFonts w:ascii="Times New Roman" w:hAnsi="Times New Roman" w:cs="Times New Roman"/>
      <w:b/>
      <w:bCs/>
      <w:color w:val="000000"/>
      <w:spacing w:val="30"/>
      <w:w w:val="100"/>
      <w:position w:val="0"/>
      <w:sz w:val="17"/>
      <w:szCs w:val="17"/>
      <w:u w:val="none"/>
      <w:lang w:val="en-US"/>
    </w:rPr>
  </w:style>
  <w:style w:type="character" w:customStyle="1" w:styleId="560">
    <w:name w:val="Основной текст (56)"/>
    <w:basedOn w:val="56"/>
    <w:uiPriority w:val="99"/>
    <w:rsid w:val="00BC4BE3"/>
    <w:rPr>
      <w:rFonts w:ascii="Times New Roman" w:hAnsi="Times New Roman" w:cs="Times New Roman"/>
      <w:b/>
      <w:bCs/>
      <w:color w:val="000000"/>
      <w:spacing w:val="0"/>
      <w:w w:val="100"/>
      <w:position w:val="0"/>
      <w:sz w:val="17"/>
      <w:szCs w:val="17"/>
      <w:u w:val="none"/>
      <w:lang w:val="en-US"/>
    </w:rPr>
  </w:style>
  <w:style w:type="character" w:customStyle="1" w:styleId="57">
    <w:name w:val="Основной текст (57)_"/>
    <w:basedOn w:val="a0"/>
    <w:uiPriority w:val="99"/>
    <w:rsid w:val="00BC4BE3"/>
    <w:rPr>
      <w:rFonts w:ascii="Times New Roman" w:hAnsi="Times New Roman" w:cs="Times New Roman"/>
      <w:b/>
      <w:bCs/>
      <w:sz w:val="18"/>
      <w:szCs w:val="18"/>
      <w:u w:val="none"/>
    </w:rPr>
  </w:style>
  <w:style w:type="character" w:customStyle="1" w:styleId="570">
    <w:name w:val="Основной текст (57)"/>
    <w:basedOn w:val="57"/>
    <w:uiPriority w:val="99"/>
    <w:rsid w:val="00BC4BE3"/>
    <w:rPr>
      <w:rFonts w:ascii="Times New Roman" w:hAnsi="Times New Roman" w:cs="Times New Roman"/>
      <w:b/>
      <w:bCs/>
      <w:color w:val="000000"/>
      <w:spacing w:val="0"/>
      <w:w w:val="100"/>
      <w:position w:val="0"/>
      <w:sz w:val="18"/>
      <w:szCs w:val="18"/>
      <w:u w:val="none"/>
      <w:lang w:val="en-US"/>
    </w:rPr>
  </w:style>
  <w:style w:type="character" w:customStyle="1" w:styleId="58">
    <w:name w:val="Основной текст (58)_"/>
    <w:basedOn w:val="a0"/>
    <w:uiPriority w:val="99"/>
    <w:rsid w:val="00BC4BE3"/>
    <w:rPr>
      <w:rFonts w:ascii="Times New Roman" w:hAnsi="Times New Roman" w:cs="Times New Roman"/>
      <w:b/>
      <w:bCs/>
      <w:spacing w:val="30"/>
      <w:sz w:val="17"/>
      <w:szCs w:val="17"/>
      <w:u w:val="none"/>
    </w:rPr>
  </w:style>
  <w:style w:type="character" w:customStyle="1" w:styleId="580">
    <w:name w:val="Основной текст (58)"/>
    <w:basedOn w:val="58"/>
    <w:uiPriority w:val="99"/>
    <w:rsid w:val="00BC4BE3"/>
    <w:rPr>
      <w:rFonts w:ascii="Times New Roman" w:hAnsi="Times New Roman" w:cs="Times New Roman"/>
      <w:b/>
      <w:bCs/>
      <w:color w:val="000000"/>
      <w:spacing w:val="30"/>
      <w:w w:val="100"/>
      <w:position w:val="0"/>
      <w:sz w:val="17"/>
      <w:szCs w:val="17"/>
      <w:u w:val="none"/>
      <w:lang w:val="en-US"/>
    </w:rPr>
  </w:style>
  <w:style w:type="character" w:customStyle="1" w:styleId="59">
    <w:name w:val="Основной текст (59)_"/>
    <w:basedOn w:val="a0"/>
    <w:uiPriority w:val="99"/>
    <w:rsid w:val="00BC4BE3"/>
    <w:rPr>
      <w:rFonts w:ascii="Times New Roman" w:hAnsi="Times New Roman" w:cs="Times New Roman"/>
      <w:b/>
      <w:bCs/>
      <w:sz w:val="17"/>
      <w:szCs w:val="17"/>
      <w:u w:val="none"/>
    </w:rPr>
  </w:style>
  <w:style w:type="character" w:customStyle="1" w:styleId="590">
    <w:name w:val="Основной текст (59)"/>
    <w:basedOn w:val="59"/>
    <w:uiPriority w:val="99"/>
    <w:rsid w:val="00BC4BE3"/>
    <w:rPr>
      <w:rFonts w:ascii="Times New Roman" w:hAnsi="Times New Roman" w:cs="Times New Roman"/>
      <w:b/>
      <w:bCs/>
      <w:color w:val="000000"/>
      <w:spacing w:val="0"/>
      <w:w w:val="100"/>
      <w:position w:val="0"/>
      <w:sz w:val="17"/>
      <w:szCs w:val="17"/>
      <w:u w:val="none"/>
      <w:lang w:val="en-US"/>
    </w:rPr>
  </w:style>
  <w:style w:type="character" w:customStyle="1" w:styleId="580pt">
    <w:name w:val="Основной текст (58) + Интервал 0 pt"/>
    <w:basedOn w:val="58"/>
    <w:uiPriority w:val="99"/>
    <w:rsid w:val="00BC4BE3"/>
    <w:rPr>
      <w:rFonts w:ascii="Times New Roman" w:hAnsi="Times New Roman" w:cs="Times New Roman"/>
      <w:b/>
      <w:bCs/>
      <w:color w:val="000000"/>
      <w:spacing w:val="0"/>
      <w:w w:val="100"/>
      <w:position w:val="0"/>
      <w:sz w:val="17"/>
      <w:szCs w:val="17"/>
      <w:u w:val="none"/>
      <w:lang w:val="en-US"/>
    </w:rPr>
  </w:style>
  <w:style w:type="character" w:customStyle="1" w:styleId="3811pt">
    <w:name w:val="Основной текст (38) + 11 pt"/>
    <w:aliases w:val="Не полужирный2"/>
    <w:basedOn w:val="38"/>
    <w:uiPriority w:val="99"/>
    <w:rsid w:val="00BC4BE3"/>
    <w:rPr>
      <w:rFonts w:ascii="Times New Roman" w:hAnsi="Times New Roman" w:cs="Times New Roman"/>
      <w:b/>
      <w:bCs/>
      <w:color w:val="000000"/>
      <w:spacing w:val="0"/>
      <w:w w:val="100"/>
      <w:position w:val="0"/>
      <w:sz w:val="22"/>
      <w:szCs w:val="22"/>
      <w:u w:val="none"/>
      <w:lang w:val="en-US"/>
    </w:rPr>
  </w:style>
  <w:style w:type="character" w:customStyle="1" w:styleId="611pt1">
    <w:name w:val="Основной текст (6) + 11 pt1"/>
    <w:aliases w:val="Малые прописные3"/>
    <w:basedOn w:val="6"/>
    <w:uiPriority w:val="99"/>
    <w:rsid w:val="00BC4BE3"/>
    <w:rPr>
      <w:rFonts w:ascii="Times New Roman" w:hAnsi="Times New Roman" w:cs="Times New Roman"/>
      <w:smallCaps/>
      <w:color w:val="000000"/>
      <w:spacing w:val="0"/>
      <w:w w:val="100"/>
      <w:position w:val="0"/>
      <w:sz w:val="22"/>
      <w:szCs w:val="22"/>
      <w:u w:val="none"/>
      <w:shd w:val="clear" w:color="auto" w:fill="FFFFFF"/>
      <w:lang w:val="en-US"/>
    </w:rPr>
  </w:style>
  <w:style w:type="character" w:customStyle="1" w:styleId="210pt">
    <w:name w:val="Основной текст (2) + 10 pt"/>
    <w:basedOn w:val="29"/>
    <w:uiPriority w:val="99"/>
    <w:rsid w:val="00BC4BE3"/>
    <w:rPr>
      <w:rFonts w:cs="Times New Roman"/>
      <w:b/>
      <w:bCs/>
      <w:color w:val="000000"/>
      <w:spacing w:val="0"/>
      <w:w w:val="100"/>
      <w:position w:val="0"/>
      <w:sz w:val="20"/>
      <w:szCs w:val="20"/>
      <w:shd w:val="clear" w:color="auto" w:fill="FFFFFF"/>
      <w:lang w:val="en-US"/>
    </w:rPr>
  </w:style>
  <w:style w:type="character" w:customStyle="1" w:styleId="122">
    <w:name w:val="Заголовок №12 (2)_"/>
    <w:basedOn w:val="a0"/>
    <w:uiPriority w:val="99"/>
    <w:rsid w:val="00BC4BE3"/>
    <w:rPr>
      <w:rFonts w:ascii="Times New Roman" w:hAnsi="Times New Roman" w:cs="Times New Roman"/>
      <w:b/>
      <w:bCs/>
      <w:sz w:val="20"/>
      <w:szCs w:val="20"/>
      <w:u w:val="none"/>
    </w:rPr>
  </w:style>
  <w:style w:type="character" w:customStyle="1" w:styleId="1220">
    <w:name w:val="Заголовок №12 (2)"/>
    <w:basedOn w:val="122"/>
    <w:uiPriority w:val="99"/>
    <w:rsid w:val="00BC4BE3"/>
    <w:rPr>
      <w:rFonts w:ascii="Times New Roman" w:hAnsi="Times New Roman" w:cs="Times New Roman"/>
      <w:b/>
      <w:bCs/>
      <w:color w:val="000000"/>
      <w:spacing w:val="0"/>
      <w:w w:val="100"/>
      <w:position w:val="0"/>
      <w:sz w:val="20"/>
      <w:szCs w:val="20"/>
      <w:u w:val="none"/>
      <w:lang w:val="en-US"/>
    </w:rPr>
  </w:style>
  <w:style w:type="character" w:customStyle="1" w:styleId="6MSGothic">
    <w:name w:val="Основной текст (6) + MS Gothic"/>
    <w:aliases w:val="61,5 pt4,Малые прописные2"/>
    <w:basedOn w:val="6"/>
    <w:uiPriority w:val="99"/>
    <w:rsid w:val="00BC4BE3"/>
    <w:rPr>
      <w:rFonts w:ascii="MS Gothic" w:eastAsia="MS Gothic" w:hAnsi="MS Gothic" w:cs="MS Gothic"/>
      <w:smallCaps/>
      <w:color w:val="000000"/>
      <w:spacing w:val="0"/>
      <w:w w:val="100"/>
      <w:position w:val="0"/>
      <w:sz w:val="13"/>
      <w:szCs w:val="13"/>
      <w:u w:val="none"/>
      <w:shd w:val="clear" w:color="auto" w:fill="FFFFFF"/>
      <w:lang w:val="en-US"/>
    </w:rPr>
  </w:style>
  <w:style w:type="character" w:customStyle="1" w:styleId="69pt">
    <w:name w:val="Основной текст (6) + 9 pt"/>
    <w:aliases w:val="Интервал 1 pt3"/>
    <w:basedOn w:val="6"/>
    <w:uiPriority w:val="99"/>
    <w:rsid w:val="00BC4BE3"/>
    <w:rPr>
      <w:rFonts w:ascii="Times New Roman" w:hAnsi="Times New Roman" w:cs="Times New Roman"/>
      <w:color w:val="000000"/>
      <w:spacing w:val="20"/>
      <w:w w:val="100"/>
      <w:position w:val="0"/>
      <w:sz w:val="18"/>
      <w:szCs w:val="18"/>
      <w:u w:val="none"/>
      <w:shd w:val="clear" w:color="auto" w:fill="FFFFFF"/>
      <w:lang w:val="en-US"/>
    </w:rPr>
  </w:style>
  <w:style w:type="character" w:customStyle="1" w:styleId="610pt1">
    <w:name w:val="Основной текст (6) + 10 pt1"/>
    <w:aliases w:val="Полужирный1,Курсив1"/>
    <w:basedOn w:val="6"/>
    <w:uiPriority w:val="99"/>
    <w:rsid w:val="00BC4BE3"/>
    <w:rPr>
      <w:rFonts w:ascii="Times New Roman" w:hAnsi="Times New Roman" w:cs="Times New Roman"/>
      <w:b/>
      <w:bCs/>
      <w:i/>
      <w:iCs/>
      <w:color w:val="000000"/>
      <w:spacing w:val="0"/>
      <w:w w:val="100"/>
      <w:position w:val="0"/>
      <w:sz w:val="20"/>
      <w:szCs w:val="20"/>
      <w:u w:val="none"/>
      <w:shd w:val="clear" w:color="auto" w:fill="FFFFFF"/>
      <w:lang w:val="en-US"/>
    </w:rPr>
  </w:style>
  <w:style w:type="character" w:customStyle="1" w:styleId="3810pt">
    <w:name w:val="Основной текст (38) + 10 pt"/>
    <w:aliases w:val="Не полужирный1"/>
    <w:basedOn w:val="38"/>
    <w:uiPriority w:val="99"/>
    <w:rsid w:val="00BC4BE3"/>
    <w:rPr>
      <w:rFonts w:ascii="Times New Roman" w:hAnsi="Times New Roman" w:cs="Times New Roman"/>
      <w:b/>
      <w:bCs/>
      <w:color w:val="000000"/>
      <w:spacing w:val="0"/>
      <w:w w:val="100"/>
      <w:position w:val="0"/>
      <w:sz w:val="20"/>
      <w:szCs w:val="20"/>
      <w:u w:val="none"/>
      <w:lang w:val="en-US"/>
    </w:rPr>
  </w:style>
  <w:style w:type="character" w:customStyle="1" w:styleId="6Batang">
    <w:name w:val="Основной текст (6) + Batang"/>
    <w:aliases w:val="71,5 pt3,Интервал 1 pt2"/>
    <w:basedOn w:val="6"/>
    <w:uiPriority w:val="99"/>
    <w:rsid w:val="00BC4BE3"/>
    <w:rPr>
      <w:rFonts w:ascii="Batang" w:eastAsia="Batang" w:hAnsi="Batang" w:cs="Batang"/>
      <w:color w:val="000000"/>
      <w:spacing w:val="20"/>
      <w:w w:val="100"/>
      <w:position w:val="0"/>
      <w:sz w:val="15"/>
      <w:szCs w:val="15"/>
      <w:u w:val="none"/>
      <w:shd w:val="clear" w:color="auto" w:fill="FFFFFF"/>
      <w:lang w:val="en-US"/>
    </w:rPr>
  </w:style>
  <w:style w:type="character" w:customStyle="1" w:styleId="6Batang2">
    <w:name w:val="Основной текст (6) + Batang2"/>
    <w:aliases w:val="81,5 pt2"/>
    <w:basedOn w:val="6"/>
    <w:uiPriority w:val="99"/>
    <w:rsid w:val="00BC4BE3"/>
    <w:rPr>
      <w:rFonts w:ascii="Batang" w:eastAsia="Batang" w:hAnsi="Batang" w:cs="Batang"/>
      <w:color w:val="000000"/>
      <w:spacing w:val="0"/>
      <w:w w:val="100"/>
      <w:position w:val="0"/>
      <w:sz w:val="17"/>
      <w:szCs w:val="17"/>
      <w:u w:val="none"/>
      <w:shd w:val="clear" w:color="auto" w:fill="FFFFFF"/>
      <w:lang w:val="en-US"/>
    </w:rPr>
  </w:style>
  <w:style w:type="character" w:customStyle="1" w:styleId="6Batang1">
    <w:name w:val="Основной текст (6) + Batang1"/>
    <w:aliases w:val="6 pt,Малые прописные1,Интервал 1 pt1"/>
    <w:basedOn w:val="6"/>
    <w:uiPriority w:val="99"/>
    <w:rsid w:val="00BC4BE3"/>
    <w:rPr>
      <w:rFonts w:ascii="Batang" w:eastAsia="Batang" w:hAnsi="Batang" w:cs="Batang"/>
      <w:smallCaps/>
      <w:color w:val="000000"/>
      <w:spacing w:val="20"/>
      <w:w w:val="100"/>
      <w:position w:val="0"/>
      <w:sz w:val="12"/>
      <w:szCs w:val="12"/>
      <w:u w:val="none"/>
      <w:shd w:val="clear" w:color="auto" w:fill="FFFFFF"/>
      <w:lang w:val="en-US"/>
    </w:rPr>
  </w:style>
  <w:style w:type="character" w:customStyle="1" w:styleId="7">
    <w:name w:val="Колонтитул (7)_"/>
    <w:basedOn w:val="a0"/>
    <w:link w:val="70"/>
    <w:uiPriority w:val="99"/>
    <w:locked/>
    <w:rsid w:val="00BC4BE3"/>
    <w:rPr>
      <w:rFonts w:cs="Times New Roman"/>
      <w:b/>
      <w:bCs/>
      <w:sz w:val="21"/>
      <w:szCs w:val="21"/>
      <w:shd w:val="clear" w:color="auto" w:fill="FFFFFF"/>
    </w:rPr>
  </w:style>
  <w:style w:type="character" w:customStyle="1" w:styleId="79">
    <w:name w:val="Колонтитул (7) + 9"/>
    <w:aliases w:val="5 pt1"/>
    <w:basedOn w:val="7"/>
    <w:uiPriority w:val="99"/>
    <w:rsid w:val="00BC4BE3"/>
    <w:rPr>
      <w:rFonts w:cs="Times New Roman"/>
      <w:b/>
      <w:bCs/>
      <w:color w:val="000000"/>
      <w:spacing w:val="0"/>
      <w:w w:val="100"/>
      <w:position w:val="0"/>
      <w:sz w:val="19"/>
      <w:szCs w:val="19"/>
      <w:shd w:val="clear" w:color="auto" w:fill="FFFFFF"/>
      <w:lang w:val="en-US"/>
    </w:rPr>
  </w:style>
  <w:style w:type="paragraph" w:customStyle="1" w:styleId="2a">
    <w:name w:val="Основной текст (2)"/>
    <w:basedOn w:val="a"/>
    <w:link w:val="29"/>
    <w:uiPriority w:val="99"/>
    <w:rsid w:val="00BC4BE3"/>
    <w:pPr>
      <w:widowControl w:val="0"/>
      <w:shd w:val="clear" w:color="auto" w:fill="FFFFFF"/>
      <w:spacing w:after="540" w:line="240" w:lineRule="atLeast"/>
      <w:jc w:val="center"/>
    </w:pPr>
    <w:rPr>
      <w:rFonts w:cs="Times New Roman"/>
      <w:b/>
      <w:bCs/>
      <w:sz w:val="21"/>
      <w:szCs w:val="21"/>
    </w:rPr>
  </w:style>
  <w:style w:type="paragraph" w:customStyle="1" w:styleId="70">
    <w:name w:val="Колонтитул (7)"/>
    <w:basedOn w:val="a"/>
    <w:link w:val="7"/>
    <w:uiPriority w:val="99"/>
    <w:rsid w:val="00BC4BE3"/>
    <w:pPr>
      <w:widowControl w:val="0"/>
      <w:shd w:val="clear" w:color="auto" w:fill="FFFFFF"/>
      <w:spacing w:after="0" w:line="264" w:lineRule="exact"/>
      <w:jc w:val="right"/>
    </w:pPr>
    <w:rPr>
      <w:rFonts w:cs="Times New Roman"/>
      <w:b/>
      <w:bCs/>
      <w:sz w:val="21"/>
      <w:szCs w:val="21"/>
    </w:rPr>
  </w:style>
  <w:style w:type="paragraph" w:styleId="afd">
    <w:name w:val="Title"/>
    <w:basedOn w:val="a"/>
    <w:link w:val="afe"/>
    <w:qFormat/>
    <w:rsid w:val="00BC4BE3"/>
    <w:pPr>
      <w:spacing w:after="0" w:line="240" w:lineRule="auto"/>
      <w:jc w:val="center"/>
    </w:pPr>
    <w:rPr>
      <w:rFonts w:ascii="BalticaUzbek" w:eastAsia="Times New Roman" w:hAnsi="BalticaUzbek" w:cs="Times New Roman"/>
      <w:b/>
      <w:bCs/>
      <w:sz w:val="24"/>
      <w:szCs w:val="24"/>
    </w:rPr>
  </w:style>
  <w:style w:type="character" w:customStyle="1" w:styleId="afe">
    <w:name w:val="Название Знак"/>
    <w:basedOn w:val="a0"/>
    <w:link w:val="afd"/>
    <w:rsid w:val="00BC4BE3"/>
    <w:rPr>
      <w:rFonts w:ascii="BalticaUzbek" w:eastAsia="Times New Roman" w:hAnsi="BalticaUzbek" w:cs="Times New Roman"/>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1.png"/><Relationship Id="rId21" Type="http://schemas.openxmlformats.org/officeDocument/2006/relationships/image" Target="media/image14.png"/><Relationship Id="rId34" Type="http://schemas.openxmlformats.org/officeDocument/2006/relationships/image" Target="media/image26.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hyperlink" Target="http://fizkult-ura.ru/node/928" TargetMode="External"/><Relationship Id="rId55" Type="http://schemas.openxmlformats.org/officeDocument/2006/relationships/image" Target="media/image42.jpeg"/><Relationship Id="rId63" Type="http://schemas.openxmlformats.org/officeDocument/2006/relationships/image" Target="media/image48.jpeg"/><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1.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image" Target="media/image32.png"/><Relationship Id="rId45" Type="http://schemas.openxmlformats.org/officeDocument/2006/relationships/image" Target="media/image36.jpeg"/><Relationship Id="rId53" Type="http://schemas.openxmlformats.org/officeDocument/2006/relationships/hyperlink" Target="http://fizkult-ura.ru/users/admin" TargetMode="External"/><Relationship Id="rId58" Type="http://schemas.openxmlformats.org/officeDocument/2006/relationships/image" Target="media/image44.jpeg"/><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hyperlink" Target="http://fizkult-ura.ru/node/638" TargetMode="External"/><Relationship Id="rId57" Type="http://schemas.openxmlformats.org/officeDocument/2006/relationships/hyperlink" Target="http://fizkult-ura.ru/node/928" TargetMode="External"/><Relationship Id="rId61" Type="http://schemas.openxmlformats.org/officeDocument/2006/relationships/hyperlink" Target="http://fizkult-ura.ru/node/928"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3.png"/><Relationship Id="rId44" Type="http://schemas.openxmlformats.org/officeDocument/2006/relationships/image" Target="media/image35.jpeg"/><Relationship Id="rId52" Type="http://schemas.openxmlformats.org/officeDocument/2006/relationships/image" Target="media/image41.jpeg"/><Relationship Id="rId60" Type="http://schemas.openxmlformats.org/officeDocument/2006/relationships/image" Target="media/image46.jpeg"/><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oleObject" Target="embeddings/oleObject1.bin"/><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image" Target="media/image43.jpeg"/><Relationship Id="rId64" Type="http://schemas.openxmlformats.org/officeDocument/2006/relationships/image" Target="media/image49.jpeg"/><Relationship Id="rId8" Type="http://schemas.openxmlformats.org/officeDocument/2006/relationships/image" Target="media/image1.jpeg"/><Relationship Id="rId51" Type="http://schemas.openxmlformats.org/officeDocument/2006/relationships/image" Target="media/image40.jpeg"/><Relationship Id="rId3" Type="http://schemas.microsoft.com/office/2007/relationships/stylesWithEffects" Target="stylesWithEffect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5.jpeg"/><Relationship Id="rId38" Type="http://schemas.openxmlformats.org/officeDocument/2006/relationships/image" Target="media/image30.png"/><Relationship Id="rId46" Type="http://schemas.openxmlformats.org/officeDocument/2006/relationships/image" Target="media/image37.jpeg"/><Relationship Id="rId59" Type="http://schemas.openxmlformats.org/officeDocument/2006/relationships/image" Target="media/image45.jpeg"/><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s://images.ua.prom.st/391198144_w640_h640__lakers_blue_2" TargetMode="External"/><Relationship Id="rId54" Type="http://schemas.openxmlformats.org/officeDocument/2006/relationships/hyperlink" Target="http://www.fizkult-ura.ru/" TargetMode="External"/><Relationship Id="rId62" Type="http://schemas.openxmlformats.org/officeDocument/2006/relationships/image" Target="media/image4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412</TotalTime>
  <Pages>119</Pages>
  <Words>38806</Words>
  <Characters>221196</Characters>
  <Application>Microsoft Office Word</Application>
  <DocSecurity>0</DocSecurity>
  <Lines>1843</Lines>
  <Paragraphs>518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259484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Asd</cp:lastModifiedBy>
  <cp:revision>24</cp:revision>
  <cp:lastPrinted>2018-01-11T10:10:00Z</cp:lastPrinted>
  <dcterms:created xsi:type="dcterms:W3CDTF">2018-01-11T08:26:00Z</dcterms:created>
  <dcterms:modified xsi:type="dcterms:W3CDTF">2021-07-06T06:52:00Z</dcterms:modified>
</cp:coreProperties>
</file>